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8A6" w:rsidRPr="00780C99" w:rsidRDefault="002D78A6" w:rsidP="002D78A6">
      <w:pPr>
        <w:jc w:val="center"/>
        <w:rPr>
          <w:rFonts w:ascii="Times New Roman" w:hAnsi="Times New Roman" w:cs="Times New Roman"/>
          <w:b/>
          <w:sz w:val="28"/>
          <w:szCs w:val="28"/>
        </w:rPr>
      </w:pPr>
      <w:r w:rsidRPr="00780C99">
        <w:rPr>
          <w:rFonts w:ascii="Times New Roman" w:hAnsi="Times New Roman" w:cs="Times New Roman"/>
          <w:b/>
          <w:sz w:val="28"/>
          <w:szCs w:val="28"/>
        </w:rPr>
        <w:t>Таблица 4. Методология и методы исследования проблем воспитания</w:t>
      </w:r>
    </w:p>
    <w:tbl>
      <w:tblPr>
        <w:tblStyle w:val="a3"/>
        <w:tblW w:w="0" w:type="auto"/>
        <w:tblLook w:val="04A0"/>
      </w:tblPr>
      <w:tblGrid>
        <w:gridCol w:w="704"/>
        <w:gridCol w:w="2381"/>
        <w:gridCol w:w="2268"/>
        <w:gridCol w:w="2268"/>
        <w:gridCol w:w="3284"/>
        <w:gridCol w:w="3697"/>
      </w:tblGrid>
      <w:tr w:rsidR="00403D57" w:rsidRPr="009149BC" w:rsidTr="00E37161">
        <w:tc>
          <w:tcPr>
            <w:tcW w:w="704"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w:t>
            </w:r>
          </w:p>
          <w:p w:rsidR="00403D57" w:rsidRPr="009149BC" w:rsidRDefault="00403D57" w:rsidP="009149BC">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2381" w:type="dxa"/>
          </w:tcPr>
          <w:p w:rsidR="00403D57" w:rsidRPr="00780C99" w:rsidRDefault="00403D57"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Название подхода</w:t>
            </w:r>
          </w:p>
        </w:tc>
        <w:tc>
          <w:tcPr>
            <w:tcW w:w="2268" w:type="dxa"/>
          </w:tcPr>
          <w:p w:rsidR="00403D57" w:rsidRPr="00543421" w:rsidRDefault="00403D57" w:rsidP="00D51CBF">
            <w:pPr>
              <w:rPr>
                <w:rFonts w:ascii="Times New Roman" w:hAnsi="Times New Roman" w:cs="Times New Roman"/>
                <w:sz w:val="20"/>
                <w:szCs w:val="20"/>
              </w:rPr>
            </w:pPr>
            <w:r w:rsidRPr="00543421">
              <w:rPr>
                <w:rFonts w:ascii="Times New Roman" w:hAnsi="Times New Roman" w:cs="Times New Roman"/>
                <w:sz w:val="20"/>
                <w:szCs w:val="20"/>
              </w:rPr>
              <w:t>Основные понятия</w:t>
            </w:r>
          </w:p>
          <w:p w:rsidR="00403D57" w:rsidRPr="00543421" w:rsidRDefault="00403D57" w:rsidP="009149BC">
            <w:pPr>
              <w:rPr>
                <w:rFonts w:ascii="Times New Roman" w:hAnsi="Times New Roman" w:cs="Times New Roman"/>
                <w:sz w:val="20"/>
                <w:szCs w:val="20"/>
              </w:rPr>
            </w:pPr>
          </w:p>
        </w:tc>
        <w:tc>
          <w:tcPr>
            <w:tcW w:w="2268" w:type="dxa"/>
          </w:tcPr>
          <w:p w:rsidR="00403D57" w:rsidRPr="00780C99" w:rsidRDefault="00403D57" w:rsidP="00D51CBF">
            <w:pPr>
              <w:rPr>
                <w:rFonts w:ascii="Times New Roman" w:hAnsi="Times New Roman" w:cs="Times New Roman"/>
                <w:b/>
                <w:sz w:val="20"/>
                <w:szCs w:val="20"/>
              </w:rPr>
            </w:pPr>
            <w:r w:rsidRPr="00780C99">
              <w:rPr>
                <w:rFonts w:ascii="Times New Roman" w:hAnsi="Times New Roman" w:cs="Times New Roman"/>
                <w:b/>
                <w:sz w:val="20"/>
                <w:szCs w:val="20"/>
              </w:rPr>
              <w:t>Принципы</w:t>
            </w:r>
          </w:p>
        </w:tc>
        <w:tc>
          <w:tcPr>
            <w:tcW w:w="3284" w:type="dxa"/>
          </w:tcPr>
          <w:p w:rsidR="00403D57" w:rsidRPr="00D51CBF" w:rsidRDefault="00403D57" w:rsidP="00D51CBF">
            <w:pPr>
              <w:pStyle w:val="a4"/>
              <w:numPr>
                <w:ilvl w:val="0"/>
                <w:numId w:val="43"/>
              </w:numPr>
              <w:rPr>
                <w:rFonts w:ascii="Times New Roman" w:hAnsi="Times New Roman" w:cs="Times New Roman"/>
                <w:b/>
                <w:sz w:val="20"/>
                <w:szCs w:val="20"/>
              </w:rPr>
            </w:pPr>
            <w:r w:rsidRPr="00D51CBF">
              <w:rPr>
                <w:rFonts w:ascii="Times New Roman" w:hAnsi="Times New Roman" w:cs="Times New Roman"/>
                <w:b/>
                <w:sz w:val="20"/>
                <w:szCs w:val="20"/>
              </w:rPr>
              <w:t>Методы</w:t>
            </w:r>
          </w:p>
        </w:tc>
        <w:tc>
          <w:tcPr>
            <w:tcW w:w="3697" w:type="dxa"/>
          </w:tcPr>
          <w:p w:rsidR="00403D57" w:rsidRPr="00403D57" w:rsidRDefault="00403D57" w:rsidP="00403D57">
            <w:pPr>
              <w:ind w:left="1482"/>
              <w:rPr>
                <w:rFonts w:ascii="Times New Roman" w:hAnsi="Times New Roman" w:cs="Times New Roman"/>
                <w:b/>
                <w:sz w:val="20"/>
                <w:szCs w:val="20"/>
              </w:rPr>
            </w:pPr>
            <w:r w:rsidRPr="00403D57">
              <w:rPr>
                <w:rFonts w:ascii="Times New Roman" w:hAnsi="Times New Roman" w:cs="Times New Roman"/>
                <w:b/>
                <w:sz w:val="20"/>
                <w:szCs w:val="20"/>
              </w:rPr>
              <w:t>Исследователи</w:t>
            </w:r>
          </w:p>
        </w:tc>
      </w:tr>
      <w:tr w:rsidR="00403D57" w:rsidRPr="009149BC" w:rsidTr="00E37161">
        <w:tc>
          <w:tcPr>
            <w:tcW w:w="704"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1</w:t>
            </w:r>
          </w:p>
        </w:tc>
        <w:tc>
          <w:tcPr>
            <w:tcW w:w="2381"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2</w:t>
            </w:r>
          </w:p>
        </w:tc>
        <w:tc>
          <w:tcPr>
            <w:tcW w:w="2268" w:type="dxa"/>
          </w:tcPr>
          <w:p w:rsidR="00403D57" w:rsidRPr="00543421" w:rsidRDefault="00403D57" w:rsidP="009149BC">
            <w:pPr>
              <w:rPr>
                <w:rFonts w:ascii="Times New Roman" w:hAnsi="Times New Roman" w:cs="Times New Roman"/>
                <w:sz w:val="20"/>
                <w:szCs w:val="20"/>
              </w:rPr>
            </w:pPr>
            <w:r w:rsidRPr="00543421">
              <w:rPr>
                <w:rFonts w:ascii="Times New Roman" w:hAnsi="Times New Roman" w:cs="Times New Roman"/>
                <w:sz w:val="20"/>
                <w:szCs w:val="20"/>
              </w:rPr>
              <w:t>3</w:t>
            </w:r>
          </w:p>
        </w:tc>
        <w:tc>
          <w:tcPr>
            <w:tcW w:w="2268"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4</w:t>
            </w:r>
          </w:p>
        </w:tc>
        <w:tc>
          <w:tcPr>
            <w:tcW w:w="3284" w:type="dxa"/>
          </w:tcPr>
          <w:p w:rsidR="00403D57" w:rsidRPr="009149BC" w:rsidRDefault="00403D57" w:rsidP="009149BC">
            <w:pPr>
              <w:rPr>
                <w:rFonts w:ascii="Times New Roman" w:hAnsi="Times New Roman" w:cs="Times New Roman"/>
                <w:sz w:val="20"/>
                <w:szCs w:val="20"/>
              </w:rPr>
            </w:pPr>
            <w:r w:rsidRPr="009149BC">
              <w:rPr>
                <w:rFonts w:ascii="Times New Roman" w:hAnsi="Times New Roman" w:cs="Times New Roman"/>
                <w:sz w:val="20"/>
                <w:szCs w:val="20"/>
              </w:rPr>
              <w:t>5</w:t>
            </w:r>
          </w:p>
        </w:tc>
        <w:tc>
          <w:tcPr>
            <w:tcW w:w="3697" w:type="dxa"/>
          </w:tcPr>
          <w:p w:rsidR="00403D57" w:rsidRPr="009149BC" w:rsidRDefault="00403D57" w:rsidP="00403D57">
            <w:pPr>
              <w:rPr>
                <w:rFonts w:ascii="Times New Roman" w:hAnsi="Times New Roman" w:cs="Times New Roman"/>
                <w:sz w:val="20"/>
                <w:szCs w:val="20"/>
              </w:rPr>
            </w:pPr>
          </w:p>
        </w:tc>
      </w:tr>
      <w:tr w:rsidR="00403D57" w:rsidRPr="009149BC" w:rsidTr="00E37161">
        <w:trPr>
          <w:trHeight w:val="2895"/>
        </w:trPr>
        <w:tc>
          <w:tcPr>
            <w:tcW w:w="704" w:type="dxa"/>
          </w:tcPr>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1.</w:t>
            </w: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tc>
        <w:tc>
          <w:tcPr>
            <w:tcW w:w="2381" w:type="dxa"/>
          </w:tcPr>
          <w:p w:rsidR="00403D57" w:rsidRPr="0024224F" w:rsidRDefault="00403D57" w:rsidP="0024224F">
            <w:pPr>
              <w:jc w:val="center"/>
              <w:rPr>
                <w:rFonts w:ascii="Times New Roman" w:hAnsi="Times New Roman" w:cs="Times New Roman"/>
                <w:b/>
                <w:sz w:val="20"/>
                <w:szCs w:val="20"/>
              </w:rPr>
            </w:pPr>
            <w:r w:rsidRPr="0024224F">
              <w:rPr>
                <w:rFonts w:ascii="Times New Roman" w:hAnsi="Times New Roman" w:cs="Times New Roman"/>
                <w:b/>
                <w:sz w:val="20"/>
                <w:szCs w:val="20"/>
              </w:rPr>
              <w:t>Системный</w:t>
            </w:r>
          </w:p>
        </w:tc>
        <w:tc>
          <w:tcPr>
            <w:tcW w:w="2268" w:type="dxa"/>
          </w:tcPr>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Система</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Системность</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Структура</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Процесс</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Функция</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Состояние</w:t>
            </w:r>
          </w:p>
        </w:tc>
        <w:tc>
          <w:tcPr>
            <w:tcW w:w="2268" w:type="dxa"/>
          </w:tcPr>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Единства</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Целостности</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Динамичности</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Иерархичности</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Структуризации</w:t>
            </w:r>
          </w:p>
          <w:p w:rsidR="00403D57"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Самоорганизации</w:t>
            </w:r>
          </w:p>
        </w:tc>
        <w:tc>
          <w:tcPr>
            <w:tcW w:w="3284" w:type="dxa"/>
          </w:tcPr>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Функциональный</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Моделирования</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Системно-структурного</w:t>
            </w:r>
          </w:p>
          <w:p w:rsidR="00403D57" w:rsidRDefault="00403D57" w:rsidP="009149BC">
            <w:pPr>
              <w:rPr>
                <w:rFonts w:ascii="Times New Roman" w:hAnsi="Times New Roman" w:cs="Times New Roman"/>
                <w:sz w:val="20"/>
                <w:szCs w:val="20"/>
              </w:rPr>
            </w:pPr>
            <w:r>
              <w:rPr>
                <w:rFonts w:ascii="Times New Roman" w:hAnsi="Times New Roman" w:cs="Times New Roman"/>
                <w:sz w:val="20"/>
                <w:szCs w:val="20"/>
              </w:rPr>
              <w:t xml:space="preserve"> анализа</w:t>
            </w:r>
          </w:p>
          <w:p w:rsidR="00403D57"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Анализа и синтеза</w:t>
            </w:r>
          </w:p>
        </w:tc>
        <w:tc>
          <w:tcPr>
            <w:tcW w:w="3697" w:type="dxa"/>
          </w:tcPr>
          <w:p w:rsidR="008A1A73"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 xml:space="preserve">В.В. </w:t>
            </w:r>
            <w:proofErr w:type="spellStart"/>
            <w:r>
              <w:rPr>
                <w:rFonts w:ascii="Times New Roman" w:hAnsi="Times New Roman" w:cs="Times New Roman"/>
                <w:sz w:val="20"/>
                <w:szCs w:val="20"/>
              </w:rPr>
              <w:t>Караковский</w:t>
            </w:r>
            <w:proofErr w:type="spellEnd"/>
            <w:r>
              <w:rPr>
                <w:rFonts w:ascii="Times New Roman" w:hAnsi="Times New Roman" w:cs="Times New Roman"/>
                <w:sz w:val="20"/>
                <w:szCs w:val="20"/>
              </w:rPr>
              <w:t xml:space="preserve">, О.С. </w:t>
            </w:r>
            <w:proofErr w:type="spellStart"/>
            <w:r>
              <w:rPr>
                <w:rFonts w:ascii="Times New Roman" w:hAnsi="Times New Roman" w:cs="Times New Roman"/>
                <w:sz w:val="20"/>
                <w:szCs w:val="20"/>
              </w:rPr>
              <w:t>Богдинов</w:t>
            </w:r>
            <w:proofErr w:type="spellEnd"/>
            <w:r>
              <w:rPr>
                <w:rFonts w:ascii="Times New Roman" w:hAnsi="Times New Roman" w:cs="Times New Roman"/>
                <w:sz w:val="20"/>
                <w:szCs w:val="20"/>
              </w:rPr>
              <w:t xml:space="preserve">,     И.С. </w:t>
            </w:r>
            <w:proofErr w:type="spellStart"/>
            <w:r>
              <w:rPr>
                <w:rFonts w:ascii="Times New Roman" w:hAnsi="Times New Roman" w:cs="Times New Roman"/>
                <w:sz w:val="20"/>
                <w:szCs w:val="20"/>
              </w:rPr>
              <w:t>Марвенко</w:t>
            </w:r>
            <w:proofErr w:type="spellEnd"/>
            <w:r>
              <w:rPr>
                <w:rFonts w:ascii="Times New Roman" w:hAnsi="Times New Roman" w:cs="Times New Roman"/>
                <w:sz w:val="20"/>
                <w:szCs w:val="20"/>
              </w:rPr>
              <w:t xml:space="preserve">, Т.Г. </w:t>
            </w:r>
            <w:proofErr w:type="spellStart"/>
            <w:r>
              <w:rPr>
                <w:rFonts w:ascii="Times New Roman" w:hAnsi="Times New Roman" w:cs="Times New Roman"/>
                <w:sz w:val="20"/>
                <w:szCs w:val="20"/>
              </w:rPr>
              <w:t>Галиев</w:t>
            </w:r>
            <w:proofErr w:type="spellEnd"/>
            <w:r w:rsidR="005C2CB1">
              <w:rPr>
                <w:rFonts w:ascii="Times New Roman" w:hAnsi="Times New Roman" w:cs="Times New Roman"/>
                <w:sz w:val="20"/>
                <w:szCs w:val="20"/>
              </w:rPr>
              <w:t xml:space="preserve">, Н.В. Кузьмина, Н.М. </w:t>
            </w:r>
            <w:proofErr w:type="spellStart"/>
            <w:r w:rsidR="005C2CB1">
              <w:rPr>
                <w:rFonts w:ascii="Times New Roman" w:hAnsi="Times New Roman" w:cs="Times New Roman"/>
                <w:sz w:val="20"/>
                <w:szCs w:val="20"/>
              </w:rPr>
              <w:t>Таланчук</w:t>
            </w:r>
            <w:proofErr w:type="spellEnd"/>
            <w:r w:rsidR="005C2CB1">
              <w:rPr>
                <w:rFonts w:ascii="Times New Roman" w:hAnsi="Times New Roman" w:cs="Times New Roman"/>
                <w:sz w:val="20"/>
                <w:szCs w:val="20"/>
              </w:rPr>
              <w:t xml:space="preserve">, Г.П. </w:t>
            </w:r>
            <w:r w:rsidR="008A1A73">
              <w:rPr>
                <w:rFonts w:ascii="Times New Roman" w:hAnsi="Times New Roman" w:cs="Times New Roman"/>
                <w:sz w:val="20"/>
                <w:szCs w:val="20"/>
              </w:rPr>
              <w:t>Щедров</w:t>
            </w:r>
            <w:r w:rsidR="00543421">
              <w:rPr>
                <w:rFonts w:ascii="Times New Roman" w:hAnsi="Times New Roman" w:cs="Times New Roman"/>
                <w:sz w:val="20"/>
                <w:szCs w:val="20"/>
              </w:rPr>
              <w:t xml:space="preserve">ицкий, </w:t>
            </w:r>
            <w:r w:rsidR="008A1A73">
              <w:rPr>
                <w:rFonts w:ascii="Times New Roman" w:hAnsi="Times New Roman" w:cs="Times New Roman"/>
                <w:sz w:val="20"/>
                <w:szCs w:val="20"/>
              </w:rPr>
              <w:t xml:space="preserve">Л.И. Новикова, Б.Г. Лихачев, Н.Л. Селиванова, А.Т. Куракин, Ф.Ф. Королев, Н.В. </w:t>
            </w:r>
            <w:proofErr w:type="spellStart"/>
            <w:r w:rsidR="008A1A73">
              <w:rPr>
                <w:rFonts w:ascii="Times New Roman" w:hAnsi="Times New Roman" w:cs="Times New Roman"/>
                <w:sz w:val="20"/>
                <w:szCs w:val="20"/>
              </w:rPr>
              <w:t>Бордовская</w:t>
            </w:r>
            <w:proofErr w:type="spellEnd"/>
            <w:r w:rsidR="008A1A73">
              <w:rPr>
                <w:rFonts w:ascii="Times New Roman" w:hAnsi="Times New Roman" w:cs="Times New Roman"/>
                <w:sz w:val="20"/>
                <w:szCs w:val="20"/>
              </w:rPr>
              <w:t>, И.А. Зимняя.</w:t>
            </w:r>
          </w:p>
        </w:tc>
      </w:tr>
      <w:tr w:rsidR="00403D57" w:rsidRPr="009149BC" w:rsidTr="00E37161">
        <w:trPr>
          <w:trHeight w:val="2840"/>
        </w:trPr>
        <w:tc>
          <w:tcPr>
            <w:tcW w:w="704" w:type="dxa"/>
          </w:tcPr>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r>
              <w:rPr>
                <w:rFonts w:ascii="Times New Roman" w:hAnsi="Times New Roman" w:cs="Times New Roman"/>
                <w:sz w:val="20"/>
                <w:szCs w:val="20"/>
              </w:rPr>
              <w:t>2.</w:t>
            </w: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p w:rsidR="00403D57" w:rsidRPr="009149BC" w:rsidRDefault="00403D57" w:rsidP="009149BC">
            <w:pPr>
              <w:rPr>
                <w:rFonts w:ascii="Times New Roman" w:hAnsi="Times New Roman" w:cs="Times New Roman"/>
                <w:sz w:val="20"/>
                <w:szCs w:val="20"/>
              </w:rPr>
            </w:pPr>
          </w:p>
        </w:tc>
        <w:tc>
          <w:tcPr>
            <w:tcW w:w="2381" w:type="dxa"/>
          </w:tcPr>
          <w:p w:rsidR="00403D57" w:rsidRPr="0024224F" w:rsidRDefault="00403D57" w:rsidP="0024224F">
            <w:pPr>
              <w:jc w:val="center"/>
              <w:rPr>
                <w:rFonts w:ascii="Times New Roman" w:hAnsi="Times New Roman" w:cs="Times New Roman"/>
                <w:b/>
                <w:sz w:val="20"/>
                <w:szCs w:val="20"/>
              </w:rPr>
            </w:pPr>
            <w:r>
              <w:rPr>
                <w:rFonts w:ascii="Times New Roman" w:hAnsi="Times New Roman" w:cs="Times New Roman"/>
                <w:b/>
                <w:sz w:val="20"/>
                <w:szCs w:val="20"/>
              </w:rPr>
              <w:t>Деятельности</w:t>
            </w:r>
          </w:p>
        </w:tc>
        <w:tc>
          <w:tcPr>
            <w:tcW w:w="2268" w:type="dxa"/>
          </w:tcPr>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Действие</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Цель</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Мотив</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Операция</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Поступок</w:t>
            </w:r>
          </w:p>
          <w:p w:rsidR="00403D57" w:rsidRPr="00543421" w:rsidRDefault="00403D57" w:rsidP="0024224F">
            <w:pPr>
              <w:rPr>
                <w:rFonts w:ascii="Times New Roman" w:hAnsi="Times New Roman" w:cs="Times New Roman"/>
                <w:sz w:val="20"/>
                <w:szCs w:val="20"/>
              </w:rPr>
            </w:pPr>
            <w:r w:rsidRPr="00543421">
              <w:rPr>
                <w:rFonts w:ascii="Times New Roman" w:hAnsi="Times New Roman" w:cs="Times New Roman"/>
                <w:sz w:val="20"/>
                <w:szCs w:val="20"/>
              </w:rPr>
              <w:t>Условия деятельности</w:t>
            </w:r>
          </w:p>
        </w:tc>
        <w:tc>
          <w:tcPr>
            <w:tcW w:w="2268" w:type="dxa"/>
          </w:tcPr>
          <w:p w:rsidR="00403D57" w:rsidRDefault="005C2CB1" w:rsidP="009149BC">
            <w:pPr>
              <w:rPr>
                <w:rFonts w:ascii="Times New Roman" w:hAnsi="Times New Roman" w:cs="Times New Roman"/>
                <w:sz w:val="20"/>
                <w:szCs w:val="20"/>
              </w:rPr>
            </w:pPr>
            <w:r>
              <w:rPr>
                <w:rFonts w:ascii="Times New Roman" w:hAnsi="Times New Roman" w:cs="Times New Roman"/>
                <w:sz w:val="20"/>
                <w:szCs w:val="20"/>
              </w:rPr>
              <w:t>Предметности</w:t>
            </w:r>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Активности</w:t>
            </w:r>
          </w:p>
          <w:p w:rsidR="005C2CB1" w:rsidRDefault="005C2CB1" w:rsidP="009149BC">
            <w:pPr>
              <w:rPr>
                <w:rFonts w:ascii="Times New Roman" w:hAnsi="Times New Roman" w:cs="Times New Roman"/>
                <w:sz w:val="20"/>
                <w:szCs w:val="20"/>
              </w:rPr>
            </w:pPr>
            <w:proofErr w:type="spellStart"/>
            <w:r>
              <w:rPr>
                <w:rFonts w:ascii="Times New Roman" w:hAnsi="Times New Roman" w:cs="Times New Roman"/>
                <w:sz w:val="20"/>
                <w:szCs w:val="20"/>
              </w:rPr>
              <w:t>Интерио</w:t>
            </w:r>
            <w:r w:rsidR="008A1A73">
              <w:rPr>
                <w:rFonts w:ascii="Times New Roman" w:hAnsi="Times New Roman" w:cs="Times New Roman"/>
                <w:sz w:val="20"/>
                <w:szCs w:val="20"/>
              </w:rPr>
              <w:t>ри</w:t>
            </w:r>
            <w:r>
              <w:rPr>
                <w:rFonts w:ascii="Times New Roman" w:hAnsi="Times New Roman" w:cs="Times New Roman"/>
                <w:sz w:val="20"/>
                <w:szCs w:val="20"/>
              </w:rPr>
              <w:t>зации</w:t>
            </w:r>
            <w:proofErr w:type="spellEnd"/>
            <w:r>
              <w:rPr>
                <w:rFonts w:ascii="Times New Roman" w:hAnsi="Times New Roman" w:cs="Times New Roman"/>
                <w:sz w:val="20"/>
                <w:szCs w:val="20"/>
              </w:rPr>
              <w:t xml:space="preserve"> и </w:t>
            </w:r>
            <w:proofErr w:type="spellStart"/>
            <w:r>
              <w:rPr>
                <w:rFonts w:ascii="Times New Roman" w:hAnsi="Times New Roman" w:cs="Times New Roman"/>
                <w:sz w:val="20"/>
                <w:szCs w:val="20"/>
              </w:rPr>
              <w:t>экстерио</w:t>
            </w:r>
            <w:r w:rsidR="008A1A73">
              <w:rPr>
                <w:rFonts w:ascii="Times New Roman" w:hAnsi="Times New Roman" w:cs="Times New Roman"/>
                <w:sz w:val="20"/>
                <w:szCs w:val="20"/>
              </w:rPr>
              <w:t>ри</w:t>
            </w:r>
            <w:r>
              <w:rPr>
                <w:rFonts w:ascii="Times New Roman" w:hAnsi="Times New Roman" w:cs="Times New Roman"/>
                <w:sz w:val="20"/>
                <w:szCs w:val="20"/>
              </w:rPr>
              <w:t>зации</w:t>
            </w:r>
            <w:proofErr w:type="spellEnd"/>
            <w:r>
              <w:rPr>
                <w:rFonts w:ascii="Times New Roman" w:hAnsi="Times New Roman" w:cs="Times New Roman"/>
                <w:sz w:val="20"/>
                <w:szCs w:val="20"/>
              </w:rPr>
              <w:t xml:space="preserve"> </w:t>
            </w:r>
          </w:p>
          <w:p w:rsidR="005C2CB1" w:rsidRDefault="005C2CB1" w:rsidP="009149BC">
            <w:pPr>
              <w:rPr>
                <w:rFonts w:ascii="Times New Roman" w:hAnsi="Times New Roman" w:cs="Times New Roman"/>
                <w:sz w:val="20"/>
                <w:szCs w:val="20"/>
              </w:rPr>
            </w:pPr>
            <w:proofErr w:type="spellStart"/>
            <w:r>
              <w:rPr>
                <w:rFonts w:ascii="Times New Roman" w:hAnsi="Times New Roman" w:cs="Times New Roman"/>
                <w:sz w:val="20"/>
                <w:szCs w:val="20"/>
              </w:rPr>
              <w:t>Опосредования</w:t>
            </w:r>
            <w:proofErr w:type="spellEnd"/>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Единства сознания и деятельности</w:t>
            </w:r>
          </w:p>
        </w:tc>
        <w:tc>
          <w:tcPr>
            <w:tcW w:w="3284" w:type="dxa"/>
          </w:tcPr>
          <w:p w:rsidR="00403D57" w:rsidRDefault="005C2CB1" w:rsidP="009149BC">
            <w:pPr>
              <w:rPr>
                <w:rFonts w:ascii="Times New Roman" w:hAnsi="Times New Roman" w:cs="Times New Roman"/>
                <w:sz w:val="20"/>
                <w:szCs w:val="20"/>
              </w:rPr>
            </w:pPr>
            <w:r>
              <w:rPr>
                <w:rFonts w:ascii="Times New Roman" w:hAnsi="Times New Roman" w:cs="Times New Roman"/>
                <w:sz w:val="20"/>
                <w:szCs w:val="20"/>
              </w:rPr>
              <w:t>Критического мышления</w:t>
            </w:r>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Исследовательской и проектной деятельности</w:t>
            </w:r>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Моделирования и анализа</w:t>
            </w:r>
          </w:p>
          <w:p w:rsidR="005C2CB1" w:rsidRDefault="005C2CB1" w:rsidP="009149BC">
            <w:pPr>
              <w:rPr>
                <w:rFonts w:ascii="Times New Roman" w:hAnsi="Times New Roman" w:cs="Times New Roman"/>
                <w:sz w:val="20"/>
                <w:szCs w:val="20"/>
              </w:rPr>
            </w:pPr>
            <w:r>
              <w:rPr>
                <w:rFonts w:ascii="Times New Roman" w:hAnsi="Times New Roman" w:cs="Times New Roman"/>
                <w:sz w:val="20"/>
                <w:szCs w:val="20"/>
              </w:rPr>
              <w:t>Кейс-метод</w:t>
            </w:r>
          </w:p>
        </w:tc>
        <w:tc>
          <w:tcPr>
            <w:tcW w:w="3697" w:type="dxa"/>
          </w:tcPr>
          <w:p w:rsidR="00403D57" w:rsidRDefault="005C2CB1" w:rsidP="009149BC">
            <w:pPr>
              <w:rPr>
                <w:rFonts w:ascii="Times New Roman" w:hAnsi="Times New Roman" w:cs="Times New Roman"/>
                <w:sz w:val="20"/>
                <w:szCs w:val="20"/>
              </w:rPr>
            </w:pPr>
            <w:r>
              <w:rPr>
                <w:rFonts w:ascii="Times New Roman" w:hAnsi="Times New Roman" w:cs="Times New Roman"/>
                <w:sz w:val="20"/>
                <w:szCs w:val="20"/>
              </w:rPr>
              <w:t xml:space="preserve">И.А. Зимняя, Г.Н. Щукина, Ж.И. </w:t>
            </w:r>
            <w:proofErr w:type="spellStart"/>
            <w:r>
              <w:rPr>
                <w:rFonts w:ascii="Times New Roman" w:hAnsi="Times New Roman" w:cs="Times New Roman"/>
                <w:sz w:val="20"/>
                <w:szCs w:val="20"/>
              </w:rPr>
              <w:t>Намазбаева</w:t>
            </w:r>
            <w:proofErr w:type="spellEnd"/>
            <w:r>
              <w:rPr>
                <w:rFonts w:ascii="Times New Roman" w:hAnsi="Times New Roman" w:cs="Times New Roman"/>
                <w:sz w:val="20"/>
                <w:szCs w:val="20"/>
              </w:rPr>
              <w:t xml:space="preserve">, Л.П. </w:t>
            </w:r>
            <w:proofErr w:type="spellStart"/>
            <w:r>
              <w:rPr>
                <w:rFonts w:ascii="Times New Roman" w:hAnsi="Times New Roman" w:cs="Times New Roman"/>
                <w:sz w:val="20"/>
                <w:szCs w:val="20"/>
              </w:rPr>
              <w:t>Буева</w:t>
            </w:r>
            <w:proofErr w:type="spellEnd"/>
            <w:r>
              <w:rPr>
                <w:rFonts w:ascii="Times New Roman" w:hAnsi="Times New Roman" w:cs="Times New Roman"/>
                <w:sz w:val="20"/>
                <w:szCs w:val="20"/>
              </w:rPr>
              <w:t xml:space="preserve">, Л.В. </w:t>
            </w:r>
            <w:proofErr w:type="spellStart"/>
            <w:r>
              <w:rPr>
                <w:rFonts w:ascii="Times New Roman" w:hAnsi="Times New Roman" w:cs="Times New Roman"/>
                <w:sz w:val="20"/>
                <w:szCs w:val="20"/>
              </w:rPr>
              <w:t>Выготский</w:t>
            </w:r>
            <w:proofErr w:type="spellEnd"/>
            <w:r>
              <w:rPr>
                <w:rFonts w:ascii="Times New Roman" w:hAnsi="Times New Roman" w:cs="Times New Roman"/>
                <w:sz w:val="20"/>
                <w:szCs w:val="20"/>
              </w:rPr>
              <w:t xml:space="preserve">, П.Я. Гальперин, В.В. Давыдов, В.Д. </w:t>
            </w:r>
            <w:proofErr w:type="spellStart"/>
            <w:r>
              <w:rPr>
                <w:rFonts w:ascii="Times New Roman" w:hAnsi="Times New Roman" w:cs="Times New Roman"/>
                <w:sz w:val="20"/>
                <w:szCs w:val="20"/>
              </w:rPr>
              <w:t>Щадренков</w:t>
            </w:r>
            <w:proofErr w:type="spellEnd"/>
            <w:r>
              <w:rPr>
                <w:rFonts w:ascii="Times New Roman" w:hAnsi="Times New Roman" w:cs="Times New Roman"/>
                <w:sz w:val="20"/>
                <w:szCs w:val="20"/>
              </w:rPr>
              <w:t xml:space="preserve">, Ю.К. </w:t>
            </w:r>
            <w:proofErr w:type="spellStart"/>
            <w:r>
              <w:rPr>
                <w:rFonts w:ascii="Times New Roman" w:hAnsi="Times New Roman" w:cs="Times New Roman"/>
                <w:sz w:val="20"/>
                <w:szCs w:val="20"/>
              </w:rPr>
              <w:t>Бабанский</w:t>
            </w:r>
            <w:proofErr w:type="spellEnd"/>
            <w:r>
              <w:rPr>
                <w:rFonts w:ascii="Times New Roman" w:hAnsi="Times New Roman" w:cs="Times New Roman"/>
                <w:sz w:val="20"/>
                <w:szCs w:val="20"/>
              </w:rPr>
              <w:t xml:space="preserve">, В.П. Беспалько, И.С. </w:t>
            </w:r>
            <w:proofErr w:type="spellStart"/>
            <w:r>
              <w:rPr>
                <w:rFonts w:ascii="Times New Roman" w:hAnsi="Times New Roman" w:cs="Times New Roman"/>
                <w:sz w:val="20"/>
                <w:szCs w:val="20"/>
              </w:rPr>
              <w:t>Якиманская</w:t>
            </w:r>
            <w:proofErr w:type="spellEnd"/>
            <w:r>
              <w:rPr>
                <w:rFonts w:ascii="Times New Roman" w:hAnsi="Times New Roman" w:cs="Times New Roman"/>
                <w:sz w:val="20"/>
                <w:szCs w:val="20"/>
              </w:rPr>
              <w:t>.</w:t>
            </w:r>
          </w:p>
        </w:tc>
      </w:tr>
      <w:tr w:rsidR="008A1A73" w:rsidRPr="009149BC" w:rsidTr="00E37161">
        <w:trPr>
          <w:trHeight w:val="2840"/>
        </w:trPr>
        <w:tc>
          <w:tcPr>
            <w:tcW w:w="704" w:type="dxa"/>
          </w:tcPr>
          <w:p w:rsidR="008A1A73" w:rsidRDefault="008A1A73" w:rsidP="009149BC">
            <w:pPr>
              <w:rPr>
                <w:rFonts w:ascii="Times New Roman" w:hAnsi="Times New Roman" w:cs="Times New Roman"/>
                <w:sz w:val="20"/>
                <w:szCs w:val="20"/>
              </w:rPr>
            </w:pPr>
          </w:p>
          <w:p w:rsidR="008A1A73" w:rsidRPr="009149BC" w:rsidRDefault="008A1A73" w:rsidP="009149BC">
            <w:pPr>
              <w:rPr>
                <w:rFonts w:ascii="Times New Roman" w:hAnsi="Times New Roman" w:cs="Times New Roman"/>
                <w:sz w:val="20"/>
                <w:szCs w:val="20"/>
              </w:rPr>
            </w:pPr>
            <w:r>
              <w:rPr>
                <w:rFonts w:ascii="Times New Roman" w:hAnsi="Times New Roman" w:cs="Times New Roman"/>
                <w:sz w:val="20"/>
                <w:szCs w:val="20"/>
              </w:rPr>
              <w:t>3.</w:t>
            </w:r>
          </w:p>
        </w:tc>
        <w:tc>
          <w:tcPr>
            <w:tcW w:w="2381" w:type="dxa"/>
          </w:tcPr>
          <w:p w:rsidR="008A1A73" w:rsidRDefault="008A1A73" w:rsidP="0024224F">
            <w:pPr>
              <w:jc w:val="center"/>
              <w:rPr>
                <w:rFonts w:ascii="Times New Roman" w:hAnsi="Times New Roman" w:cs="Times New Roman"/>
                <w:b/>
                <w:sz w:val="20"/>
                <w:szCs w:val="20"/>
              </w:rPr>
            </w:pPr>
            <w:r>
              <w:rPr>
                <w:rFonts w:ascii="Times New Roman" w:hAnsi="Times New Roman" w:cs="Times New Roman"/>
                <w:b/>
                <w:sz w:val="20"/>
                <w:szCs w:val="20"/>
              </w:rPr>
              <w:t>Личностно-ориентированный</w:t>
            </w:r>
          </w:p>
          <w:p w:rsidR="008A1A73" w:rsidRDefault="008D3FA5" w:rsidP="0024224F">
            <w:pPr>
              <w:jc w:val="center"/>
              <w:rPr>
                <w:rFonts w:ascii="Times New Roman" w:hAnsi="Times New Roman" w:cs="Times New Roman"/>
                <w:b/>
                <w:sz w:val="20"/>
                <w:szCs w:val="20"/>
              </w:rPr>
            </w:pPr>
            <w:proofErr w:type="gramStart"/>
            <w:r>
              <w:rPr>
                <w:rFonts w:ascii="Times New Roman" w:hAnsi="Times New Roman" w:cs="Times New Roman"/>
                <w:b/>
                <w:sz w:val="20"/>
                <w:szCs w:val="20"/>
              </w:rPr>
              <w:t>(</w:t>
            </w:r>
            <w:r w:rsidR="008A1A73">
              <w:rPr>
                <w:rFonts w:ascii="Times New Roman" w:hAnsi="Times New Roman" w:cs="Times New Roman"/>
                <w:b/>
                <w:sz w:val="20"/>
                <w:szCs w:val="20"/>
              </w:rPr>
              <w:t xml:space="preserve">А. </w:t>
            </w:r>
            <w:proofErr w:type="spellStart"/>
            <w:r w:rsidR="008A1A73">
              <w:rPr>
                <w:rFonts w:ascii="Times New Roman" w:hAnsi="Times New Roman" w:cs="Times New Roman"/>
                <w:b/>
                <w:sz w:val="20"/>
                <w:szCs w:val="20"/>
              </w:rPr>
              <w:t>Маслоу</w:t>
            </w:r>
            <w:proofErr w:type="spellEnd"/>
            <w:r w:rsidR="008A1A73">
              <w:rPr>
                <w:rFonts w:ascii="Times New Roman" w:hAnsi="Times New Roman" w:cs="Times New Roman"/>
                <w:b/>
                <w:sz w:val="20"/>
                <w:szCs w:val="20"/>
              </w:rPr>
              <w:t>,</w:t>
            </w:r>
            <w:proofErr w:type="gramEnd"/>
          </w:p>
          <w:p w:rsidR="008A1A73" w:rsidRDefault="008A1A73" w:rsidP="0024224F">
            <w:pPr>
              <w:jc w:val="center"/>
              <w:rPr>
                <w:rFonts w:ascii="Times New Roman" w:hAnsi="Times New Roman" w:cs="Times New Roman"/>
                <w:b/>
                <w:sz w:val="20"/>
                <w:szCs w:val="20"/>
              </w:rPr>
            </w:pPr>
            <w:r>
              <w:rPr>
                <w:rFonts w:ascii="Times New Roman" w:hAnsi="Times New Roman" w:cs="Times New Roman"/>
                <w:b/>
                <w:sz w:val="20"/>
                <w:szCs w:val="20"/>
              </w:rPr>
              <w:t>В. Сериков,</w:t>
            </w:r>
          </w:p>
          <w:p w:rsidR="008A1A73" w:rsidRDefault="008A1A73" w:rsidP="0024224F">
            <w:pPr>
              <w:jc w:val="center"/>
              <w:rPr>
                <w:rFonts w:ascii="Times New Roman" w:hAnsi="Times New Roman" w:cs="Times New Roman"/>
                <w:b/>
                <w:sz w:val="20"/>
                <w:szCs w:val="20"/>
              </w:rPr>
            </w:pPr>
            <w:proofErr w:type="gramStart"/>
            <w:r>
              <w:rPr>
                <w:rFonts w:ascii="Times New Roman" w:hAnsi="Times New Roman" w:cs="Times New Roman"/>
                <w:b/>
                <w:sz w:val="20"/>
                <w:szCs w:val="20"/>
              </w:rPr>
              <w:t xml:space="preserve">И.С. </w:t>
            </w:r>
            <w:proofErr w:type="spellStart"/>
            <w:r>
              <w:rPr>
                <w:rFonts w:ascii="Times New Roman" w:hAnsi="Times New Roman" w:cs="Times New Roman"/>
                <w:b/>
                <w:sz w:val="20"/>
                <w:szCs w:val="20"/>
              </w:rPr>
              <w:t>Якиманская</w:t>
            </w:r>
            <w:proofErr w:type="spellEnd"/>
            <w:r w:rsidR="008D3FA5">
              <w:rPr>
                <w:rFonts w:ascii="Times New Roman" w:hAnsi="Times New Roman" w:cs="Times New Roman"/>
                <w:b/>
                <w:sz w:val="20"/>
                <w:szCs w:val="20"/>
              </w:rPr>
              <w:t>)</w:t>
            </w:r>
            <w:proofErr w:type="gramEnd"/>
          </w:p>
        </w:tc>
        <w:tc>
          <w:tcPr>
            <w:tcW w:w="2268" w:type="dxa"/>
          </w:tcPr>
          <w:p w:rsidR="008A1A73" w:rsidRPr="00543421" w:rsidRDefault="008A1A73" w:rsidP="0024224F">
            <w:pPr>
              <w:rPr>
                <w:rFonts w:ascii="Times New Roman" w:hAnsi="Times New Roman" w:cs="Times New Roman"/>
                <w:sz w:val="20"/>
                <w:szCs w:val="20"/>
              </w:rPr>
            </w:pPr>
            <w:r w:rsidRPr="00543421">
              <w:rPr>
                <w:rFonts w:ascii="Times New Roman" w:hAnsi="Times New Roman" w:cs="Times New Roman"/>
                <w:sz w:val="20"/>
                <w:szCs w:val="20"/>
              </w:rPr>
              <w:t>Толерантность</w:t>
            </w:r>
          </w:p>
          <w:p w:rsidR="008A1A73" w:rsidRPr="00543421" w:rsidRDefault="008A1A73" w:rsidP="0024224F">
            <w:pPr>
              <w:rPr>
                <w:rFonts w:ascii="Times New Roman" w:hAnsi="Times New Roman" w:cs="Times New Roman"/>
                <w:sz w:val="20"/>
                <w:szCs w:val="20"/>
              </w:rPr>
            </w:pPr>
            <w:r w:rsidRPr="00543421">
              <w:rPr>
                <w:rFonts w:ascii="Times New Roman" w:hAnsi="Times New Roman" w:cs="Times New Roman"/>
                <w:sz w:val="20"/>
                <w:szCs w:val="20"/>
              </w:rPr>
              <w:t>Индивидуальность</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Личность</w:t>
            </w:r>
          </w:p>
          <w:p w:rsidR="003F38DB" w:rsidRPr="00543421" w:rsidRDefault="003F38DB" w:rsidP="0024224F">
            <w:pPr>
              <w:rPr>
                <w:rFonts w:ascii="Times New Roman" w:hAnsi="Times New Roman" w:cs="Times New Roman"/>
                <w:sz w:val="20"/>
                <w:szCs w:val="20"/>
              </w:rPr>
            </w:pPr>
            <w:proofErr w:type="spellStart"/>
            <w:r w:rsidRPr="00543421">
              <w:rPr>
                <w:rFonts w:ascii="Times New Roman" w:hAnsi="Times New Roman" w:cs="Times New Roman"/>
                <w:sz w:val="20"/>
                <w:szCs w:val="20"/>
              </w:rPr>
              <w:t>Самоактуализирован</w:t>
            </w:r>
            <w:proofErr w:type="spellEnd"/>
          </w:p>
          <w:p w:rsidR="003F38DB" w:rsidRPr="00543421" w:rsidRDefault="003F38DB" w:rsidP="0024224F">
            <w:pPr>
              <w:rPr>
                <w:rFonts w:ascii="Times New Roman" w:hAnsi="Times New Roman" w:cs="Times New Roman"/>
                <w:sz w:val="20"/>
                <w:szCs w:val="20"/>
              </w:rPr>
            </w:pPr>
            <w:proofErr w:type="spellStart"/>
            <w:r w:rsidRPr="00543421">
              <w:rPr>
                <w:rFonts w:ascii="Times New Roman" w:hAnsi="Times New Roman" w:cs="Times New Roman"/>
                <w:sz w:val="20"/>
                <w:szCs w:val="20"/>
              </w:rPr>
              <w:t>ная</w:t>
            </w:r>
            <w:proofErr w:type="spellEnd"/>
            <w:r w:rsidRPr="00543421">
              <w:rPr>
                <w:rFonts w:ascii="Times New Roman" w:hAnsi="Times New Roman" w:cs="Times New Roman"/>
                <w:sz w:val="20"/>
                <w:szCs w:val="20"/>
              </w:rPr>
              <w:t xml:space="preserve"> личность</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Самовыражение</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Субъективность</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w:t>
            </w:r>
            <w:proofErr w:type="spellStart"/>
            <w:proofErr w:type="gramStart"/>
            <w:r w:rsidRPr="00543421">
              <w:rPr>
                <w:rFonts w:ascii="Times New Roman" w:hAnsi="Times New Roman" w:cs="Times New Roman"/>
                <w:sz w:val="20"/>
                <w:szCs w:val="20"/>
              </w:rPr>
              <w:t>Я-концепция</w:t>
            </w:r>
            <w:proofErr w:type="spellEnd"/>
            <w:proofErr w:type="gramEnd"/>
            <w:r w:rsidRPr="00543421">
              <w:rPr>
                <w:rFonts w:ascii="Times New Roman" w:hAnsi="Times New Roman" w:cs="Times New Roman"/>
                <w:sz w:val="20"/>
                <w:szCs w:val="20"/>
              </w:rPr>
              <w:t>»</w:t>
            </w:r>
          </w:p>
          <w:p w:rsidR="003F38DB" w:rsidRPr="00543421" w:rsidRDefault="003F38DB" w:rsidP="0024224F">
            <w:pPr>
              <w:rPr>
                <w:rFonts w:ascii="Times New Roman" w:hAnsi="Times New Roman" w:cs="Times New Roman"/>
                <w:sz w:val="20"/>
                <w:szCs w:val="20"/>
              </w:rPr>
            </w:pPr>
            <w:r w:rsidRPr="00543421">
              <w:rPr>
                <w:rFonts w:ascii="Times New Roman" w:hAnsi="Times New Roman" w:cs="Times New Roman"/>
                <w:sz w:val="20"/>
                <w:szCs w:val="20"/>
              </w:rPr>
              <w:t>Выбор</w:t>
            </w:r>
          </w:p>
        </w:tc>
        <w:tc>
          <w:tcPr>
            <w:tcW w:w="2268" w:type="dxa"/>
          </w:tcPr>
          <w:p w:rsidR="008A1A73" w:rsidRDefault="008D3FA5" w:rsidP="009149BC">
            <w:pPr>
              <w:rPr>
                <w:rFonts w:ascii="Times New Roman" w:hAnsi="Times New Roman" w:cs="Times New Roman"/>
                <w:sz w:val="20"/>
                <w:szCs w:val="20"/>
              </w:rPr>
            </w:pPr>
            <w:r>
              <w:rPr>
                <w:rFonts w:ascii="Times New Roman" w:hAnsi="Times New Roman" w:cs="Times New Roman"/>
                <w:sz w:val="20"/>
                <w:szCs w:val="20"/>
              </w:rPr>
              <w:t>Доверия и поддержки</w:t>
            </w:r>
          </w:p>
          <w:p w:rsidR="008D3FA5" w:rsidRDefault="008D3FA5" w:rsidP="009149BC">
            <w:pPr>
              <w:rPr>
                <w:rFonts w:ascii="Times New Roman" w:hAnsi="Times New Roman" w:cs="Times New Roman"/>
                <w:sz w:val="20"/>
                <w:szCs w:val="20"/>
              </w:rPr>
            </w:pPr>
            <w:proofErr w:type="spellStart"/>
            <w:r>
              <w:rPr>
                <w:rFonts w:ascii="Times New Roman" w:hAnsi="Times New Roman" w:cs="Times New Roman"/>
                <w:sz w:val="20"/>
                <w:szCs w:val="20"/>
              </w:rPr>
              <w:t>Самоактуализации</w:t>
            </w:r>
            <w:proofErr w:type="spellEnd"/>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Индивидуальности</w:t>
            </w:r>
          </w:p>
          <w:p w:rsidR="008D3FA5" w:rsidRDefault="008D3FA5" w:rsidP="009149BC">
            <w:pPr>
              <w:rPr>
                <w:rFonts w:ascii="Times New Roman" w:hAnsi="Times New Roman" w:cs="Times New Roman"/>
                <w:sz w:val="20"/>
                <w:szCs w:val="20"/>
              </w:rPr>
            </w:pPr>
            <w:proofErr w:type="spellStart"/>
            <w:r>
              <w:rPr>
                <w:rFonts w:ascii="Times New Roman" w:hAnsi="Times New Roman" w:cs="Times New Roman"/>
                <w:sz w:val="20"/>
                <w:szCs w:val="20"/>
              </w:rPr>
              <w:t>Субъектности</w:t>
            </w:r>
            <w:proofErr w:type="spellEnd"/>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Выбора</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Творчества и успеха</w:t>
            </w:r>
          </w:p>
          <w:p w:rsidR="008D3FA5" w:rsidRDefault="008D3FA5" w:rsidP="009149BC">
            <w:pPr>
              <w:rPr>
                <w:rFonts w:ascii="Times New Roman" w:hAnsi="Times New Roman" w:cs="Times New Roman"/>
                <w:sz w:val="20"/>
                <w:szCs w:val="20"/>
              </w:rPr>
            </w:pPr>
          </w:p>
        </w:tc>
        <w:tc>
          <w:tcPr>
            <w:tcW w:w="3284" w:type="dxa"/>
          </w:tcPr>
          <w:p w:rsidR="008A1A73" w:rsidRDefault="008D3FA5" w:rsidP="009149BC">
            <w:pPr>
              <w:rPr>
                <w:rFonts w:ascii="Times New Roman" w:hAnsi="Times New Roman" w:cs="Times New Roman"/>
                <w:sz w:val="20"/>
                <w:szCs w:val="20"/>
              </w:rPr>
            </w:pPr>
            <w:r>
              <w:rPr>
                <w:rFonts w:ascii="Times New Roman" w:hAnsi="Times New Roman" w:cs="Times New Roman"/>
                <w:sz w:val="20"/>
                <w:szCs w:val="20"/>
              </w:rPr>
              <w:t>Педагогической поддержки</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Создания ситуации выбора и успеха</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Рефлексивный</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Диалога</w:t>
            </w:r>
          </w:p>
        </w:tc>
        <w:tc>
          <w:tcPr>
            <w:tcW w:w="3697" w:type="dxa"/>
          </w:tcPr>
          <w:p w:rsidR="008A1A73" w:rsidRDefault="008D3FA5" w:rsidP="009149BC">
            <w:pPr>
              <w:rPr>
                <w:rFonts w:ascii="Times New Roman" w:hAnsi="Times New Roman" w:cs="Times New Roman"/>
                <w:sz w:val="20"/>
                <w:szCs w:val="20"/>
              </w:rPr>
            </w:pPr>
            <w:r>
              <w:rPr>
                <w:rFonts w:ascii="Times New Roman" w:hAnsi="Times New Roman" w:cs="Times New Roman"/>
                <w:sz w:val="20"/>
                <w:szCs w:val="20"/>
              </w:rPr>
              <w:t xml:space="preserve">Е.В. </w:t>
            </w:r>
            <w:proofErr w:type="spellStart"/>
            <w:r>
              <w:rPr>
                <w:rFonts w:ascii="Times New Roman" w:hAnsi="Times New Roman" w:cs="Times New Roman"/>
                <w:sz w:val="20"/>
                <w:szCs w:val="20"/>
              </w:rPr>
              <w:t>Бондаревская</w:t>
            </w:r>
            <w:proofErr w:type="spellEnd"/>
            <w:r>
              <w:rPr>
                <w:rFonts w:ascii="Times New Roman" w:hAnsi="Times New Roman" w:cs="Times New Roman"/>
                <w:sz w:val="20"/>
                <w:szCs w:val="20"/>
              </w:rPr>
              <w:t xml:space="preserve">, А.А. </w:t>
            </w:r>
            <w:proofErr w:type="spellStart"/>
            <w:r>
              <w:rPr>
                <w:rFonts w:ascii="Times New Roman" w:hAnsi="Times New Roman" w:cs="Times New Roman"/>
                <w:sz w:val="20"/>
                <w:szCs w:val="20"/>
              </w:rPr>
              <w:t>Булатбаева</w:t>
            </w:r>
            <w:proofErr w:type="spellEnd"/>
            <w:r>
              <w:rPr>
                <w:rFonts w:ascii="Times New Roman" w:hAnsi="Times New Roman" w:cs="Times New Roman"/>
                <w:sz w:val="20"/>
                <w:szCs w:val="20"/>
              </w:rPr>
              <w:t>.</w:t>
            </w:r>
          </w:p>
          <w:p w:rsidR="008D3FA5" w:rsidRDefault="008D3FA5" w:rsidP="009149BC">
            <w:pPr>
              <w:rPr>
                <w:rFonts w:ascii="Times New Roman" w:hAnsi="Times New Roman" w:cs="Times New Roman"/>
                <w:sz w:val="20"/>
                <w:szCs w:val="20"/>
              </w:rPr>
            </w:pPr>
          </w:p>
        </w:tc>
      </w:tr>
      <w:tr w:rsidR="008A1A73" w:rsidRPr="009149BC" w:rsidTr="00E37161">
        <w:trPr>
          <w:trHeight w:val="2840"/>
        </w:trPr>
        <w:tc>
          <w:tcPr>
            <w:tcW w:w="704" w:type="dxa"/>
          </w:tcPr>
          <w:p w:rsidR="008A1A73" w:rsidRDefault="008A1A73" w:rsidP="009149BC">
            <w:pPr>
              <w:rPr>
                <w:rFonts w:ascii="Times New Roman" w:hAnsi="Times New Roman" w:cs="Times New Roman"/>
                <w:sz w:val="20"/>
                <w:szCs w:val="20"/>
              </w:rPr>
            </w:pPr>
          </w:p>
          <w:p w:rsidR="008D3FA5" w:rsidRPr="009149BC" w:rsidRDefault="008D3FA5" w:rsidP="009149BC">
            <w:pPr>
              <w:rPr>
                <w:rFonts w:ascii="Times New Roman" w:hAnsi="Times New Roman" w:cs="Times New Roman"/>
                <w:sz w:val="20"/>
                <w:szCs w:val="20"/>
              </w:rPr>
            </w:pPr>
            <w:r>
              <w:rPr>
                <w:rFonts w:ascii="Times New Roman" w:hAnsi="Times New Roman" w:cs="Times New Roman"/>
                <w:sz w:val="20"/>
                <w:szCs w:val="20"/>
              </w:rPr>
              <w:t>4.</w:t>
            </w:r>
          </w:p>
        </w:tc>
        <w:tc>
          <w:tcPr>
            <w:tcW w:w="2381" w:type="dxa"/>
          </w:tcPr>
          <w:p w:rsidR="008A1A73" w:rsidRDefault="008D3FA5" w:rsidP="0024224F">
            <w:pPr>
              <w:jc w:val="center"/>
              <w:rPr>
                <w:rFonts w:ascii="Times New Roman" w:hAnsi="Times New Roman" w:cs="Times New Roman"/>
                <w:b/>
                <w:sz w:val="20"/>
                <w:szCs w:val="20"/>
              </w:rPr>
            </w:pPr>
            <w:r>
              <w:rPr>
                <w:rFonts w:ascii="Times New Roman" w:hAnsi="Times New Roman" w:cs="Times New Roman"/>
                <w:b/>
                <w:sz w:val="20"/>
                <w:szCs w:val="20"/>
              </w:rPr>
              <w:t>Философско-антропологический</w:t>
            </w:r>
          </w:p>
          <w:p w:rsidR="008D3FA5" w:rsidRDefault="008D3FA5" w:rsidP="0024224F">
            <w:pPr>
              <w:jc w:val="center"/>
              <w:rPr>
                <w:rFonts w:ascii="Times New Roman" w:hAnsi="Times New Roman" w:cs="Times New Roman"/>
                <w:b/>
                <w:sz w:val="20"/>
                <w:szCs w:val="20"/>
              </w:rPr>
            </w:pPr>
            <w:r>
              <w:rPr>
                <w:rFonts w:ascii="Times New Roman" w:hAnsi="Times New Roman" w:cs="Times New Roman"/>
                <w:b/>
                <w:sz w:val="20"/>
                <w:szCs w:val="20"/>
              </w:rPr>
              <w:t xml:space="preserve">(Ш.А. </w:t>
            </w:r>
            <w:proofErr w:type="spellStart"/>
            <w:r>
              <w:rPr>
                <w:rFonts w:ascii="Times New Roman" w:hAnsi="Times New Roman" w:cs="Times New Roman"/>
                <w:b/>
                <w:sz w:val="20"/>
                <w:szCs w:val="20"/>
              </w:rPr>
              <w:t>Амонашвили</w:t>
            </w:r>
            <w:proofErr w:type="spellEnd"/>
            <w:r>
              <w:rPr>
                <w:rFonts w:ascii="Times New Roman" w:hAnsi="Times New Roman" w:cs="Times New Roman"/>
                <w:b/>
                <w:sz w:val="20"/>
                <w:szCs w:val="20"/>
              </w:rPr>
              <w:t xml:space="preserve">, Б.М. </w:t>
            </w:r>
            <w:proofErr w:type="spellStart"/>
            <w:r>
              <w:rPr>
                <w:rFonts w:ascii="Times New Roman" w:hAnsi="Times New Roman" w:cs="Times New Roman"/>
                <w:b/>
                <w:sz w:val="20"/>
                <w:szCs w:val="20"/>
              </w:rPr>
              <w:t>Бимбад</w:t>
            </w:r>
            <w:proofErr w:type="spellEnd"/>
            <w:r>
              <w:rPr>
                <w:rFonts w:ascii="Times New Roman" w:hAnsi="Times New Roman" w:cs="Times New Roman"/>
                <w:b/>
                <w:sz w:val="20"/>
                <w:szCs w:val="20"/>
              </w:rPr>
              <w:t>)</w:t>
            </w:r>
          </w:p>
        </w:tc>
        <w:tc>
          <w:tcPr>
            <w:tcW w:w="2268" w:type="dxa"/>
          </w:tcPr>
          <w:p w:rsidR="008A1A73" w:rsidRPr="00543421" w:rsidRDefault="008D3FA5" w:rsidP="0024224F">
            <w:pPr>
              <w:rPr>
                <w:rFonts w:ascii="Times New Roman" w:hAnsi="Times New Roman" w:cs="Times New Roman"/>
                <w:sz w:val="20"/>
                <w:szCs w:val="20"/>
              </w:rPr>
            </w:pPr>
            <w:r w:rsidRPr="00543421">
              <w:rPr>
                <w:rFonts w:ascii="Times New Roman" w:hAnsi="Times New Roman" w:cs="Times New Roman"/>
                <w:sz w:val="20"/>
                <w:szCs w:val="20"/>
              </w:rPr>
              <w:t>Целостность природы человека</w:t>
            </w:r>
          </w:p>
          <w:p w:rsidR="008D3FA5" w:rsidRPr="00543421" w:rsidRDefault="008D3FA5" w:rsidP="0024224F">
            <w:pPr>
              <w:rPr>
                <w:rFonts w:ascii="Times New Roman" w:hAnsi="Times New Roman" w:cs="Times New Roman"/>
                <w:sz w:val="20"/>
                <w:szCs w:val="20"/>
              </w:rPr>
            </w:pPr>
            <w:r w:rsidRPr="00543421">
              <w:rPr>
                <w:rFonts w:ascii="Times New Roman" w:hAnsi="Times New Roman" w:cs="Times New Roman"/>
                <w:sz w:val="20"/>
                <w:szCs w:val="20"/>
              </w:rPr>
              <w:t>Процесс развития личности</w:t>
            </w:r>
          </w:p>
          <w:p w:rsidR="008D3FA5" w:rsidRPr="00543421" w:rsidRDefault="008D3FA5" w:rsidP="0024224F">
            <w:pPr>
              <w:rPr>
                <w:rFonts w:ascii="Times New Roman" w:hAnsi="Times New Roman" w:cs="Times New Roman"/>
                <w:sz w:val="20"/>
                <w:szCs w:val="20"/>
              </w:rPr>
            </w:pPr>
            <w:r w:rsidRPr="00543421">
              <w:rPr>
                <w:rFonts w:ascii="Times New Roman" w:hAnsi="Times New Roman" w:cs="Times New Roman"/>
                <w:sz w:val="20"/>
                <w:szCs w:val="20"/>
              </w:rPr>
              <w:t>Единство общего, особенного в каждом человеке</w:t>
            </w:r>
          </w:p>
          <w:p w:rsidR="008D3FA5" w:rsidRPr="00543421" w:rsidRDefault="008D3FA5" w:rsidP="0024224F">
            <w:pPr>
              <w:rPr>
                <w:rFonts w:ascii="Times New Roman" w:hAnsi="Times New Roman" w:cs="Times New Roman"/>
                <w:sz w:val="20"/>
                <w:szCs w:val="20"/>
              </w:rPr>
            </w:pPr>
            <w:r w:rsidRPr="00543421">
              <w:rPr>
                <w:rFonts w:ascii="Times New Roman" w:hAnsi="Times New Roman" w:cs="Times New Roman"/>
                <w:sz w:val="20"/>
                <w:szCs w:val="20"/>
              </w:rPr>
              <w:t>Пластичность личностных качеств</w:t>
            </w:r>
          </w:p>
        </w:tc>
        <w:tc>
          <w:tcPr>
            <w:tcW w:w="2268" w:type="dxa"/>
          </w:tcPr>
          <w:p w:rsidR="008A1A73" w:rsidRDefault="008D3FA5" w:rsidP="009149BC">
            <w:pPr>
              <w:rPr>
                <w:rFonts w:ascii="Times New Roman" w:hAnsi="Times New Roman" w:cs="Times New Roman"/>
                <w:sz w:val="20"/>
                <w:szCs w:val="20"/>
              </w:rPr>
            </w:pPr>
            <w:r>
              <w:rPr>
                <w:rFonts w:ascii="Times New Roman" w:hAnsi="Times New Roman" w:cs="Times New Roman"/>
                <w:sz w:val="20"/>
                <w:szCs w:val="20"/>
              </w:rPr>
              <w:t>Осмысления значимости человека</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 xml:space="preserve">«Человек как предмет познания» </w:t>
            </w:r>
          </w:p>
          <w:p w:rsidR="008D3FA5" w:rsidRDefault="008D3FA5" w:rsidP="009149BC">
            <w:pPr>
              <w:rPr>
                <w:rFonts w:ascii="Times New Roman" w:hAnsi="Times New Roman" w:cs="Times New Roman"/>
                <w:sz w:val="20"/>
                <w:szCs w:val="20"/>
              </w:rPr>
            </w:pPr>
            <w:r>
              <w:rPr>
                <w:rFonts w:ascii="Times New Roman" w:hAnsi="Times New Roman" w:cs="Times New Roman"/>
                <w:sz w:val="20"/>
                <w:szCs w:val="20"/>
              </w:rPr>
              <w:t>Поиска средств и условий становления человека</w:t>
            </w:r>
          </w:p>
        </w:tc>
        <w:tc>
          <w:tcPr>
            <w:tcW w:w="3284" w:type="dxa"/>
          </w:tcPr>
          <w:p w:rsidR="008A1A73" w:rsidRDefault="00E073DD" w:rsidP="009149BC">
            <w:pPr>
              <w:rPr>
                <w:rFonts w:ascii="Times New Roman" w:hAnsi="Times New Roman" w:cs="Times New Roman"/>
                <w:sz w:val="20"/>
                <w:szCs w:val="20"/>
              </w:rPr>
            </w:pPr>
            <w:r>
              <w:rPr>
                <w:rFonts w:ascii="Times New Roman" w:hAnsi="Times New Roman" w:cs="Times New Roman"/>
                <w:sz w:val="20"/>
                <w:szCs w:val="20"/>
              </w:rPr>
              <w:t>Сравнительно-исторический</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Биографический</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Казусный</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Интерпретации</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Идентификации</w:t>
            </w:r>
          </w:p>
        </w:tc>
        <w:tc>
          <w:tcPr>
            <w:tcW w:w="3697" w:type="dxa"/>
          </w:tcPr>
          <w:p w:rsidR="008A1A73" w:rsidRDefault="00E073DD" w:rsidP="009149BC">
            <w:pPr>
              <w:rPr>
                <w:rFonts w:ascii="Times New Roman" w:hAnsi="Times New Roman" w:cs="Times New Roman"/>
                <w:sz w:val="20"/>
                <w:szCs w:val="20"/>
              </w:rPr>
            </w:pPr>
            <w:r>
              <w:rPr>
                <w:rFonts w:ascii="Times New Roman" w:hAnsi="Times New Roman" w:cs="Times New Roman"/>
                <w:sz w:val="20"/>
                <w:szCs w:val="20"/>
              </w:rPr>
              <w:t xml:space="preserve">В.Б. Куликов, Л.М. Лузина, В.И. Максакова, В.П. </w:t>
            </w:r>
            <w:proofErr w:type="spellStart"/>
            <w:r>
              <w:rPr>
                <w:rFonts w:ascii="Times New Roman" w:hAnsi="Times New Roman" w:cs="Times New Roman"/>
                <w:sz w:val="20"/>
                <w:szCs w:val="20"/>
              </w:rPr>
              <w:t>Битинас</w:t>
            </w:r>
            <w:proofErr w:type="spellEnd"/>
            <w:r>
              <w:rPr>
                <w:rFonts w:ascii="Times New Roman" w:hAnsi="Times New Roman" w:cs="Times New Roman"/>
                <w:sz w:val="20"/>
                <w:szCs w:val="20"/>
              </w:rPr>
              <w:t xml:space="preserve">, Б.И. </w:t>
            </w:r>
            <w:proofErr w:type="spellStart"/>
            <w:r>
              <w:rPr>
                <w:rFonts w:ascii="Times New Roman" w:hAnsi="Times New Roman" w:cs="Times New Roman"/>
                <w:sz w:val="20"/>
                <w:szCs w:val="20"/>
              </w:rPr>
              <w:t>Муканова</w:t>
            </w:r>
            <w:proofErr w:type="spellEnd"/>
            <w:r>
              <w:rPr>
                <w:rFonts w:ascii="Times New Roman" w:hAnsi="Times New Roman" w:cs="Times New Roman"/>
                <w:sz w:val="20"/>
                <w:szCs w:val="20"/>
              </w:rPr>
              <w:t xml:space="preserve">, И.А. </w:t>
            </w:r>
            <w:proofErr w:type="spellStart"/>
            <w:r>
              <w:rPr>
                <w:rFonts w:ascii="Times New Roman" w:hAnsi="Times New Roman" w:cs="Times New Roman"/>
                <w:sz w:val="20"/>
                <w:szCs w:val="20"/>
              </w:rPr>
              <w:t>Липский</w:t>
            </w:r>
            <w:proofErr w:type="spellEnd"/>
            <w:r>
              <w:rPr>
                <w:rFonts w:ascii="Times New Roman" w:hAnsi="Times New Roman" w:cs="Times New Roman"/>
                <w:sz w:val="20"/>
                <w:szCs w:val="20"/>
              </w:rPr>
              <w:t>.</w:t>
            </w:r>
          </w:p>
          <w:p w:rsidR="00E073DD" w:rsidRDefault="00E073DD" w:rsidP="009149BC">
            <w:pPr>
              <w:rPr>
                <w:rFonts w:ascii="Times New Roman" w:hAnsi="Times New Roman" w:cs="Times New Roman"/>
                <w:sz w:val="20"/>
                <w:szCs w:val="20"/>
              </w:rPr>
            </w:pPr>
          </w:p>
        </w:tc>
      </w:tr>
      <w:tr w:rsidR="008A1A73" w:rsidRPr="009149BC" w:rsidTr="00E37161">
        <w:trPr>
          <w:trHeight w:val="2840"/>
        </w:trPr>
        <w:tc>
          <w:tcPr>
            <w:tcW w:w="704" w:type="dxa"/>
          </w:tcPr>
          <w:p w:rsidR="008A1A73" w:rsidRDefault="008A1A73" w:rsidP="009149BC">
            <w:pPr>
              <w:rPr>
                <w:rFonts w:ascii="Times New Roman" w:hAnsi="Times New Roman" w:cs="Times New Roman"/>
                <w:sz w:val="20"/>
                <w:szCs w:val="20"/>
              </w:rPr>
            </w:pPr>
          </w:p>
          <w:p w:rsidR="00E073DD" w:rsidRPr="009149BC" w:rsidRDefault="00E073DD" w:rsidP="009149BC">
            <w:pPr>
              <w:rPr>
                <w:rFonts w:ascii="Times New Roman" w:hAnsi="Times New Roman" w:cs="Times New Roman"/>
                <w:sz w:val="20"/>
                <w:szCs w:val="20"/>
              </w:rPr>
            </w:pPr>
            <w:r>
              <w:rPr>
                <w:rFonts w:ascii="Times New Roman" w:hAnsi="Times New Roman" w:cs="Times New Roman"/>
                <w:sz w:val="20"/>
                <w:szCs w:val="20"/>
              </w:rPr>
              <w:t>5.</w:t>
            </w:r>
          </w:p>
        </w:tc>
        <w:tc>
          <w:tcPr>
            <w:tcW w:w="2381" w:type="dxa"/>
          </w:tcPr>
          <w:p w:rsidR="008A1A73" w:rsidRDefault="00E073DD" w:rsidP="0024224F">
            <w:pPr>
              <w:jc w:val="center"/>
              <w:rPr>
                <w:rFonts w:ascii="Times New Roman" w:hAnsi="Times New Roman" w:cs="Times New Roman"/>
                <w:b/>
                <w:sz w:val="20"/>
                <w:szCs w:val="20"/>
              </w:rPr>
            </w:pPr>
            <w:r>
              <w:rPr>
                <w:rFonts w:ascii="Times New Roman" w:hAnsi="Times New Roman" w:cs="Times New Roman"/>
                <w:b/>
                <w:sz w:val="20"/>
                <w:szCs w:val="20"/>
              </w:rPr>
              <w:t>Синергетический</w:t>
            </w:r>
          </w:p>
          <w:p w:rsidR="00E073DD" w:rsidRDefault="00E073DD" w:rsidP="0024224F">
            <w:pPr>
              <w:jc w:val="center"/>
              <w:rPr>
                <w:rFonts w:ascii="Times New Roman" w:hAnsi="Times New Roman" w:cs="Times New Roman"/>
                <w:b/>
                <w:sz w:val="20"/>
                <w:szCs w:val="20"/>
              </w:rPr>
            </w:pPr>
          </w:p>
        </w:tc>
        <w:tc>
          <w:tcPr>
            <w:tcW w:w="2268" w:type="dxa"/>
          </w:tcPr>
          <w:p w:rsidR="008A1A73"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Самоорганизация</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Открытость</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Нелинейность</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Бифуркация</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Флуктуация</w:t>
            </w:r>
          </w:p>
          <w:p w:rsidR="00E073DD" w:rsidRPr="00543421" w:rsidRDefault="00E073DD" w:rsidP="0024224F">
            <w:pPr>
              <w:rPr>
                <w:rFonts w:ascii="Times New Roman" w:hAnsi="Times New Roman" w:cs="Times New Roman"/>
                <w:sz w:val="20"/>
                <w:szCs w:val="20"/>
              </w:rPr>
            </w:pPr>
            <w:r w:rsidRPr="00543421">
              <w:rPr>
                <w:rFonts w:ascii="Times New Roman" w:hAnsi="Times New Roman" w:cs="Times New Roman"/>
                <w:sz w:val="20"/>
                <w:szCs w:val="20"/>
              </w:rPr>
              <w:t>Аттрактор</w:t>
            </w:r>
          </w:p>
        </w:tc>
        <w:tc>
          <w:tcPr>
            <w:tcW w:w="2268" w:type="dxa"/>
          </w:tcPr>
          <w:p w:rsidR="008A1A73" w:rsidRDefault="00E073DD" w:rsidP="009149BC">
            <w:pPr>
              <w:rPr>
                <w:rFonts w:ascii="Times New Roman" w:hAnsi="Times New Roman" w:cs="Times New Roman"/>
                <w:sz w:val="20"/>
                <w:szCs w:val="20"/>
              </w:rPr>
            </w:pPr>
            <w:proofErr w:type="spellStart"/>
            <w:r>
              <w:rPr>
                <w:rFonts w:ascii="Times New Roman" w:hAnsi="Times New Roman" w:cs="Times New Roman"/>
                <w:sz w:val="20"/>
                <w:szCs w:val="20"/>
              </w:rPr>
              <w:t>Интегративности</w:t>
            </w:r>
            <w:proofErr w:type="spellEnd"/>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Динамизма</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Саморазвития</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Адаптивности</w:t>
            </w:r>
          </w:p>
          <w:p w:rsidR="00E073DD" w:rsidRDefault="00E073DD" w:rsidP="009149BC">
            <w:pPr>
              <w:rPr>
                <w:rFonts w:ascii="Times New Roman" w:hAnsi="Times New Roman" w:cs="Times New Roman"/>
                <w:sz w:val="20"/>
                <w:szCs w:val="20"/>
              </w:rPr>
            </w:pPr>
            <w:proofErr w:type="spellStart"/>
            <w:r>
              <w:rPr>
                <w:rFonts w:ascii="Times New Roman" w:hAnsi="Times New Roman" w:cs="Times New Roman"/>
                <w:sz w:val="20"/>
                <w:szCs w:val="20"/>
              </w:rPr>
              <w:t>Экватальности</w:t>
            </w:r>
            <w:proofErr w:type="spellEnd"/>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Конвергенции</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Диверсификации</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Направленности</w:t>
            </w:r>
          </w:p>
        </w:tc>
        <w:tc>
          <w:tcPr>
            <w:tcW w:w="3284" w:type="dxa"/>
          </w:tcPr>
          <w:p w:rsidR="008A1A73" w:rsidRDefault="00E073DD" w:rsidP="009149BC">
            <w:pPr>
              <w:rPr>
                <w:rFonts w:ascii="Times New Roman" w:hAnsi="Times New Roman" w:cs="Times New Roman"/>
                <w:sz w:val="20"/>
                <w:szCs w:val="20"/>
              </w:rPr>
            </w:pPr>
            <w:r>
              <w:rPr>
                <w:rFonts w:ascii="Times New Roman" w:hAnsi="Times New Roman" w:cs="Times New Roman"/>
                <w:sz w:val="20"/>
                <w:szCs w:val="20"/>
              </w:rPr>
              <w:t>Моделирования поведения</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Сценарного мышления</w:t>
            </w:r>
          </w:p>
          <w:p w:rsidR="00E073DD" w:rsidRDefault="00E073DD" w:rsidP="009149BC">
            <w:pPr>
              <w:rPr>
                <w:rFonts w:ascii="Times New Roman" w:hAnsi="Times New Roman" w:cs="Times New Roman"/>
                <w:sz w:val="20"/>
                <w:szCs w:val="20"/>
              </w:rPr>
            </w:pPr>
            <w:r>
              <w:rPr>
                <w:rFonts w:ascii="Times New Roman" w:hAnsi="Times New Roman" w:cs="Times New Roman"/>
                <w:sz w:val="20"/>
                <w:szCs w:val="20"/>
              </w:rPr>
              <w:t>Информационного</w:t>
            </w:r>
            <w:r w:rsidR="00D427B6">
              <w:rPr>
                <w:rFonts w:ascii="Times New Roman" w:hAnsi="Times New Roman" w:cs="Times New Roman"/>
                <w:sz w:val="20"/>
                <w:szCs w:val="20"/>
              </w:rPr>
              <w:t xml:space="preserve"> влияния</w:t>
            </w:r>
          </w:p>
          <w:p w:rsidR="00D427B6" w:rsidRDefault="00D427B6" w:rsidP="009149BC">
            <w:pPr>
              <w:rPr>
                <w:rFonts w:ascii="Times New Roman" w:hAnsi="Times New Roman" w:cs="Times New Roman"/>
                <w:sz w:val="20"/>
                <w:szCs w:val="20"/>
              </w:rPr>
            </w:pPr>
            <w:r>
              <w:rPr>
                <w:rFonts w:ascii="Times New Roman" w:hAnsi="Times New Roman" w:cs="Times New Roman"/>
                <w:sz w:val="20"/>
                <w:szCs w:val="20"/>
              </w:rPr>
              <w:t>«Взрыва»</w:t>
            </w:r>
          </w:p>
          <w:p w:rsidR="00D427B6" w:rsidRDefault="00D427B6" w:rsidP="009149BC">
            <w:pPr>
              <w:rPr>
                <w:rFonts w:ascii="Times New Roman" w:hAnsi="Times New Roman" w:cs="Times New Roman"/>
                <w:sz w:val="20"/>
                <w:szCs w:val="20"/>
              </w:rPr>
            </w:pPr>
            <w:r>
              <w:rPr>
                <w:rFonts w:ascii="Times New Roman" w:hAnsi="Times New Roman" w:cs="Times New Roman"/>
                <w:sz w:val="20"/>
                <w:szCs w:val="20"/>
              </w:rPr>
              <w:t>Диалога</w:t>
            </w:r>
          </w:p>
        </w:tc>
        <w:tc>
          <w:tcPr>
            <w:tcW w:w="3697" w:type="dxa"/>
          </w:tcPr>
          <w:p w:rsidR="00D24F9C" w:rsidRDefault="00D24F9C" w:rsidP="009149BC">
            <w:pPr>
              <w:rPr>
                <w:rFonts w:ascii="Times New Roman" w:hAnsi="Times New Roman" w:cs="Times New Roman"/>
                <w:b/>
                <w:sz w:val="20"/>
                <w:szCs w:val="20"/>
              </w:rPr>
            </w:pPr>
            <w:r>
              <w:rPr>
                <w:rFonts w:ascii="Times New Roman" w:hAnsi="Times New Roman" w:cs="Times New Roman"/>
                <w:b/>
                <w:sz w:val="20"/>
                <w:szCs w:val="20"/>
              </w:rPr>
              <w:t xml:space="preserve">В.А. Игнатова, С.В. </w:t>
            </w:r>
            <w:proofErr w:type="spellStart"/>
            <w:r>
              <w:rPr>
                <w:rFonts w:ascii="Times New Roman" w:hAnsi="Times New Roman" w:cs="Times New Roman"/>
                <w:b/>
                <w:sz w:val="20"/>
                <w:szCs w:val="20"/>
              </w:rPr>
              <w:t>Кульневич</w:t>
            </w:r>
            <w:proofErr w:type="spellEnd"/>
            <w:r>
              <w:rPr>
                <w:rFonts w:ascii="Times New Roman" w:hAnsi="Times New Roman" w:cs="Times New Roman"/>
                <w:b/>
                <w:sz w:val="20"/>
                <w:szCs w:val="20"/>
              </w:rPr>
              <w:t>,</w:t>
            </w:r>
          </w:p>
          <w:p w:rsidR="008A1A73" w:rsidRDefault="00D427B6" w:rsidP="009149BC">
            <w:pPr>
              <w:rPr>
                <w:rFonts w:ascii="Times New Roman" w:hAnsi="Times New Roman" w:cs="Times New Roman"/>
                <w:sz w:val="20"/>
                <w:szCs w:val="20"/>
              </w:rPr>
            </w:pPr>
            <w:r>
              <w:rPr>
                <w:rFonts w:ascii="Times New Roman" w:hAnsi="Times New Roman" w:cs="Times New Roman"/>
                <w:sz w:val="20"/>
                <w:szCs w:val="20"/>
              </w:rPr>
              <w:t xml:space="preserve">Б. </w:t>
            </w:r>
            <w:proofErr w:type="spellStart"/>
            <w:r>
              <w:rPr>
                <w:rFonts w:ascii="Times New Roman" w:hAnsi="Times New Roman" w:cs="Times New Roman"/>
                <w:sz w:val="20"/>
                <w:szCs w:val="20"/>
              </w:rPr>
              <w:t>Мукушев</w:t>
            </w:r>
            <w:proofErr w:type="spellEnd"/>
            <w:r>
              <w:rPr>
                <w:rFonts w:ascii="Times New Roman" w:hAnsi="Times New Roman" w:cs="Times New Roman"/>
                <w:sz w:val="20"/>
                <w:szCs w:val="20"/>
              </w:rPr>
              <w:t xml:space="preserve">, Н.М. </w:t>
            </w:r>
            <w:proofErr w:type="spellStart"/>
            <w:r>
              <w:rPr>
                <w:rFonts w:ascii="Times New Roman" w:hAnsi="Times New Roman" w:cs="Times New Roman"/>
                <w:sz w:val="20"/>
                <w:szCs w:val="20"/>
              </w:rPr>
              <w:t>Таланчук</w:t>
            </w:r>
            <w:proofErr w:type="spellEnd"/>
            <w:r>
              <w:rPr>
                <w:rFonts w:ascii="Times New Roman" w:hAnsi="Times New Roman" w:cs="Times New Roman"/>
                <w:sz w:val="20"/>
                <w:szCs w:val="20"/>
              </w:rPr>
              <w:t xml:space="preserve">, С.С. Шевелева, И. </w:t>
            </w:r>
            <w:proofErr w:type="spellStart"/>
            <w:r>
              <w:rPr>
                <w:rFonts w:ascii="Times New Roman" w:hAnsi="Times New Roman" w:cs="Times New Roman"/>
                <w:sz w:val="20"/>
                <w:szCs w:val="20"/>
              </w:rPr>
              <w:t>Пигожин</w:t>
            </w:r>
            <w:proofErr w:type="spellEnd"/>
            <w:r>
              <w:rPr>
                <w:rFonts w:ascii="Times New Roman" w:hAnsi="Times New Roman" w:cs="Times New Roman"/>
                <w:sz w:val="20"/>
                <w:szCs w:val="20"/>
              </w:rPr>
              <w:t xml:space="preserve">, Г. </w:t>
            </w:r>
            <w:proofErr w:type="spellStart"/>
            <w:r>
              <w:rPr>
                <w:rFonts w:ascii="Times New Roman" w:hAnsi="Times New Roman" w:cs="Times New Roman"/>
                <w:sz w:val="20"/>
                <w:szCs w:val="20"/>
              </w:rPr>
              <w:t>Хакен</w:t>
            </w:r>
            <w:proofErr w:type="spellEnd"/>
            <w:r>
              <w:rPr>
                <w:rFonts w:ascii="Times New Roman" w:hAnsi="Times New Roman" w:cs="Times New Roman"/>
                <w:sz w:val="20"/>
                <w:szCs w:val="20"/>
              </w:rPr>
              <w:t xml:space="preserve">, И. </w:t>
            </w:r>
            <w:proofErr w:type="spellStart"/>
            <w:r>
              <w:rPr>
                <w:rFonts w:ascii="Times New Roman" w:hAnsi="Times New Roman" w:cs="Times New Roman"/>
                <w:sz w:val="20"/>
                <w:szCs w:val="20"/>
              </w:rPr>
              <w:t>Стенгерс</w:t>
            </w:r>
            <w:proofErr w:type="spellEnd"/>
            <w:r>
              <w:rPr>
                <w:rFonts w:ascii="Times New Roman" w:hAnsi="Times New Roman" w:cs="Times New Roman"/>
                <w:sz w:val="20"/>
                <w:szCs w:val="20"/>
              </w:rPr>
              <w:t>, Н.И. Сулима</w:t>
            </w:r>
            <w:r w:rsidR="00E37161">
              <w:rPr>
                <w:rFonts w:ascii="Times New Roman" w:hAnsi="Times New Roman" w:cs="Times New Roman"/>
                <w:sz w:val="20"/>
                <w:szCs w:val="20"/>
              </w:rPr>
              <w:t>.</w:t>
            </w:r>
          </w:p>
        </w:tc>
      </w:tr>
      <w:tr w:rsidR="00D427B6" w:rsidRPr="009149BC" w:rsidTr="00E37161">
        <w:trPr>
          <w:trHeight w:val="2840"/>
        </w:trPr>
        <w:tc>
          <w:tcPr>
            <w:tcW w:w="704" w:type="dxa"/>
          </w:tcPr>
          <w:p w:rsidR="00D427B6" w:rsidRDefault="00D427B6" w:rsidP="009149BC">
            <w:pPr>
              <w:rPr>
                <w:rFonts w:ascii="Times New Roman" w:hAnsi="Times New Roman" w:cs="Times New Roman"/>
                <w:sz w:val="20"/>
                <w:szCs w:val="20"/>
              </w:rPr>
            </w:pPr>
          </w:p>
          <w:p w:rsidR="00D427B6" w:rsidRDefault="00D427B6" w:rsidP="009149BC">
            <w:pPr>
              <w:rPr>
                <w:rFonts w:ascii="Times New Roman" w:hAnsi="Times New Roman" w:cs="Times New Roman"/>
                <w:sz w:val="20"/>
                <w:szCs w:val="20"/>
              </w:rPr>
            </w:pPr>
            <w:r>
              <w:rPr>
                <w:rFonts w:ascii="Times New Roman" w:hAnsi="Times New Roman" w:cs="Times New Roman"/>
                <w:sz w:val="20"/>
                <w:szCs w:val="20"/>
              </w:rPr>
              <w:t>6.</w:t>
            </w:r>
          </w:p>
        </w:tc>
        <w:tc>
          <w:tcPr>
            <w:tcW w:w="2381" w:type="dxa"/>
          </w:tcPr>
          <w:p w:rsidR="00D427B6" w:rsidRDefault="00D24F9C" w:rsidP="0024224F">
            <w:pPr>
              <w:jc w:val="center"/>
              <w:rPr>
                <w:rFonts w:ascii="Times New Roman" w:hAnsi="Times New Roman" w:cs="Times New Roman"/>
                <w:b/>
                <w:sz w:val="20"/>
                <w:szCs w:val="20"/>
              </w:rPr>
            </w:pPr>
            <w:r>
              <w:rPr>
                <w:rFonts w:ascii="Times New Roman" w:hAnsi="Times New Roman" w:cs="Times New Roman"/>
                <w:b/>
                <w:sz w:val="20"/>
                <w:szCs w:val="20"/>
              </w:rPr>
              <w:t>Герменевтический</w:t>
            </w:r>
          </w:p>
          <w:p w:rsidR="00D24F9C" w:rsidRDefault="00D24F9C" w:rsidP="0024224F">
            <w:pPr>
              <w:jc w:val="center"/>
              <w:rPr>
                <w:rFonts w:ascii="Times New Roman" w:hAnsi="Times New Roman" w:cs="Times New Roman"/>
                <w:b/>
                <w:sz w:val="20"/>
                <w:szCs w:val="20"/>
              </w:rPr>
            </w:pPr>
          </w:p>
        </w:tc>
        <w:tc>
          <w:tcPr>
            <w:tcW w:w="2268" w:type="dxa"/>
          </w:tcPr>
          <w:p w:rsidR="00D427B6"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Понимание</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Объяснение</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Интерпретация (толкование)</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Осмысление</w:t>
            </w:r>
          </w:p>
          <w:p w:rsidR="00D24F9C" w:rsidRPr="00543421" w:rsidRDefault="00D24F9C" w:rsidP="0024224F">
            <w:pPr>
              <w:rPr>
                <w:rFonts w:ascii="Times New Roman" w:hAnsi="Times New Roman" w:cs="Times New Roman"/>
                <w:sz w:val="20"/>
                <w:szCs w:val="20"/>
              </w:rPr>
            </w:pPr>
            <w:proofErr w:type="spellStart"/>
            <w:r w:rsidRPr="00543421">
              <w:rPr>
                <w:rFonts w:ascii="Times New Roman" w:hAnsi="Times New Roman" w:cs="Times New Roman"/>
                <w:sz w:val="20"/>
                <w:szCs w:val="20"/>
              </w:rPr>
              <w:t>Эмпатия</w:t>
            </w:r>
            <w:proofErr w:type="spellEnd"/>
          </w:p>
        </w:tc>
        <w:tc>
          <w:tcPr>
            <w:tcW w:w="2268" w:type="dxa"/>
          </w:tcPr>
          <w:p w:rsidR="00D427B6" w:rsidRDefault="00D24F9C" w:rsidP="009149BC">
            <w:pPr>
              <w:rPr>
                <w:rFonts w:ascii="Times New Roman" w:hAnsi="Times New Roman" w:cs="Times New Roman"/>
                <w:sz w:val="20"/>
                <w:szCs w:val="20"/>
              </w:rPr>
            </w:pPr>
            <w:r>
              <w:rPr>
                <w:rFonts w:ascii="Times New Roman" w:hAnsi="Times New Roman" w:cs="Times New Roman"/>
                <w:sz w:val="20"/>
                <w:szCs w:val="20"/>
              </w:rPr>
              <w:t>Диалогичности мышления</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Научного исследования</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Смыслового понимания</w:t>
            </w:r>
          </w:p>
          <w:p w:rsidR="00D24F9C" w:rsidRDefault="00D24F9C" w:rsidP="009149BC">
            <w:pPr>
              <w:rPr>
                <w:rFonts w:ascii="Times New Roman" w:hAnsi="Times New Roman" w:cs="Times New Roman"/>
                <w:sz w:val="20"/>
                <w:szCs w:val="20"/>
              </w:rPr>
            </w:pPr>
            <w:proofErr w:type="spellStart"/>
            <w:r>
              <w:rPr>
                <w:rFonts w:ascii="Times New Roman" w:hAnsi="Times New Roman" w:cs="Times New Roman"/>
                <w:sz w:val="20"/>
                <w:szCs w:val="20"/>
              </w:rPr>
              <w:t>Интернальности</w:t>
            </w:r>
            <w:proofErr w:type="spellEnd"/>
          </w:p>
        </w:tc>
        <w:tc>
          <w:tcPr>
            <w:tcW w:w="3284" w:type="dxa"/>
          </w:tcPr>
          <w:p w:rsidR="00D427B6" w:rsidRDefault="00D24F9C" w:rsidP="009149BC">
            <w:pPr>
              <w:rPr>
                <w:rFonts w:ascii="Times New Roman" w:hAnsi="Times New Roman" w:cs="Times New Roman"/>
                <w:sz w:val="20"/>
                <w:szCs w:val="20"/>
              </w:rPr>
            </w:pPr>
            <w:r>
              <w:rPr>
                <w:rFonts w:ascii="Times New Roman" w:hAnsi="Times New Roman" w:cs="Times New Roman"/>
                <w:sz w:val="20"/>
                <w:szCs w:val="20"/>
              </w:rPr>
              <w:t>Понимания в действии</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Постижения индивидуальности</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Анализа содержания путем сопереживания (</w:t>
            </w:r>
            <w:proofErr w:type="spellStart"/>
            <w:r>
              <w:rPr>
                <w:rFonts w:ascii="Times New Roman" w:hAnsi="Times New Roman" w:cs="Times New Roman"/>
                <w:sz w:val="20"/>
                <w:szCs w:val="20"/>
              </w:rPr>
              <w:t>эмпатии</w:t>
            </w:r>
            <w:proofErr w:type="spellEnd"/>
            <w:r>
              <w:rPr>
                <w:rFonts w:ascii="Times New Roman" w:hAnsi="Times New Roman" w:cs="Times New Roman"/>
                <w:sz w:val="20"/>
                <w:szCs w:val="20"/>
              </w:rPr>
              <w:t>)</w:t>
            </w:r>
          </w:p>
          <w:p w:rsidR="00D24F9C" w:rsidRDefault="00D24F9C" w:rsidP="009149BC">
            <w:pPr>
              <w:rPr>
                <w:rFonts w:ascii="Times New Roman" w:hAnsi="Times New Roman" w:cs="Times New Roman"/>
                <w:sz w:val="20"/>
                <w:szCs w:val="20"/>
              </w:rPr>
            </w:pPr>
            <w:r>
              <w:rPr>
                <w:rFonts w:ascii="Times New Roman" w:hAnsi="Times New Roman" w:cs="Times New Roman"/>
                <w:sz w:val="20"/>
                <w:szCs w:val="20"/>
              </w:rPr>
              <w:t>Компаративный</w:t>
            </w:r>
          </w:p>
        </w:tc>
        <w:tc>
          <w:tcPr>
            <w:tcW w:w="3697" w:type="dxa"/>
          </w:tcPr>
          <w:p w:rsidR="00D427B6" w:rsidRDefault="00D24F9C" w:rsidP="009149BC">
            <w:pPr>
              <w:rPr>
                <w:rFonts w:ascii="Times New Roman" w:hAnsi="Times New Roman" w:cs="Times New Roman"/>
                <w:sz w:val="20"/>
                <w:szCs w:val="20"/>
              </w:rPr>
            </w:pPr>
            <w:r>
              <w:rPr>
                <w:rFonts w:ascii="Times New Roman" w:hAnsi="Times New Roman" w:cs="Times New Roman"/>
                <w:b/>
                <w:sz w:val="20"/>
                <w:szCs w:val="20"/>
              </w:rPr>
              <w:t xml:space="preserve">А.Ф. </w:t>
            </w:r>
            <w:proofErr w:type="spellStart"/>
            <w:r>
              <w:rPr>
                <w:rFonts w:ascii="Times New Roman" w:hAnsi="Times New Roman" w:cs="Times New Roman"/>
                <w:b/>
                <w:sz w:val="20"/>
                <w:szCs w:val="20"/>
              </w:rPr>
              <w:t>Закирова</w:t>
            </w:r>
            <w:proofErr w:type="spellEnd"/>
            <w:r>
              <w:rPr>
                <w:rFonts w:ascii="Times New Roman" w:hAnsi="Times New Roman" w:cs="Times New Roman"/>
                <w:b/>
                <w:sz w:val="20"/>
                <w:szCs w:val="20"/>
              </w:rPr>
              <w:t xml:space="preserve">, В.П. Зинченко, Ю.В. </w:t>
            </w:r>
            <w:proofErr w:type="spellStart"/>
            <w:r>
              <w:rPr>
                <w:rFonts w:ascii="Times New Roman" w:hAnsi="Times New Roman" w:cs="Times New Roman"/>
                <w:b/>
                <w:sz w:val="20"/>
                <w:szCs w:val="20"/>
              </w:rPr>
              <w:t>Сенько</w:t>
            </w:r>
            <w:proofErr w:type="spellEnd"/>
            <w:r w:rsidR="00E37161">
              <w:rPr>
                <w:rFonts w:ascii="Times New Roman" w:hAnsi="Times New Roman" w:cs="Times New Roman"/>
                <w:b/>
                <w:sz w:val="20"/>
                <w:szCs w:val="20"/>
              </w:rPr>
              <w:t>,</w:t>
            </w:r>
          </w:p>
        </w:tc>
      </w:tr>
      <w:tr w:rsidR="00D427B6" w:rsidRPr="009149BC" w:rsidTr="00E37161">
        <w:trPr>
          <w:trHeight w:val="2840"/>
        </w:trPr>
        <w:tc>
          <w:tcPr>
            <w:tcW w:w="704" w:type="dxa"/>
          </w:tcPr>
          <w:p w:rsidR="00D427B6" w:rsidRDefault="00D427B6" w:rsidP="009149BC">
            <w:pPr>
              <w:rPr>
                <w:rFonts w:ascii="Times New Roman" w:hAnsi="Times New Roman" w:cs="Times New Roman"/>
                <w:sz w:val="20"/>
                <w:szCs w:val="20"/>
              </w:rPr>
            </w:pPr>
          </w:p>
        </w:tc>
        <w:tc>
          <w:tcPr>
            <w:tcW w:w="2381" w:type="dxa"/>
          </w:tcPr>
          <w:p w:rsidR="00D427B6" w:rsidRDefault="00D24F9C" w:rsidP="0024224F">
            <w:pPr>
              <w:jc w:val="center"/>
              <w:rPr>
                <w:rFonts w:ascii="Times New Roman" w:hAnsi="Times New Roman" w:cs="Times New Roman"/>
                <w:b/>
                <w:sz w:val="20"/>
                <w:szCs w:val="20"/>
              </w:rPr>
            </w:pPr>
            <w:proofErr w:type="spellStart"/>
            <w:r>
              <w:rPr>
                <w:rFonts w:ascii="Times New Roman" w:hAnsi="Times New Roman" w:cs="Times New Roman"/>
                <w:b/>
                <w:sz w:val="20"/>
                <w:szCs w:val="20"/>
              </w:rPr>
              <w:t>Аксиологический</w:t>
            </w:r>
            <w:proofErr w:type="spellEnd"/>
            <w:r>
              <w:rPr>
                <w:rFonts w:ascii="Times New Roman" w:hAnsi="Times New Roman" w:cs="Times New Roman"/>
                <w:b/>
                <w:sz w:val="20"/>
                <w:szCs w:val="20"/>
              </w:rPr>
              <w:t xml:space="preserve"> </w:t>
            </w:r>
          </w:p>
        </w:tc>
        <w:tc>
          <w:tcPr>
            <w:tcW w:w="2268" w:type="dxa"/>
          </w:tcPr>
          <w:p w:rsidR="00D427B6"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Ценность</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Ценностная ориентация</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Ценностное сознание</w:t>
            </w:r>
          </w:p>
          <w:p w:rsidR="00D24F9C" w:rsidRPr="00543421" w:rsidRDefault="00D24F9C" w:rsidP="0024224F">
            <w:pPr>
              <w:rPr>
                <w:rFonts w:ascii="Times New Roman" w:hAnsi="Times New Roman" w:cs="Times New Roman"/>
                <w:sz w:val="20"/>
                <w:szCs w:val="20"/>
              </w:rPr>
            </w:pPr>
            <w:r w:rsidRPr="00543421">
              <w:rPr>
                <w:rFonts w:ascii="Times New Roman" w:hAnsi="Times New Roman" w:cs="Times New Roman"/>
                <w:sz w:val="20"/>
                <w:szCs w:val="20"/>
              </w:rPr>
              <w:t>Ценностное поведение</w:t>
            </w:r>
          </w:p>
        </w:tc>
        <w:tc>
          <w:tcPr>
            <w:tcW w:w="2268" w:type="dxa"/>
          </w:tcPr>
          <w:p w:rsidR="00D427B6" w:rsidRDefault="00D24F9C" w:rsidP="009149BC">
            <w:pPr>
              <w:rPr>
                <w:rFonts w:ascii="Times New Roman" w:hAnsi="Times New Roman" w:cs="Times New Roman"/>
                <w:sz w:val="20"/>
                <w:szCs w:val="20"/>
              </w:rPr>
            </w:pPr>
            <w:r>
              <w:rPr>
                <w:rFonts w:ascii="Times New Roman" w:hAnsi="Times New Roman" w:cs="Times New Roman"/>
                <w:sz w:val="20"/>
                <w:szCs w:val="20"/>
              </w:rPr>
              <w:t>Равнозначности</w:t>
            </w:r>
            <w:r w:rsidR="00E37161">
              <w:rPr>
                <w:rFonts w:ascii="Times New Roman" w:hAnsi="Times New Roman" w:cs="Times New Roman"/>
                <w:sz w:val="20"/>
                <w:szCs w:val="20"/>
              </w:rPr>
              <w:t xml:space="preserve"> традиций и ценностей</w:t>
            </w:r>
          </w:p>
          <w:p w:rsidR="00E37161" w:rsidRDefault="00E37161" w:rsidP="009149BC">
            <w:pPr>
              <w:rPr>
                <w:rFonts w:ascii="Times New Roman" w:hAnsi="Times New Roman" w:cs="Times New Roman"/>
                <w:sz w:val="20"/>
                <w:szCs w:val="20"/>
              </w:rPr>
            </w:pPr>
            <w:r>
              <w:rPr>
                <w:rFonts w:ascii="Times New Roman" w:hAnsi="Times New Roman" w:cs="Times New Roman"/>
                <w:sz w:val="20"/>
                <w:szCs w:val="20"/>
              </w:rPr>
              <w:t xml:space="preserve">Равноправия всех философских взглядов в рамках единой гуманистической системы ценностей </w:t>
            </w:r>
          </w:p>
          <w:p w:rsidR="00E37161" w:rsidRDefault="00E37161" w:rsidP="009149BC">
            <w:pPr>
              <w:rPr>
                <w:rFonts w:ascii="Times New Roman" w:hAnsi="Times New Roman" w:cs="Times New Roman"/>
                <w:sz w:val="20"/>
                <w:szCs w:val="20"/>
              </w:rPr>
            </w:pPr>
            <w:proofErr w:type="spellStart"/>
            <w:r>
              <w:rPr>
                <w:rFonts w:ascii="Times New Roman" w:hAnsi="Times New Roman" w:cs="Times New Roman"/>
                <w:sz w:val="20"/>
                <w:szCs w:val="20"/>
              </w:rPr>
              <w:t>Эмпатийности</w:t>
            </w:r>
            <w:proofErr w:type="spellEnd"/>
          </w:p>
        </w:tc>
        <w:tc>
          <w:tcPr>
            <w:tcW w:w="3284" w:type="dxa"/>
          </w:tcPr>
          <w:p w:rsidR="00D427B6" w:rsidRDefault="00E37161" w:rsidP="009149BC">
            <w:pPr>
              <w:rPr>
                <w:rFonts w:ascii="Times New Roman" w:hAnsi="Times New Roman" w:cs="Times New Roman"/>
                <w:sz w:val="20"/>
                <w:szCs w:val="20"/>
              </w:rPr>
            </w:pPr>
            <w:r>
              <w:rPr>
                <w:rFonts w:ascii="Times New Roman" w:hAnsi="Times New Roman" w:cs="Times New Roman"/>
                <w:sz w:val="20"/>
                <w:szCs w:val="20"/>
              </w:rPr>
              <w:t>Стимулирования долга и ответственности</w:t>
            </w:r>
          </w:p>
          <w:p w:rsidR="00E37161" w:rsidRDefault="00E37161" w:rsidP="009149BC">
            <w:pPr>
              <w:rPr>
                <w:rFonts w:ascii="Times New Roman" w:hAnsi="Times New Roman" w:cs="Times New Roman"/>
                <w:sz w:val="20"/>
                <w:szCs w:val="20"/>
              </w:rPr>
            </w:pPr>
            <w:proofErr w:type="spellStart"/>
            <w:r>
              <w:rPr>
                <w:rFonts w:ascii="Times New Roman" w:hAnsi="Times New Roman" w:cs="Times New Roman"/>
                <w:sz w:val="20"/>
                <w:szCs w:val="20"/>
              </w:rPr>
              <w:t>Проблематизации</w:t>
            </w:r>
            <w:proofErr w:type="spellEnd"/>
          </w:p>
          <w:p w:rsidR="00E37161" w:rsidRDefault="00E37161" w:rsidP="009149BC">
            <w:pPr>
              <w:rPr>
                <w:rFonts w:ascii="Times New Roman" w:hAnsi="Times New Roman" w:cs="Times New Roman"/>
                <w:sz w:val="20"/>
                <w:szCs w:val="20"/>
              </w:rPr>
            </w:pPr>
            <w:r>
              <w:rPr>
                <w:rFonts w:ascii="Times New Roman" w:hAnsi="Times New Roman" w:cs="Times New Roman"/>
                <w:sz w:val="20"/>
                <w:szCs w:val="20"/>
              </w:rPr>
              <w:t>Формирования ценностных интересов</w:t>
            </w:r>
          </w:p>
        </w:tc>
        <w:tc>
          <w:tcPr>
            <w:tcW w:w="3697" w:type="dxa"/>
          </w:tcPr>
          <w:p w:rsidR="00D427B6" w:rsidRDefault="00E37161" w:rsidP="009149BC">
            <w:pPr>
              <w:rPr>
                <w:rFonts w:ascii="Times New Roman" w:hAnsi="Times New Roman" w:cs="Times New Roman"/>
                <w:sz w:val="20"/>
                <w:szCs w:val="20"/>
              </w:rPr>
            </w:pPr>
            <w:r>
              <w:rPr>
                <w:rFonts w:ascii="Times New Roman" w:hAnsi="Times New Roman" w:cs="Times New Roman"/>
                <w:sz w:val="20"/>
                <w:szCs w:val="20"/>
              </w:rPr>
              <w:t xml:space="preserve">В.В. </w:t>
            </w:r>
            <w:proofErr w:type="spellStart"/>
            <w:r>
              <w:rPr>
                <w:rFonts w:ascii="Times New Roman" w:hAnsi="Times New Roman" w:cs="Times New Roman"/>
                <w:sz w:val="20"/>
                <w:szCs w:val="20"/>
              </w:rPr>
              <w:t>Караковский</w:t>
            </w:r>
            <w:proofErr w:type="spellEnd"/>
            <w:r>
              <w:rPr>
                <w:rFonts w:ascii="Times New Roman" w:hAnsi="Times New Roman" w:cs="Times New Roman"/>
                <w:sz w:val="20"/>
                <w:szCs w:val="20"/>
              </w:rPr>
              <w:t xml:space="preserve">, А.В. Кирьякова, И.Б. Котова, Г.И. </w:t>
            </w:r>
            <w:proofErr w:type="spellStart"/>
            <w:r>
              <w:rPr>
                <w:rFonts w:ascii="Times New Roman" w:hAnsi="Times New Roman" w:cs="Times New Roman"/>
                <w:sz w:val="20"/>
                <w:szCs w:val="20"/>
              </w:rPr>
              <w:t>Чижакова</w:t>
            </w:r>
            <w:proofErr w:type="spellEnd"/>
            <w:r>
              <w:rPr>
                <w:rFonts w:ascii="Times New Roman" w:hAnsi="Times New Roman" w:cs="Times New Roman"/>
                <w:sz w:val="20"/>
                <w:szCs w:val="20"/>
              </w:rPr>
              <w:t xml:space="preserve">, Е.Н. </w:t>
            </w:r>
            <w:proofErr w:type="spellStart"/>
            <w:r>
              <w:rPr>
                <w:rFonts w:ascii="Times New Roman" w:hAnsi="Times New Roman" w:cs="Times New Roman"/>
                <w:sz w:val="20"/>
                <w:szCs w:val="20"/>
              </w:rPr>
              <w:t>Шиянов</w:t>
            </w:r>
            <w:proofErr w:type="spellEnd"/>
            <w:r>
              <w:rPr>
                <w:rFonts w:ascii="Times New Roman" w:hAnsi="Times New Roman" w:cs="Times New Roman"/>
                <w:sz w:val="20"/>
                <w:szCs w:val="20"/>
              </w:rPr>
              <w:t xml:space="preserve">, Н.Е. </w:t>
            </w:r>
            <w:proofErr w:type="spellStart"/>
            <w:r>
              <w:rPr>
                <w:rFonts w:ascii="Times New Roman" w:hAnsi="Times New Roman" w:cs="Times New Roman"/>
                <w:sz w:val="20"/>
                <w:szCs w:val="20"/>
              </w:rPr>
              <w:t>Щуркова</w:t>
            </w:r>
            <w:proofErr w:type="spellEnd"/>
            <w:r>
              <w:rPr>
                <w:rFonts w:ascii="Times New Roman" w:hAnsi="Times New Roman" w:cs="Times New Roman"/>
                <w:sz w:val="20"/>
                <w:szCs w:val="20"/>
              </w:rPr>
              <w:t xml:space="preserve">, Е.А. Ямбург, Б.П. </w:t>
            </w:r>
            <w:proofErr w:type="spellStart"/>
            <w:r>
              <w:rPr>
                <w:rFonts w:ascii="Times New Roman" w:hAnsi="Times New Roman" w:cs="Times New Roman"/>
                <w:sz w:val="20"/>
                <w:szCs w:val="20"/>
              </w:rPr>
              <w:t>Битинас</w:t>
            </w:r>
            <w:proofErr w:type="spellEnd"/>
            <w:r>
              <w:rPr>
                <w:rFonts w:ascii="Times New Roman" w:hAnsi="Times New Roman" w:cs="Times New Roman"/>
                <w:sz w:val="20"/>
                <w:szCs w:val="20"/>
              </w:rPr>
              <w:t xml:space="preserve">, Г.К. </w:t>
            </w:r>
            <w:proofErr w:type="spellStart"/>
            <w:r>
              <w:rPr>
                <w:rFonts w:ascii="Times New Roman" w:hAnsi="Times New Roman" w:cs="Times New Roman"/>
                <w:sz w:val="20"/>
                <w:szCs w:val="20"/>
              </w:rPr>
              <w:t>Нургалиева</w:t>
            </w:r>
            <w:proofErr w:type="spellEnd"/>
            <w:r>
              <w:rPr>
                <w:rFonts w:ascii="Times New Roman" w:hAnsi="Times New Roman" w:cs="Times New Roman"/>
                <w:sz w:val="20"/>
                <w:szCs w:val="20"/>
              </w:rPr>
              <w:t>, М.В. Кларин.</w:t>
            </w:r>
          </w:p>
        </w:tc>
      </w:tr>
      <w:tr w:rsidR="00D427B6" w:rsidRPr="009149BC" w:rsidTr="00E37161">
        <w:trPr>
          <w:trHeight w:val="2840"/>
        </w:trPr>
        <w:tc>
          <w:tcPr>
            <w:tcW w:w="704" w:type="dxa"/>
          </w:tcPr>
          <w:p w:rsidR="00D427B6" w:rsidRDefault="00D427B6" w:rsidP="009149BC">
            <w:pPr>
              <w:rPr>
                <w:rFonts w:ascii="Times New Roman" w:hAnsi="Times New Roman" w:cs="Times New Roman"/>
                <w:sz w:val="20"/>
                <w:szCs w:val="20"/>
              </w:rPr>
            </w:pPr>
          </w:p>
        </w:tc>
        <w:tc>
          <w:tcPr>
            <w:tcW w:w="2381" w:type="dxa"/>
          </w:tcPr>
          <w:p w:rsidR="00D427B6" w:rsidRDefault="00E37161" w:rsidP="0024224F">
            <w:pPr>
              <w:jc w:val="center"/>
              <w:rPr>
                <w:rFonts w:ascii="Times New Roman" w:hAnsi="Times New Roman" w:cs="Times New Roman"/>
                <w:b/>
                <w:sz w:val="20"/>
                <w:szCs w:val="20"/>
              </w:rPr>
            </w:pPr>
            <w:proofErr w:type="spellStart"/>
            <w:r>
              <w:rPr>
                <w:rFonts w:ascii="Times New Roman" w:hAnsi="Times New Roman" w:cs="Times New Roman"/>
                <w:b/>
                <w:sz w:val="20"/>
                <w:szCs w:val="20"/>
              </w:rPr>
              <w:t>Акмеологический</w:t>
            </w:r>
            <w:proofErr w:type="spellEnd"/>
          </w:p>
        </w:tc>
        <w:tc>
          <w:tcPr>
            <w:tcW w:w="2268" w:type="dxa"/>
          </w:tcPr>
          <w:p w:rsidR="00D427B6" w:rsidRPr="00543421" w:rsidRDefault="00E37161" w:rsidP="0024224F">
            <w:pPr>
              <w:rPr>
                <w:rFonts w:ascii="Times New Roman" w:hAnsi="Times New Roman" w:cs="Times New Roman"/>
                <w:sz w:val="20"/>
                <w:szCs w:val="20"/>
              </w:rPr>
            </w:pPr>
            <w:r w:rsidRPr="00543421">
              <w:rPr>
                <w:rFonts w:ascii="Times New Roman" w:hAnsi="Times New Roman" w:cs="Times New Roman"/>
                <w:sz w:val="20"/>
                <w:szCs w:val="20"/>
              </w:rPr>
              <w:t>Личностное развитие</w:t>
            </w:r>
          </w:p>
          <w:p w:rsidR="00E37161"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Профессиональная деятельность</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Самореализация</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Человек – носитель собственного опыта</w:t>
            </w:r>
          </w:p>
          <w:p w:rsidR="00812C2F" w:rsidRPr="00543421" w:rsidRDefault="00812C2F" w:rsidP="0024224F">
            <w:pPr>
              <w:rPr>
                <w:rFonts w:ascii="Times New Roman" w:hAnsi="Times New Roman" w:cs="Times New Roman"/>
                <w:sz w:val="20"/>
                <w:szCs w:val="20"/>
              </w:rPr>
            </w:pPr>
            <w:proofErr w:type="spellStart"/>
            <w:r w:rsidRPr="00543421">
              <w:rPr>
                <w:rFonts w:ascii="Times New Roman" w:hAnsi="Times New Roman" w:cs="Times New Roman"/>
                <w:sz w:val="20"/>
                <w:szCs w:val="20"/>
              </w:rPr>
              <w:t>Прфессиональная</w:t>
            </w:r>
            <w:proofErr w:type="spellEnd"/>
            <w:r w:rsidRPr="00543421">
              <w:rPr>
                <w:rFonts w:ascii="Times New Roman" w:hAnsi="Times New Roman" w:cs="Times New Roman"/>
                <w:sz w:val="20"/>
                <w:szCs w:val="20"/>
              </w:rPr>
              <w:t xml:space="preserve"> компетентность</w:t>
            </w:r>
          </w:p>
        </w:tc>
        <w:tc>
          <w:tcPr>
            <w:tcW w:w="2268" w:type="dxa"/>
          </w:tcPr>
          <w:p w:rsidR="00D427B6" w:rsidRDefault="00812C2F" w:rsidP="009149BC">
            <w:pPr>
              <w:rPr>
                <w:rFonts w:ascii="Times New Roman" w:hAnsi="Times New Roman" w:cs="Times New Roman"/>
                <w:sz w:val="20"/>
                <w:szCs w:val="20"/>
              </w:rPr>
            </w:pPr>
            <w:r>
              <w:rPr>
                <w:rFonts w:ascii="Times New Roman" w:hAnsi="Times New Roman" w:cs="Times New Roman"/>
                <w:sz w:val="20"/>
                <w:szCs w:val="20"/>
              </w:rPr>
              <w:t>Взаимодействия и развития</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Формирования позитивной «</w:t>
            </w:r>
            <w:proofErr w:type="spellStart"/>
            <w:proofErr w:type="gramStart"/>
            <w:r>
              <w:rPr>
                <w:rFonts w:ascii="Times New Roman" w:hAnsi="Times New Roman" w:cs="Times New Roman"/>
                <w:sz w:val="20"/>
                <w:szCs w:val="20"/>
              </w:rPr>
              <w:t>Я-концепции</w:t>
            </w:r>
            <w:proofErr w:type="spellEnd"/>
            <w:proofErr w:type="gramEnd"/>
            <w:r>
              <w:rPr>
                <w:rFonts w:ascii="Times New Roman" w:hAnsi="Times New Roman" w:cs="Times New Roman"/>
                <w:sz w:val="20"/>
                <w:szCs w:val="20"/>
              </w:rPr>
              <w:t>» личности</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 xml:space="preserve">Перевода потенциального в </w:t>
            </w:r>
            <w:proofErr w:type="gramStart"/>
            <w:r>
              <w:rPr>
                <w:rFonts w:ascii="Times New Roman" w:hAnsi="Times New Roman" w:cs="Times New Roman"/>
                <w:sz w:val="20"/>
                <w:szCs w:val="20"/>
              </w:rPr>
              <w:t>актуальное</w:t>
            </w:r>
            <w:proofErr w:type="gramEnd"/>
            <w:r>
              <w:rPr>
                <w:rFonts w:ascii="Times New Roman" w:hAnsi="Times New Roman" w:cs="Times New Roman"/>
                <w:sz w:val="20"/>
                <w:szCs w:val="20"/>
              </w:rPr>
              <w:t xml:space="preserve"> </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Системности</w:t>
            </w:r>
          </w:p>
        </w:tc>
        <w:tc>
          <w:tcPr>
            <w:tcW w:w="3284" w:type="dxa"/>
          </w:tcPr>
          <w:p w:rsidR="00D427B6" w:rsidRDefault="00812C2F" w:rsidP="009149BC">
            <w:pPr>
              <w:rPr>
                <w:rFonts w:ascii="Times New Roman" w:hAnsi="Times New Roman" w:cs="Times New Roman"/>
                <w:sz w:val="20"/>
                <w:szCs w:val="20"/>
              </w:rPr>
            </w:pPr>
            <w:proofErr w:type="spellStart"/>
            <w:r>
              <w:rPr>
                <w:rFonts w:ascii="Times New Roman" w:hAnsi="Times New Roman" w:cs="Times New Roman"/>
                <w:sz w:val="20"/>
                <w:szCs w:val="20"/>
              </w:rPr>
              <w:t>Акмеологических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монотренингов</w:t>
            </w:r>
            <w:proofErr w:type="spellEnd"/>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Системного моделирования</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Оценки уровня профессионализма</w:t>
            </w:r>
          </w:p>
          <w:p w:rsidR="00812C2F" w:rsidRDefault="00812C2F" w:rsidP="009149BC">
            <w:pPr>
              <w:rPr>
                <w:rFonts w:ascii="Times New Roman" w:hAnsi="Times New Roman" w:cs="Times New Roman"/>
                <w:sz w:val="20"/>
                <w:szCs w:val="20"/>
              </w:rPr>
            </w:pPr>
            <w:proofErr w:type="spellStart"/>
            <w:r>
              <w:rPr>
                <w:rFonts w:ascii="Times New Roman" w:hAnsi="Times New Roman" w:cs="Times New Roman"/>
                <w:sz w:val="20"/>
                <w:szCs w:val="20"/>
              </w:rPr>
              <w:t>Организационно-деятельностных</w:t>
            </w:r>
            <w:proofErr w:type="spellEnd"/>
            <w:r>
              <w:rPr>
                <w:rFonts w:ascii="Times New Roman" w:hAnsi="Times New Roman" w:cs="Times New Roman"/>
                <w:sz w:val="20"/>
                <w:szCs w:val="20"/>
              </w:rPr>
              <w:t xml:space="preserve"> игр</w:t>
            </w:r>
          </w:p>
        </w:tc>
        <w:tc>
          <w:tcPr>
            <w:tcW w:w="3697" w:type="dxa"/>
          </w:tcPr>
          <w:p w:rsidR="00D427B6" w:rsidRDefault="00812C2F" w:rsidP="009149BC">
            <w:pPr>
              <w:rPr>
                <w:rFonts w:ascii="Times New Roman" w:hAnsi="Times New Roman" w:cs="Times New Roman"/>
                <w:sz w:val="20"/>
                <w:szCs w:val="20"/>
              </w:rPr>
            </w:pPr>
            <w:r>
              <w:rPr>
                <w:rFonts w:ascii="Times New Roman" w:hAnsi="Times New Roman" w:cs="Times New Roman"/>
                <w:sz w:val="20"/>
                <w:szCs w:val="20"/>
              </w:rPr>
              <w:t>Н.В. Кузьмина, И.В. Исаев.</w:t>
            </w:r>
          </w:p>
        </w:tc>
      </w:tr>
      <w:tr w:rsidR="00812C2F" w:rsidRPr="009149BC" w:rsidTr="00E37161">
        <w:trPr>
          <w:trHeight w:val="2840"/>
        </w:trPr>
        <w:tc>
          <w:tcPr>
            <w:tcW w:w="704" w:type="dxa"/>
          </w:tcPr>
          <w:p w:rsidR="00812C2F" w:rsidRDefault="00812C2F" w:rsidP="009149BC">
            <w:pPr>
              <w:rPr>
                <w:rFonts w:ascii="Times New Roman" w:hAnsi="Times New Roman" w:cs="Times New Roman"/>
                <w:sz w:val="20"/>
                <w:szCs w:val="20"/>
              </w:rPr>
            </w:pPr>
          </w:p>
        </w:tc>
        <w:tc>
          <w:tcPr>
            <w:tcW w:w="2381" w:type="dxa"/>
          </w:tcPr>
          <w:p w:rsidR="00812C2F" w:rsidRDefault="00812C2F" w:rsidP="0024224F">
            <w:pPr>
              <w:jc w:val="center"/>
              <w:rPr>
                <w:rFonts w:ascii="Times New Roman" w:hAnsi="Times New Roman" w:cs="Times New Roman"/>
                <w:b/>
                <w:sz w:val="20"/>
                <w:szCs w:val="20"/>
              </w:rPr>
            </w:pPr>
            <w:r>
              <w:rPr>
                <w:rFonts w:ascii="Times New Roman" w:hAnsi="Times New Roman" w:cs="Times New Roman"/>
                <w:b/>
                <w:sz w:val="20"/>
                <w:szCs w:val="20"/>
              </w:rPr>
              <w:t>Целостный</w:t>
            </w:r>
          </w:p>
        </w:tc>
        <w:tc>
          <w:tcPr>
            <w:tcW w:w="2268" w:type="dxa"/>
          </w:tcPr>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Цель</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Содержание</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 xml:space="preserve">Деятельность </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Результат</w:t>
            </w:r>
          </w:p>
          <w:p w:rsidR="00812C2F" w:rsidRPr="00543421" w:rsidRDefault="00812C2F" w:rsidP="0024224F">
            <w:pPr>
              <w:rPr>
                <w:rFonts w:ascii="Times New Roman" w:hAnsi="Times New Roman" w:cs="Times New Roman"/>
                <w:sz w:val="20"/>
                <w:szCs w:val="20"/>
              </w:rPr>
            </w:pPr>
            <w:r w:rsidRPr="00543421">
              <w:rPr>
                <w:rFonts w:ascii="Times New Roman" w:hAnsi="Times New Roman" w:cs="Times New Roman"/>
                <w:sz w:val="20"/>
                <w:szCs w:val="20"/>
              </w:rPr>
              <w:t>Холизм (философия целостности)</w:t>
            </w:r>
          </w:p>
        </w:tc>
        <w:tc>
          <w:tcPr>
            <w:tcW w:w="2268" w:type="dxa"/>
          </w:tcPr>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Целостности моделирования</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Развития целого</w:t>
            </w:r>
          </w:p>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Системности и комплексности</w:t>
            </w:r>
          </w:p>
        </w:tc>
        <w:tc>
          <w:tcPr>
            <w:tcW w:w="3284" w:type="dxa"/>
          </w:tcPr>
          <w:p w:rsidR="00812C2F" w:rsidRDefault="00812C2F" w:rsidP="009149BC">
            <w:pPr>
              <w:rPr>
                <w:rFonts w:ascii="Times New Roman" w:hAnsi="Times New Roman" w:cs="Times New Roman"/>
                <w:sz w:val="20"/>
                <w:szCs w:val="20"/>
              </w:rPr>
            </w:pPr>
            <w:r>
              <w:rPr>
                <w:rFonts w:ascii="Times New Roman" w:hAnsi="Times New Roman" w:cs="Times New Roman"/>
                <w:sz w:val="20"/>
                <w:szCs w:val="20"/>
              </w:rPr>
              <w:t xml:space="preserve">Системных технологий целостного </w:t>
            </w:r>
            <w:r w:rsidR="00543421">
              <w:rPr>
                <w:rFonts w:ascii="Times New Roman" w:hAnsi="Times New Roman" w:cs="Times New Roman"/>
                <w:sz w:val="20"/>
                <w:szCs w:val="20"/>
              </w:rPr>
              <w:t>а</w:t>
            </w:r>
            <w:r>
              <w:rPr>
                <w:rFonts w:ascii="Times New Roman" w:hAnsi="Times New Roman" w:cs="Times New Roman"/>
                <w:sz w:val="20"/>
                <w:szCs w:val="20"/>
              </w:rPr>
              <w:t xml:space="preserve">нализа </w:t>
            </w:r>
          </w:p>
          <w:p w:rsidR="00543421" w:rsidRDefault="00543421" w:rsidP="009149BC">
            <w:pPr>
              <w:rPr>
                <w:rFonts w:ascii="Times New Roman" w:hAnsi="Times New Roman" w:cs="Times New Roman"/>
                <w:sz w:val="20"/>
                <w:szCs w:val="20"/>
              </w:rPr>
            </w:pPr>
            <w:r>
              <w:rPr>
                <w:rFonts w:ascii="Times New Roman" w:hAnsi="Times New Roman" w:cs="Times New Roman"/>
                <w:sz w:val="20"/>
                <w:szCs w:val="20"/>
              </w:rPr>
              <w:t>Целостного конструирования</w:t>
            </w:r>
          </w:p>
          <w:p w:rsidR="00543421" w:rsidRDefault="00543421" w:rsidP="009149BC">
            <w:pPr>
              <w:rPr>
                <w:rFonts w:ascii="Times New Roman" w:hAnsi="Times New Roman" w:cs="Times New Roman"/>
                <w:sz w:val="20"/>
                <w:szCs w:val="20"/>
              </w:rPr>
            </w:pPr>
            <w:r>
              <w:rPr>
                <w:rFonts w:ascii="Times New Roman" w:hAnsi="Times New Roman" w:cs="Times New Roman"/>
                <w:sz w:val="20"/>
                <w:szCs w:val="20"/>
              </w:rPr>
              <w:t>Анализа теорий и практик систем</w:t>
            </w:r>
          </w:p>
        </w:tc>
        <w:tc>
          <w:tcPr>
            <w:tcW w:w="3697" w:type="dxa"/>
          </w:tcPr>
          <w:p w:rsidR="00812C2F" w:rsidRDefault="00543421" w:rsidP="009149BC">
            <w:pPr>
              <w:rPr>
                <w:rFonts w:ascii="Times New Roman" w:hAnsi="Times New Roman" w:cs="Times New Roman"/>
                <w:sz w:val="20"/>
                <w:szCs w:val="20"/>
              </w:rPr>
            </w:pPr>
            <w:r>
              <w:rPr>
                <w:rFonts w:ascii="Times New Roman" w:hAnsi="Times New Roman" w:cs="Times New Roman"/>
                <w:sz w:val="20"/>
                <w:szCs w:val="20"/>
              </w:rPr>
              <w:t xml:space="preserve">О.С. Богданова, Е.В. </w:t>
            </w:r>
            <w:proofErr w:type="spellStart"/>
            <w:r>
              <w:rPr>
                <w:rFonts w:ascii="Times New Roman" w:hAnsi="Times New Roman" w:cs="Times New Roman"/>
                <w:sz w:val="20"/>
                <w:szCs w:val="20"/>
              </w:rPr>
              <w:t>Бондаревская</w:t>
            </w:r>
            <w:proofErr w:type="spellEnd"/>
            <w:r>
              <w:rPr>
                <w:rFonts w:ascii="Times New Roman" w:hAnsi="Times New Roman" w:cs="Times New Roman"/>
                <w:sz w:val="20"/>
                <w:szCs w:val="20"/>
              </w:rPr>
              <w:t xml:space="preserve">, Д.М. Гришин, И.С. </w:t>
            </w:r>
            <w:proofErr w:type="spellStart"/>
            <w:r>
              <w:rPr>
                <w:rFonts w:ascii="Times New Roman" w:hAnsi="Times New Roman" w:cs="Times New Roman"/>
                <w:sz w:val="20"/>
                <w:szCs w:val="20"/>
              </w:rPr>
              <w:t>Марьенко</w:t>
            </w:r>
            <w:proofErr w:type="spellEnd"/>
            <w:r>
              <w:rPr>
                <w:rFonts w:ascii="Times New Roman" w:hAnsi="Times New Roman" w:cs="Times New Roman"/>
                <w:sz w:val="20"/>
                <w:szCs w:val="20"/>
              </w:rPr>
              <w:t xml:space="preserve">, В.И. Петрова, И.Ф. Харламов, М.И. Шилова, Ю.П. </w:t>
            </w:r>
            <w:proofErr w:type="spellStart"/>
            <w:r>
              <w:rPr>
                <w:rFonts w:ascii="Times New Roman" w:hAnsi="Times New Roman" w:cs="Times New Roman"/>
                <w:sz w:val="20"/>
                <w:szCs w:val="20"/>
              </w:rPr>
              <w:t>Сокольниковю</w:t>
            </w:r>
            <w:proofErr w:type="spellEnd"/>
          </w:p>
        </w:tc>
      </w:tr>
    </w:tbl>
    <w:p w:rsidR="002D78A6" w:rsidRPr="009149BC" w:rsidRDefault="002D78A6" w:rsidP="002D78A6">
      <w:pPr>
        <w:jc w:val="center"/>
        <w:rPr>
          <w:rFonts w:ascii="Times New Roman" w:hAnsi="Times New Roman" w:cs="Times New Roman"/>
          <w:b/>
          <w:sz w:val="20"/>
          <w:szCs w:val="20"/>
        </w:rPr>
      </w:pPr>
    </w:p>
    <w:p w:rsidR="002D78A6" w:rsidRDefault="002D78A6" w:rsidP="008A1A73">
      <w:pPr>
        <w:rPr>
          <w:rFonts w:ascii="Times New Roman" w:hAnsi="Times New Roman" w:cs="Times New Roman"/>
          <w:b/>
          <w:sz w:val="20"/>
          <w:szCs w:val="20"/>
        </w:rPr>
      </w:pPr>
    </w:p>
    <w:p w:rsidR="00D8614C" w:rsidRPr="00780C99" w:rsidRDefault="00D8614C" w:rsidP="00D8614C">
      <w:pPr>
        <w:jc w:val="center"/>
        <w:rPr>
          <w:rFonts w:ascii="Times New Roman" w:hAnsi="Times New Roman" w:cs="Times New Roman"/>
          <w:b/>
          <w:sz w:val="28"/>
          <w:szCs w:val="28"/>
        </w:rPr>
      </w:pPr>
      <w:r>
        <w:rPr>
          <w:rFonts w:ascii="Times New Roman" w:hAnsi="Times New Roman" w:cs="Times New Roman"/>
          <w:b/>
          <w:sz w:val="28"/>
          <w:szCs w:val="28"/>
        </w:rPr>
        <w:t>Таблица 9</w:t>
      </w:r>
      <w:r w:rsidRPr="00780C99">
        <w:rPr>
          <w:rFonts w:ascii="Times New Roman" w:hAnsi="Times New Roman" w:cs="Times New Roman"/>
          <w:b/>
          <w:sz w:val="28"/>
          <w:szCs w:val="28"/>
        </w:rPr>
        <w:t xml:space="preserve">. </w:t>
      </w:r>
      <w:r>
        <w:rPr>
          <w:rFonts w:ascii="Times New Roman" w:hAnsi="Times New Roman" w:cs="Times New Roman"/>
          <w:b/>
          <w:sz w:val="28"/>
          <w:szCs w:val="28"/>
        </w:rPr>
        <w:t>Классификация основных м</w:t>
      </w:r>
      <w:r w:rsidRPr="00780C99">
        <w:rPr>
          <w:rFonts w:ascii="Times New Roman" w:hAnsi="Times New Roman" w:cs="Times New Roman"/>
          <w:b/>
          <w:sz w:val="28"/>
          <w:szCs w:val="28"/>
        </w:rPr>
        <w:t>етодологи</w:t>
      </w:r>
      <w:r>
        <w:rPr>
          <w:rFonts w:ascii="Times New Roman" w:hAnsi="Times New Roman" w:cs="Times New Roman"/>
          <w:b/>
          <w:sz w:val="28"/>
          <w:szCs w:val="28"/>
        </w:rPr>
        <w:t>ческих подходов к исследованию проблем педагогического менеджмента</w:t>
      </w:r>
    </w:p>
    <w:tbl>
      <w:tblPr>
        <w:tblStyle w:val="a3"/>
        <w:tblW w:w="0" w:type="auto"/>
        <w:tblLayout w:type="fixed"/>
        <w:tblLook w:val="04A0"/>
      </w:tblPr>
      <w:tblGrid>
        <w:gridCol w:w="704"/>
        <w:gridCol w:w="3373"/>
        <w:gridCol w:w="9923"/>
        <w:gridCol w:w="283"/>
        <w:gridCol w:w="277"/>
      </w:tblGrid>
      <w:tr w:rsidR="00D8614C" w:rsidRPr="009149BC" w:rsidTr="00AA53C2">
        <w:trPr>
          <w:trHeight w:val="136"/>
        </w:trPr>
        <w:tc>
          <w:tcPr>
            <w:tcW w:w="704"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w:t>
            </w:r>
          </w:p>
          <w:p w:rsidR="00D8614C" w:rsidRPr="009149BC" w:rsidRDefault="00D8614C" w:rsidP="00403D57">
            <w:pPr>
              <w:rPr>
                <w:rFonts w:ascii="Times New Roman" w:hAnsi="Times New Roman" w:cs="Times New Roman"/>
                <w:sz w:val="20"/>
                <w:szCs w:val="20"/>
              </w:rPr>
            </w:pPr>
          </w:p>
        </w:tc>
        <w:tc>
          <w:tcPr>
            <w:tcW w:w="3373" w:type="dxa"/>
          </w:tcPr>
          <w:p w:rsidR="00D8614C" w:rsidRPr="00780C99" w:rsidRDefault="00D8614C" w:rsidP="00403D57">
            <w:pPr>
              <w:jc w:val="center"/>
              <w:rPr>
                <w:rFonts w:ascii="Times New Roman" w:hAnsi="Times New Roman" w:cs="Times New Roman"/>
                <w:b/>
                <w:sz w:val="20"/>
                <w:szCs w:val="20"/>
              </w:rPr>
            </w:pPr>
            <w:r>
              <w:rPr>
                <w:rFonts w:ascii="Times New Roman" w:hAnsi="Times New Roman" w:cs="Times New Roman"/>
                <w:b/>
                <w:sz w:val="20"/>
                <w:szCs w:val="20"/>
              </w:rPr>
              <w:t>Признаки классификации</w:t>
            </w:r>
          </w:p>
        </w:tc>
        <w:tc>
          <w:tcPr>
            <w:tcW w:w="9923" w:type="dxa"/>
          </w:tcPr>
          <w:p w:rsidR="00D8614C" w:rsidRPr="00780C99" w:rsidRDefault="00D51CBF" w:rsidP="00403D57">
            <w:pPr>
              <w:jc w:val="center"/>
              <w:rPr>
                <w:rFonts w:ascii="Times New Roman" w:hAnsi="Times New Roman" w:cs="Times New Roman"/>
                <w:b/>
                <w:sz w:val="20"/>
                <w:szCs w:val="20"/>
              </w:rPr>
            </w:pPr>
            <w:r>
              <w:rPr>
                <w:rFonts w:ascii="Times New Roman" w:hAnsi="Times New Roman" w:cs="Times New Roman"/>
                <w:b/>
                <w:sz w:val="20"/>
                <w:szCs w:val="20"/>
              </w:rPr>
              <w:t>Наименование и сущность подхода</w:t>
            </w:r>
          </w:p>
          <w:p w:rsidR="00D8614C" w:rsidRPr="00D51CBF" w:rsidRDefault="00D51CBF" w:rsidP="00D51CBF">
            <w:pPr>
              <w:jc w:val="center"/>
              <w:rPr>
                <w:rFonts w:ascii="Times New Roman" w:hAnsi="Times New Roman" w:cs="Times New Roman"/>
                <w:b/>
                <w:sz w:val="20"/>
                <w:szCs w:val="20"/>
              </w:rPr>
            </w:pPr>
            <w:r w:rsidRPr="00D51CBF">
              <w:rPr>
                <w:rFonts w:ascii="Times New Roman" w:hAnsi="Times New Roman" w:cs="Times New Roman"/>
                <w:b/>
                <w:sz w:val="20"/>
                <w:szCs w:val="20"/>
              </w:rPr>
              <w:t>Методологические подходы к исследованию</w:t>
            </w:r>
          </w:p>
        </w:tc>
        <w:tc>
          <w:tcPr>
            <w:tcW w:w="283" w:type="dxa"/>
          </w:tcPr>
          <w:p w:rsidR="00D8614C" w:rsidRPr="00780C99" w:rsidRDefault="00D8614C" w:rsidP="00D8614C">
            <w:pPr>
              <w:rPr>
                <w:rFonts w:ascii="Times New Roman" w:hAnsi="Times New Roman" w:cs="Times New Roman"/>
                <w:b/>
                <w:sz w:val="20"/>
                <w:szCs w:val="20"/>
              </w:rPr>
            </w:pPr>
          </w:p>
        </w:tc>
        <w:tc>
          <w:tcPr>
            <w:tcW w:w="277" w:type="dxa"/>
          </w:tcPr>
          <w:p w:rsidR="00D8614C" w:rsidRPr="00780C99" w:rsidRDefault="00D8614C" w:rsidP="00403D57">
            <w:pPr>
              <w:jc w:val="center"/>
              <w:rPr>
                <w:rFonts w:ascii="Times New Roman" w:hAnsi="Times New Roman" w:cs="Times New Roman"/>
                <w:b/>
                <w:sz w:val="20"/>
                <w:szCs w:val="20"/>
              </w:rPr>
            </w:pPr>
          </w:p>
        </w:tc>
      </w:tr>
      <w:tr w:rsidR="00D8614C" w:rsidRPr="009149BC" w:rsidTr="00AA53C2">
        <w:tc>
          <w:tcPr>
            <w:tcW w:w="704"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1</w:t>
            </w:r>
          </w:p>
        </w:tc>
        <w:tc>
          <w:tcPr>
            <w:tcW w:w="3373"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2</w:t>
            </w:r>
          </w:p>
        </w:tc>
        <w:tc>
          <w:tcPr>
            <w:tcW w:w="9923"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3</w:t>
            </w:r>
          </w:p>
        </w:tc>
        <w:tc>
          <w:tcPr>
            <w:tcW w:w="283"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4</w:t>
            </w:r>
          </w:p>
        </w:tc>
        <w:tc>
          <w:tcPr>
            <w:tcW w:w="277" w:type="dxa"/>
          </w:tcPr>
          <w:p w:rsidR="00D8614C" w:rsidRPr="009149BC" w:rsidRDefault="00D8614C" w:rsidP="00403D57">
            <w:pPr>
              <w:rPr>
                <w:rFonts w:ascii="Times New Roman" w:hAnsi="Times New Roman" w:cs="Times New Roman"/>
                <w:sz w:val="20"/>
                <w:szCs w:val="20"/>
              </w:rPr>
            </w:pPr>
            <w:r w:rsidRPr="009149BC">
              <w:rPr>
                <w:rFonts w:ascii="Times New Roman" w:hAnsi="Times New Roman" w:cs="Times New Roman"/>
                <w:sz w:val="20"/>
                <w:szCs w:val="20"/>
              </w:rPr>
              <w:t>5</w:t>
            </w:r>
          </w:p>
        </w:tc>
      </w:tr>
      <w:tr w:rsidR="00D8614C" w:rsidRPr="009149BC" w:rsidTr="00AA53C2">
        <w:trPr>
          <w:trHeight w:val="2394"/>
        </w:trPr>
        <w:tc>
          <w:tcPr>
            <w:tcW w:w="704" w:type="dxa"/>
          </w:tcPr>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r>
              <w:rPr>
                <w:rFonts w:ascii="Times New Roman" w:hAnsi="Times New Roman" w:cs="Times New Roman"/>
                <w:sz w:val="20"/>
                <w:szCs w:val="20"/>
              </w:rPr>
              <w:t>1.</w:t>
            </w:r>
            <w:r w:rsidR="00D51CBF">
              <w:rPr>
                <w:rFonts w:ascii="Times New Roman" w:hAnsi="Times New Roman" w:cs="Times New Roman"/>
                <w:sz w:val="20"/>
                <w:szCs w:val="20"/>
              </w:rPr>
              <w:t>1.</w:t>
            </w:r>
          </w:p>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p>
          <w:p w:rsidR="00D8614C" w:rsidRPr="009149BC" w:rsidRDefault="00D8614C" w:rsidP="00403D57">
            <w:pPr>
              <w:rPr>
                <w:rFonts w:ascii="Times New Roman" w:hAnsi="Times New Roman" w:cs="Times New Roman"/>
                <w:sz w:val="20"/>
                <w:szCs w:val="20"/>
              </w:rPr>
            </w:pPr>
          </w:p>
          <w:p w:rsidR="00D8614C" w:rsidRDefault="00D8614C" w:rsidP="00403D57">
            <w:pPr>
              <w:rPr>
                <w:rFonts w:ascii="Times New Roman" w:hAnsi="Times New Roman" w:cs="Times New Roman"/>
                <w:sz w:val="20"/>
                <w:szCs w:val="20"/>
              </w:rPr>
            </w:pPr>
          </w:p>
          <w:p w:rsidR="000E4236" w:rsidRDefault="000E4236" w:rsidP="00403D57">
            <w:pPr>
              <w:rPr>
                <w:rFonts w:ascii="Times New Roman" w:hAnsi="Times New Roman" w:cs="Times New Roman"/>
                <w:sz w:val="20"/>
                <w:szCs w:val="20"/>
              </w:rPr>
            </w:pPr>
          </w:p>
          <w:p w:rsidR="000E4236" w:rsidRPr="009149BC" w:rsidRDefault="000E4236" w:rsidP="00403D57">
            <w:pPr>
              <w:rPr>
                <w:rFonts w:ascii="Times New Roman" w:hAnsi="Times New Roman" w:cs="Times New Roman"/>
                <w:sz w:val="20"/>
                <w:szCs w:val="20"/>
              </w:rPr>
            </w:pPr>
          </w:p>
        </w:tc>
        <w:tc>
          <w:tcPr>
            <w:tcW w:w="3373" w:type="dxa"/>
          </w:tcPr>
          <w:p w:rsidR="00D8614C" w:rsidRDefault="00D51CBF" w:rsidP="00403D57">
            <w:pPr>
              <w:jc w:val="center"/>
              <w:rPr>
                <w:rFonts w:ascii="Times New Roman" w:hAnsi="Times New Roman" w:cs="Times New Roman"/>
                <w:b/>
                <w:sz w:val="20"/>
                <w:szCs w:val="20"/>
              </w:rPr>
            </w:pPr>
            <w:r>
              <w:rPr>
                <w:rFonts w:ascii="Times New Roman" w:hAnsi="Times New Roman" w:cs="Times New Roman"/>
                <w:b/>
                <w:sz w:val="20"/>
                <w:szCs w:val="20"/>
              </w:rPr>
              <w:t>Ракурс исследования</w:t>
            </w:r>
          </w:p>
          <w:p w:rsidR="00543421" w:rsidRPr="0024224F" w:rsidRDefault="00543421" w:rsidP="00403D57">
            <w:pPr>
              <w:jc w:val="center"/>
              <w:rPr>
                <w:rFonts w:ascii="Times New Roman" w:hAnsi="Times New Roman" w:cs="Times New Roman"/>
                <w:b/>
                <w:sz w:val="20"/>
                <w:szCs w:val="20"/>
              </w:rPr>
            </w:pPr>
          </w:p>
        </w:tc>
        <w:tc>
          <w:tcPr>
            <w:tcW w:w="9923" w:type="dxa"/>
          </w:tcPr>
          <w:p w:rsidR="00D8614C" w:rsidRDefault="00D51CBF" w:rsidP="00403D57">
            <w:pPr>
              <w:rPr>
                <w:rFonts w:ascii="Times New Roman" w:hAnsi="Times New Roman" w:cs="Times New Roman"/>
                <w:sz w:val="20"/>
                <w:szCs w:val="20"/>
              </w:rPr>
            </w:pPr>
            <w:r>
              <w:rPr>
                <w:rFonts w:ascii="Times New Roman" w:hAnsi="Times New Roman" w:cs="Times New Roman"/>
                <w:b/>
                <w:sz w:val="20"/>
                <w:szCs w:val="20"/>
              </w:rPr>
              <w:t xml:space="preserve">Системный подход </w:t>
            </w:r>
            <w:r w:rsidR="00543421">
              <w:rPr>
                <w:rFonts w:ascii="Times New Roman" w:hAnsi="Times New Roman" w:cs="Times New Roman"/>
                <w:b/>
                <w:sz w:val="20"/>
                <w:szCs w:val="20"/>
              </w:rPr>
              <w:t>–</w:t>
            </w:r>
            <w:r>
              <w:rPr>
                <w:rFonts w:ascii="Times New Roman" w:hAnsi="Times New Roman" w:cs="Times New Roman"/>
                <w:b/>
                <w:sz w:val="20"/>
                <w:szCs w:val="20"/>
              </w:rPr>
              <w:t xml:space="preserve"> </w:t>
            </w:r>
            <w:r w:rsidR="00543421" w:rsidRPr="00543421">
              <w:rPr>
                <w:rFonts w:ascii="Times New Roman" w:hAnsi="Times New Roman" w:cs="Times New Roman"/>
                <w:sz w:val="20"/>
                <w:szCs w:val="20"/>
              </w:rPr>
              <w:t>рассмотрение системы управления изнутри как совокупности составляющих ее взаимосвязанных элементов</w:t>
            </w:r>
          </w:p>
          <w:p w:rsidR="00543421" w:rsidRDefault="002D795B" w:rsidP="00403D57">
            <w:pPr>
              <w:rPr>
                <w:rFonts w:ascii="Times New Roman" w:hAnsi="Times New Roman" w:cs="Times New Roman"/>
                <w:sz w:val="20"/>
                <w:szCs w:val="20"/>
              </w:rPr>
            </w:pPr>
            <w:r w:rsidRPr="002D795B">
              <w:rPr>
                <w:rFonts w:ascii="Times New Roman" w:hAnsi="Times New Roman" w:cs="Times New Roman"/>
                <w:b/>
                <w:sz w:val="20"/>
                <w:szCs w:val="20"/>
              </w:rPr>
              <w:t>Комплексных подход</w:t>
            </w:r>
            <w:r>
              <w:rPr>
                <w:rFonts w:ascii="Times New Roman" w:hAnsi="Times New Roman" w:cs="Times New Roman"/>
                <w:sz w:val="20"/>
                <w:szCs w:val="20"/>
              </w:rPr>
              <w:t xml:space="preserve"> </w:t>
            </w:r>
            <w:r w:rsidRPr="002D795B">
              <w:rPr>
                <w:rFonts w:ascii="Times New Roman" w:hAnsi="Times New Roman" w:cs="Times New Roman"/>
                <w:sz w:val="20"/>
                <w:szCs w:val="20"/>
              </w:rPr>
              <w:t xml:space="preserve">– </w:t>
            </w:r>
            <w:r>
              <w:rPr>
                <w:rFonts w:ascii="Times New Roman" w:hAnsi="Times New Roman" w:cs="Times New Roman"/>
                <w:sz w:val="20"/>
                <w:szCs w:val="20"/>
              </w:rPr>
              <w:t>всестороннее изучение системы управления (извне) с учетом влияния на нее множества разнородных факторов</w:t>
            </w:r>
          </w:p>
          <w:p w:rsidR="002D795B" w:rsidRDefault="002D795B" w:rsidP="00403D57">
            <w:pPr>
              <w:rPr>
                <w:rFonts w:ascii="Times New Roman" w:hAnsi="Times New Roman" w:cs="Times New Roman"/>
                <w:sz w:val="20"/>
                <w:szCs w:val="20"/>
              </w:rPr>
            </w:pPr>
            <w:r w:rsidRPr="002D795B">
              <w:rPr>
                <w:rFonts w:ascii="Times New Roman" w:hAnsi="Times New Roman" w:cs="Times New Roman"/>
                <w:b/>
                <w:sz w:val="20"/>
                <w:szCs w:val="20"/>
              </w:rPr>
              <w:t>Интеграционный подход</w:t>
            </w:r>
            <w:r>
              <w:rPr>
                <w:rFonts w:ascii="Times New Roman" w:hAnsi="Times New Roman" w:cs="Times New Roman"/>
                <w:sz w:val="20"/>
                <w:szCs w:val="20"/>
              </w:rPr>
              <w:t xml:space="preserve"> – исследование внутренних и внешних взаимосвязей в системе управления: между ее подсистемами и элементами, стадиями жизненного цикла объекта управления, иерархическими уровнями управления, субъектами управления</w:t>
            </w:r>
          </w:p>
          <w:p w:rsidR="00543421" w:rsidRPr="000E4236" w:rsidRDefault="002D795B" w:rsidP="00403D57">
            <w:pPr>
              <w:rPr>
                <w:rFonts w:ascii="Times New Roman" w:hAnsi="Times New Roman" w:cs="Times New Roman"/>
                <w:sz w:val="20"/>
                <w:szCs w:val="20"/>
              </w:rPr>
            </w:pPr>
            <w:r w:rsidRPr="000E4236">
              <w:rPr>
                <w:rFonts w:ascii="Times New Roman" w:hAnsi="Times New Roman" w:cs="Times New Roman"/>
                <w:b/>
                <w:sz w:val="20"/>
                <w:szCs w:val="20"/>
              </w:rPr>
              <w:t>Глобальный подход</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р</w:t>
            </w:r>
            <w:proofErr w:type="gramEnd"/>
            <w:r>
              <w:rPr>
                <w:rFonts w:ascii="Times New Roman" w:hAnsi="Times New Roman" w:cs="Times New Roman"/>
                <w:sz w:val="20"/>
                <w:szCs w:val="20"/>
              </w:rPr>
              <w:t>сположение</w:t>
            </w:r>
            <w:proofErr w:type="spellEnd"/>
            <w:r>
              <w:rPr>
                <w:rFonts w:ascii="Times New Roman" w:hAnsi="Times New Roman" w:cs="Times New Roman"/>
                <w:sz w:val="20"/>
                <w:szCs w:val="20"/>
              </w:rPr>
              <w:t xml:space="preserve"> ракурса исследования над системой управления и исследование проблемы, общей для всех аналогичных систем управления</w:t>
            </w:r>
          </w:p>
        </w:tc>
        <w:tc>
          <w:tcPr>
            <w:tcW w:w="283" w:type="dxa"/>
          </w:tcPr>
          <w:p w:rsidR="00D8614C" w:rsidRPr="009149BC" w:rsidRDefault="00D8614C" w:rsidP="00403D57">
            <w:pPr>
              <w:rPr>
                <w:rFonts w:ascii="Times New Roman" w:hAnsi="Times New Roman" w:cs="Times New Roman"/>
                <w:sz w:val="20"/>
                <w:szCs w:val="20"/>
              </w:rPr>
            </w:pPr>
          </w:p>
        </w:tc>
        <w:tc>
          <w:tcPr>
            <w:tcW w:w="277" w:type="dxa"/>
          </w:tcPr>
          <w:p w:rsidR="00D8614C" w:rsidRPr="009149BC" w:rsidRDefault="00D8614C" w:rsidP="00403D57">
            <w:pPr>
              <w:rPr>
                <w:rFonts w:ascii="Times New Roman" w:hAnsi="Times New Roman" w:cs="Times New Roman"/>
                <w:sz w:val="20"/>
                <w:szCs w:val="20"/>
              </w:rPr>
            </w:pPr>
          </w:p>
        </w:tc>
      </w:tr>
      <w:tr w:rsidR="000E4236" w:rsidRPr="009149BC" w:rsidTr="00AA53C2">
        <w:trPr>
          <w:trHeight w:val="2394"/>
        </w:trPr>
        <w:tc>
          <w:tcPr>
            <w:tcW w:w="704" w:type="dxa"/>
          </w:tcPr>
          <w:p w:rsidR="000E4236" w:rsidRDefault="000E4236" w:rsidP="00403D57">
            <w:pPr>
              <w:rPr>
                <w:rFonts w:ascii="Times New Roman" w:hAnsi="Times New Roman" w:cs="Times New Roman"/>
                <w:sz w:val="20"/>
                <w:szCs w:val="20"/>
              </w:rPr>
            </w:pPr>
          </w:p>
          <w:p w:rsidR="000E4236" w:rsidRPr="009149BC" w:rsidRDefault="000E4236" w:rsidP="00403D57">
            <w:pPr>
              <w:rPr>
                <w:rFonts w:ascii="Times New Roman" w:hAnsi="Times New Roman" w:cs="Times New Roman"/>
                <w:sz w:val="20"/>
                <w:szCs w:val="20"/>
              </w:rPr>
            </w:pPr>
            <w:r>
              <w:rPr>
                <w:rFonts w:ascii="Times New Roman" w:hAnsi="Times New Roman" w:cs="Times New Roman"/>
                <w:sz w:val="20"/>
                <w:szCs w:val="20"/>
              </w:rPr>
              <w:t>1.2</w:t>
            </w:r>
          </w:p>
        </w:tc>
        <w:tc>
          <w:tcPr>
            <w:tcW w:w="3373" w:type="dxa"/>
          </w:tcPr>
          <w:p w:rsidR="000E4236" w:rsidRDefault="000E4236" w:rsidP="00403D57">
            <w:pPr>
              <w:jc w:val="center"/>
              <w:rPr>
                <w:rFonts w:ascii="Times New Roman" w:hAnsi="Times New Roman" w:cs="Times New Roman"/>
                <w:b/>
                <w:sz w:val="20"/>
                <w:szCs w:val="20"/>
              </w:rPr>
            </w:pPr>
            <w:r>
              <w:rPr>
                <w:rFonts w:ascii="Times New Roman" w:hAnsi="Times New Roman" w:cs="Times New Roman"/>
                <w:b/>
                <w:sz w:val="20"/>
                <w:szCs w:val="20"/>
              </w:rPr>
              <w:t>Степень детализации</w:t>
            </w:r>
          </w:p>
        </w:tc>
        <w:tc>
          <w:tcPr>
            <w:tcW w:w="9923" w:type="dxa"/>
          </w:tcPr>
          <w:p w:rsidR="000E4236" w:rsidRDefault="000E4236" w:rsidP="000E4236">
            <w:pPr>
              <w:rPr>
                <w:rFonts w:ascii="Times New Roman" w:hAnsi="Times New Roman" w:cs="Times New Roman"/>
                <w:sz w:val="20"/>
                <w:szCs w:val="20"/>
              </w:rPr>
            </w:pPr>
            <w:proofErr w:type="spellStart"/>
            <w:r>
              <w:rPr>
                <w:rFonts w:ascii="Times New Roman" w:hAnsi="Times New Roman" w:cs="Times New Roman"/>
                <w:b/>
                <w:sz w:val="20"/>
                <w:szCs w:val="20"/>
              </w:rPr>
              <w:t>Холистический</w:t>
            </w:r>
            <w:proofErr w:type="spellEnd"/>
            <w:r>
              <w:rPr>
                <w:rFonts w:ascii="Times New Roman" w:hAnsi="Times New Roman" w:cs="Times New Roman"/>
                <w:b/>
                <w:sz w:val="20"/>
                <w:szCs w:val="20"/>
              </w:rPr>
              <w:t xml:space="preserve"> подход - </w:t>
            </w:r>
            <w:r>
              <w:rPr>
                <w:rFonts w:ascii="Times New Roman" w:hAnsi="Times New Roman" w:cs="Times New Roman"/>
                <w:sz w:val="20"/>
                <w:szCs w:val="20"/>
              </w:rPr>
              <w:t>целостное восприятие системы управления с выделением главных и существенных ее свойств и характеристик</w:t>
            </w:r>
          </w:p>
          <w:p w:rsidR="000E4236" w:rsidRDefault="000E4236" w:rsidP="000E4236">
            <w:pPr>
              <w:rPr>
                <w:rFonts w:ascii="Times New Roman" w:hAnsi="Times New Roman" w:cs="Times New Roman"/>
                <w:sz w:val="20"/>
                <w:szCs w:val="20"/>
              </w:rPr>
            </w:pPr>
            <w:r w:rsidRPr="000E4236">
              <w:rPr>
                <w:rFonts w:ascii="Times New Roman" w:hAnsi="Times New Roman" w:cs="Times New Roman"/>
                <w:b/>
                <w:sz w:val="20"/>
                <w:szCs w:val="20"/>
              </w:rPr>
              <w:t>Атомический подход</w:t>
            </w:r>
            <w:r>
              <w:rPr>
                <w:rFonts w:ascii="Times New Roman" w:hAnsi="Times New Roman" w:cs="Times New Roman"/>
                <w:sz w:val="20"/>
                <w:szCs w:val="20"/>
              </w:rPr>
              <w:t xml:space="preserve"> – дискретное (дифференцированное) восприятие системы управления</w:t>
            </w:r>
          </w:p>
          <w:p w:rsidR="000E4236" w:rsidRDefault="000E4236" w:rsidP="00403D57">
            <w:pPr>
              <w:rPr>
                <w:rFonts w:ascii="Times New Roman" w:hAnsi="Times New Roman" w:cs="Times New Roman"/>
                <w:b/>
                <w:sz w:val="20"/>
                <w:szCs w:val="20"/>
              </w:rPr>
            </w:pPr>
          </w:p>
        </w:tc>
        <w:tc>
          <w:tcPr>
            <w:tcW w:w="283" w:type="dxa"/>
          </w:tcPr>
          <w:p w:rsidR="000E4236" w:rsidRPr="009149BC" w:rsidRDefault="000E4236" w:rsidP="00403D57">
            <w:pPr>
              <w:rPr>
                <w:rFonts w:ascii="Times New Roman" w:hAnsi="Times New Roman" w:cs="Times New Roman"/>
                <w:sz w:val="20"/>
                <w:szCs w:val="20"/>
              </w:rPr>
            </w:pPr>
          </w:p>
        </w:tc>
        <w:tc>
          <w:tcPr>
            <w:tcW w:w="277" w:type="dxa"/>
          </w:tcPr>
          <w:p w:rsidR="000E4236" w:rsidRPr="009149BC" w:rsidRDefault="000E4236" w:rsidP="00403D57">
            <w:pPr>
              <w:rPr>
                <w:rFonts w:ascii="Times New Roman" w:hAnsi="Times New Roman" w:cs="Times New Roman"/>
                <w:sz w:val="20"/>
                <w:szCs w:val="20"/>
              </w:rPr>
            </w:pPr>
          </w:p>
        </w:tc>
      </w:tr>
      <w:tr w:rsidR="000E4236" w:rsidRPr="009149BC" w:rsidTr="00AA53C2">
        <w:trPr>
          <w:trHeight w:val="3105"/>
        </w:trPr>
        <w:tc>
          <w:tcPr>
            <w:tcW w:w="704" w:type="dxa"/>
          </w:tcPr>
          <w:p w:rsidR="000E4236" w:rsidRDefault="000E4236" w:rsidP="00403D57">
            <w:pPr>
              <w:rPr>
                <w:rFonts w:ascii="Times New Roman" w:hAnsi="Times New Roman" w:cs="Times New Roman"/>
                <w:sz w:val="20"/>
                <w:szCs w:val="20"/>
              </w:rPr>
            </w:pPr>
          </w:p>
          <w:p w:rsidR="000E4236" w:rsidRDefault="000E4236" w:rsidP="00403D57">
            <w:pPr>
              <w:rPr>
                <w:rFonts w:ascii="Times New Roman" w:hAnsi="Times New Roman" w:cs="Times New Roman"/>
                <w:sz w:val="20"/>
                <w:szCs w:val="20"/>
              </w:rPr>
            </w:pPr>
            <w:r>
              <w:rPr>
                <w:rFonts w:ascii="Times New Roman" w:hAnsi="Times New Roman" w:cs="Times New Roman"/>
                <w:sz w:val="20"/>
                <w:szCs w:val="20"/>
              </w:rPr>
              <w:t>1.3</w:t>
            </w:r>
          </w:p>
        </w:tc>
        <w:tc>
          <w:tcPr>
            <w:tcW w:w="3373" w:type="dxa"/>
          </w:tcPr>
          <w:p w:rsidR="000E4236" w:rsidRDefault="000E4236" w:rsidP="00403D57">
            <w:pPr>
              <w:jc w:val="center"/>
              <w:rPr>
                <w:rFonts w:ascii="Times New Roman" w:hAnsi="Times New Roman" w:cs="Times New Roman"/>
                <w:b/>
                <w:sz w:val="20"/>
                <w:szCs w:val="20"/>
              </w:rPr>
            </w:pPr>
            <w:r>
              <w:rPr>
                <w:rFonts w:ascii="Times New Roman" w:hAnsi="Times New Roman" w:cs="Times New Roman"/>
                <w:b/>
                <w:sz w:val="20"/>
                <w:szCs w:val="20"/>
              </w:rPr>
              <w:t>Применяемый инструментарий исследования</w:t>
            </w:r>
          </w:p>
        </w:tc>
        <w:tc>
          <w:tcPr>
            <w:tcW w:w="9923" w:type="dxa"/>
          </w:tcPr>
          <w:p w:rsidR="000E4236" w:rsidRDefault="000E4236" w:rsidP="000E4236">
            <w:pPr>
              <w:rPr>
                <w:rFonts w:ascii="Times New Roman" w:hAnsi="Times New Roman" w:cs="Times New Roman"/>
                <w:sz w:val="20"/>
                <w:szCs w:val="20"/>
              </w:rPr>
            </w:pPr>
            <w:r>
              <w:rPr>
                <w:rFonts w:ascii="Times New Roman" w:hAnsi="Times New Roman" w:cs="Times New Roman"/>
                <w:b/>
                <w:sz w:val="20"/>
                <w:szCs w:val="20"/>
              </w:rPr>
              <w:t xml:space="preserve">Качественный подход – </w:t>
            </w:r>
            <w:r w:rsidRPr="000E4236">
              <w:rPr>
                <w:rFonts w:ascii="Times New Roman" w:hAnsi="Times New Roman" w:cs="Times New Roman"/>
                <w:sz w:val="20"/>
                <w:szCs w:val="20"/>
              </w:rPr>
              <w:t>исследование системы</w:t>
            </w:r>
            <w:r>
              <w:rPr>
                <w:rFonts w:ascii="Times New Roman" w:hAnsi="Times New Roman" w:cs="Times New Roman"/>
                <w:sz w:val="20"/>
                <w:szCs w:val="20"/>
              </w:rPr>
              <w:t xml:space="preserve"> управления вербальными средствами</w:t>
            </w:r>
          </w:p>
          <w:p w:rsidR="000E4236" w:rsidRDefault="000E4236" w:rsidP="000E4236">
            <w:pPr>
              <w:rPr>
                <w:rFonts w:ascii="Times New Roman" w:hAnsi="Times New Roman" w:cs="Times New Roman"/>
                <w:sz w:val="20"/>
                <w:szCs w:val="20"/>
              </w:rPr>
            </w:pPr>
            <w:r w:rsidRPr="0029453B">
              <w:rPr>
                <w:rFonts w:ascii="Times New Roman" w:hAnsi="Times New Roman" w:cs="Times New Roman"/>
                <w:b/>
                <w:sz w:val="20"/>
                <w:szCs w:val="20"/>
              </w:rPr>
              <w:t>Количественный подход</w:t>
            </w:r>
            <w:r>
              <w:rPr>
                <w:rFonts w:ascii="Times New Roman" w:hAnsi="Times New Roman" w:cs="Times New Roman"/>
                <w:sz w:val="20"/>
                <w:szCs w:val="20"/>
              </w:rPr>
              <w:t xml:space="preserve"> – исследование системы управления, в котором предусматривается переход от качественных оценок к </w:t>
            </w:r>
            <w:proofErr w:type="gramStart"/>
            <w:r>
              <w:rPr>
                <w:rFonts w:ascii="Times New Roman" w:hAnsi="Times New Roman" w:cs="Times New Roman"/>
                <w:sz w:val="20"/>
                <w:szCs w:val="20"/>
              </w:rPr>
              <w:t>количественным</w:t>
            </w:r>
            <w:proofErr w:type="gramEnd"/>
            <w:r>
              <w:rPr>
                <w:rFonts w:ascii="Times New Roman" w:hAnsi="Times New Roman" w:cs="Times New Roman"/>
                <w:sz w:val="20"/>
                <w:szCs w:val="20"/>
              </w:rPr>
              <w:t xml:space="preserve"> с помощью математического, </w:t>
            </w:r>
            <w:r w:rsidR="0029453B">
              <w:rPr>
                <w:rFonts w:ascii="Times New Roman" w:hAnsi="Times New Roman" w:cs="Times New Roman"/>
                <w:sz w:val="20"/>
                <w:szCs w:val="20"/>
              </w:rPr>
              <w:t>статического, социологического, инженерного и иного инструментария</w:t>
            </w:r>
          </w:p>
          <w:p w:rsidR="0029453B" w:rsidRDefault="0029453B" w:rsidP="0029453B">
            <w:pPr>
              <w:rPr>
                <w:rFonts w:ascii="Times New Roman" w:hAnsi="Times New Roman" w:cs="Times New Roman"/>
                <w:sz w:val="20"/>
                <w:szCs w:val="20"/>
              </w:rPr>
            </w:pPr>
            <w:proofErr w:type="gramStart"/>
            <w:r w:rsidRPr="0029453B">
              <w:rPr>
                <w:rFonts w:ascii="Times New Roman" w:hAnsi="Times New Roman" w:cs="Times New Roman"/>
                <w:b/>
                <w:sz w:val="20"/>
                <w:szCs w:val="20"/>
              </w:rPr>
              <w:t>Формализованных</w:t>
            </w:r>
            <w:proofErr w:type="gramEnd"/>
            <w:r w:rsidRPr="0029453B">
              <w:rPr>
                <w:rFonts w:ascii="Times New Roman" w:hAnsi="Times New Roman" w:cs="Times New Roman"/>
                <w:b/>
                <w:sz w:val="20"/>
                <w:szCs w:val="20"/>
              </w:rPr>
              <w:t xml:space="preserve"> подход</w:t>
            </w:r>
            <w:r>
              <w:rPr>
                <w:rFonts w:ascii="Times New Roman" w:hAnsi="Times New Roman" w:cs="Times New Roman"/>
                <w:sz w:val="20"/>
                <w:szCs w:val="20"/>
              </w:rPr>
              <w:t xml:space="preserve"> – исследование системы управления с помощью математического инструментария</w:t>
            </w:r>
          </w:p>
          <w:p w:rsidR="0029453B" w:rsidRDefault="0029453B" w:rsidP="0029453B">
            <w:pPr>
              <w:rPr>
                <w:rFonts w:ascii="Times New Roman" w:hAnsi="Times New Roman" w:cs="Times New Roman"/>
                <w:sz w:val="20"/>
                <w:szCs w:val="20"/>
              </w:rPr>
            </w:pPr>
            <w:r w:rsidRPr="0029453B">
              <w:rPr>
                <w:rFonts w:ascii="Times New Roman" w:hAnsi="Times New Roman" w:cs="Times New Roman"/>
                <w:b/>
                <w:sz w:val="20"/>
                <w:szCs w:val="20"/>
              </w:rPr>
              <w:t>Экономический подход</w:t>
            </w:r>
            <w:r>
              <w:rPr>
                <w:rFonts w:ascii="Times New Roman" w:hAnsi="Times New Roman" w:cs="Times New Roman"/>
                <w:sz w:val="20"/>
                <w:szCs w:val="20"/>
              </w:rPr>
              <w:t xml:space="preserve"> – исследование системы управления с помощью экономического инструментария</w:t>
            </w:r>
          </w:p>
          <w:p w:rsidR="0029453B" w:rsidRDefault="0029453B" w:rsidP="0029453B">
            <w:pPr>
              <w:rPr>
                <w:rFonts w:ascii="Times New Roman" w:hAnsi="Times New Roman" w:cs="Times New Roman"/>
                <w:sz w:val="20"/>
                <w:szCs w:val="20"/>
              </w:rPr>
            </w:pPr>
            <w:proofErr w:type="spellStart"/>
            <w:r w:rsidRPr="0029453B">
              <w:rPr>
                <w:rFonts w:ascii="Times New Roman" w:hAnsi="Times New Roman" w:cs="Times New Roman"/>
                <w:b/>
                <w:sz w:val="20"/>
                <w:szCs w:val="20"/>
              </w:rPr>
              <w:t>Метаэкономический</w:t>
            </w:r>
            <w:proofErr w:type="spellEnd"/>
            <w:r w:rsidRPr="0029453B">
              <w:rPr>
                <w:rFonts w:ascii="Times New Roman" w:hAnsi="Times New Roman" w:cs="Times New Roman"/>
                <w:b/>
                <w:sz w:val="20"/>
                <w:szCs w:val="20"/>
              </w:rPr>
              <w:t xml:space="preserve"> подход</w:t>
            </w:r>
            <w:r>
              <w:rPr>
                <w:rFonts w:ascii="Times New Roman" w:hAnsi="Times New Roman" w:cs="Times New Roman"/>
                <w:sz w:val="20"/>
                <w:szCs w:val="20"/>
              </w:rPr>
              <w:t xml:space="preserve"> – выход за пределы области экономических знаний в целях привлечения к исследованию </w:t>
            </w:r>
            <w:proofErr w:type="gramStart"/>
            <w:r>
              <w:rPr>
                <w:rFonts w:ascii="Times New Roman" w:hAnsi="Times New Roman" w:cs="Times New Roman"/>
                <w:sz w:val="20"/>
                <w:szCs w:val="20"/>
              </w:rPr>
              <w:t>системы управления инструментария других отраслей науки</w:t>
            </w:r>
            <w:proofErr w:type="gramEnd"/>
          </w:p>
          <w:p w:rsidR="0029453B" w:rsidRDefault="0029453B" w:rsidP="0029453B">
            <w:pPr>
              <w:rPr>
                <w:rFonts w:ascii="Times New Roman" w:hAnsi="Times New Roman" w:cs="Times New Roman"/>
                <w:sz w:val="20"/>
                <w:szCs w:val="20"/>
              </w:rPr>
            </w:pPr>
            <w:r w:rsidRPr="0029453B">
              <w:rPr>
                <w:rFonts w:ascii="Times New Roman" w:hAnsi="Times New Roman" w:cs="Times New Roman"/>
                <w:b/>
                <w:sz w:val="20"/>
                <w:szCs w:val="20"/>
              </w:rPr>
              <w:t>Виртуальный подход</w:t>
            </w:r>
            <w:r>
              <w:rPr>
                <w:rFonts w:ascii="Times New Roman" w:hAnsi="Times New Roman" w:cs="Times New Roman"/>
                <w:sz w:val="20"/>
                <w:szCs w:val="20"/>
              </w:rPr>
              <w:t xml:space="preserve"> – исследование системы управления с помощью </w:t>
            </w:r>
            <w:proofErr w:type="spellStart"/>
            <w:proofErr w:type="gramStart"/>
            <w:r>
              <w:rPr>
                <w:rFonts w:ascii="Times New Roman" w:hAnsi="Times New Roman" w:cs="Times New Roman"/>
                <w:sz w:val="20"/>
                <w:szCs w:val="20"/>
              </w:rPr>
              <w:t>интернет-технологий</w:t>
            </w:r>
            <w:proofErr w:type="spellEnd"/>
            <w:proofErr w:type="gramEnd"/>
            <w:r>
              <w:rPr>
                <w:rFonts w:ascii="Times New Roman" w:hAnsi="Times New Roman" w:cs="Times New Roman"/>
                <w:sz w:val="20"/>
                <w:szCs w:val="20"/>
              </w:rPr>
              <w:t>, сотовой связи и других электронно-информационных средств</w:t>
            </w:r>
          </w:p>
          <w:p w:rsidR="0029453B" w:rsidRDefault="0029453B" w:rsidP="0029453B">
            <w:pPr>
              <w:rPr>
                <w:rFonts w:ascii="Times New Roman" w:hAnsi="Times New Roman" w:cs="Times New Roman"/>
                <w:b/>
                <w:sz w:val="20"/>
                <w:szCs w:val="20"/>
              </w:rPr>
            </w:pPr>
            <w:r w:rsidRPr="0029453B">
              <w:rPr>
                <w:rFonts w:ascii="Times New Roman" w:hAnsi="Times New Roman" w:cs="Times New Roman"/>
                <w:b/>
                <w:sz w:val="20"/>
                <w:szCs w:val="20"/>
              </w:rPr>
              <w:t>Рефлексивный подход</w:t>
            </w:r>
            <w:r>
              <w:rPr>
                <w:rFonts w:ascii="Times New Roman" w:hAnsi="Times New Roman" w:cs="Times New Roman"/>
                <w:sz w:val="20"/>
                <w:szCs w:val="20"/>
              </w:rPr>
              <w:t xml:space="preserve"> – отражение в исследовании системы управления мнения исследователя с помощью методов психологии, мотивации, теории вероятности, катастроф и т.п.</w:t>
            </w:r>
          </w:p>
        </w:tc>
        <w:tc>
          <w:tcPr>
            <w:tcW w:w="283" w:type="dxa"/>
          </w:tcPr>
          <w:p w:rsidR="000E4236" w:rsidRPr="009149BC" w:rsidRDefault="000E4236" w:rsidP="00403D57">
            <w:pPr>
              <w:rPr>
                <w:rFonts w:ascii="Times New Roman" w:hAnsi="Times New Roman" w:cs="Times New Roman"/>
                <w:sz w:val="20"/>
                <w:szCs w:val="20"/>
              </w:rPr>
            </w:pPr>
          </w:p>
        </w:tc>
        <w:tc>
          <w:tcPr>
            <w:tcW w:w="277" w:type="dxa"/>
          </w:tcPr>
          <w:p w:rsidR="000E4236" w:rsidRPr="009149BC" w:rsidRDefault="000E4236" w:rsidP="00403D57">
            <w:pPr>
              <w:rPr>
                <w:rFonts w:ascii="Times New Roman" w:hAnsi="Times New Roman" w:cs="Times New Roman"/>
                <w:sz w:val="20"/>
                <w:szCs w:val="20"/>
              </w:rPr>
            </w:pPr>
          </w:p>
        </w:tc>
      </w:tr>
      <w:tr w:rsidR="00AA53C2" w:rsidRPr="009149BC" w:rsidTr="00AA53C2">
        <w:trPr>
          <w:trHeight w:val="3105"/>
        </w:trPr>
        <w:tc>
          <w:tcPr>
            <w:tcW w:w="704" w:type="dxa"/>
          </w:tcPr>
          <w:p w:rsidR="00AA53C2" w:rsidRDefault="00AA53C2" w:rsidP="00403D57">
            <w:pPr>
              <w:rPr>
                <w:rFonts w:ascii="Times New Roman" w:hAnsi="Times New Roman" w:cs="Times New Roman"/>
                <w:sz w:val="20"/>
                <w:szCs w:val="20"/>
              </w:rPr>
            </w:pPr>
          </w:p>
          <w:p w:rsidR="00AA53C2" w:rsidRDefault="00AA53C2" w:rsidP="00403D57">
            <w:pPr>
              <w:rPr>
                <w:rFonts w:ascii="Times New Roman" w:hAnsi="Times New Roman" w:cs="Times New Roman"/>
                <w:sz w:val="20"/>
                <w:szCs w:val="20"/>
              </w:rPr>
            </w:pPr>
            <w:r>
              <w:rPr>
                <w:rFonts w:ascii="Times New Roman" w:hAnsi="Times New Roman" w:cs="Times New Roman"/>
                <w:sz w:val="20"/>
                <w:szCs w:val="20"/>
              </w:rPr>
              <w:t>1.4</w:t>
            </w:r>
          </w:p>
        </w:tc>
        <w:tc>
          <w:tcPr>
            <w:tcW w:w="3373" w:type="dxa"/>
          </w:tcPr>
          <w:p w:rsidR="00AA53C2" w:rsidRDefault="00AA53C2" w:rsidP="00403D57">
            <w:pPr>
              <w:jc w:val="center"/>
              <w:rPr>
                <w:rFonts w:ascii="Times New Roman" w:hAnsi="Times New Roman" w:cs="Times New Roman"/>
                <w:b/>
                <w:sz w:val="20"/>
                <w:szCs w:val="20"/>
              </w:rPr>
            </w:pPr>
            <w:r>
              <w:rPr>
                <w:rFonts w:ascii="Times New Roman" w:hAnsi="Times New Roman" w:cs="Times New Roman"/>
                <w:b/>
                <w:sz w:val="20"/>
                <w:szCs w:val="20"/>
              </w:rPr>
              <w:t>Степень научности</w:t>
            </w:r>
          </w:p>
        </w:tc>
        <w:tc>
          <w:tcPr>
            <w:tcW w:w="9923" w:type="dxa"/>
          </w:tcPr>
          <w:p w:rsidR="00AA53C2" w:rsidRDefault="00AA53C2" w:rsidP="000E4236">
            <w:pPr>
              <w:rPr>
                <w:rFonts w:ascii="Times New Roman" w:hAnsi="Times New Roman" w:cs="Times New Roman"/>
                <w:sz w:val="20"/>
                <w:szCs w:val="20"/>
              </w:rPr>
            </w:pPr>
            <w:r>
              <w:rPr>
                <w:rFonts w:ascii="Times New Roman" w:hAnsi="Times New Roman" w:cs="Times New Roman"/>
                <w:b/>
                <w:sz w:val="20"/>
                <w:szCs w:val="20"/>
              </w:rPr>
              <w:t xml:space="preserve">Научный подход – </w:t>
            </w:r>
            <w:r w:rsidRPr="00AA53C2">
              <w:rPr>
                <w:rFonts w:ascii="Times New Roman" w:hAnsi="Times New Roman" w:cs="Times New Roman"/>
                <w:sz w:val="20"/>
                <w:szCs w:val="20"/>
              </w:rPr>
              <w:t>научная постановка цели и задач исследования системы управления и использование научного аппарата для его проведения</w:t>
            </w:r>
          </w:p>
          <w:p w:rsidR="00AA53C2" w:rsidRDefault="00AA53C2" w:rsidP="000E4236">
            <w:pPr>
              <w:rPr>
                <w:rFonts w:ascii="Times New Roman" w:hAnsi="Times New Roman" w:cs="Times New Roman"/>
                <w:sz w:val="20"/>
                <w:szCs w:val="20"/>
              </w:rPr>
            </w:pPr>
            <w:r w:rsidRPr="00AA53C2">
              <w:rPr>
                <w:rFonts w:ascii="Times New Roman" w:hAnsi="Times New Roman" w:cs="Times New Roman"/>
                <w:b/>
                <w:sz w:val="20"/>
                <w:szCs w:val="20"/>
              </w:rPr>
              <w:t>Эмпирический подход</w:t>
            </w:r>
            <w:r>
              <w:rPr>
                <w:rFonts w:ascii="Times New Roman" w:hAnsi="Times New Roman" w:cs="Times New Roman"/>
                <w:sz w:val="20"/>
                <w:szCs w:val="20"/>
              </w:rPr>
              <w:t xml:space="preserve"> – опора на априорные факты и/или опыт функционирования исследуемой либо аналогичной системы управления</w:t>
            </w:r>
          </w:p>
          <w:p w:rsidR="00AA53C2" w:rsidRDefault="00AA53C2" w:rsidP="000E4236">
            <w:pPr>
              <w:rPr>
                <w:rFonts w:ascii="Times New Roman" w:hAnsi="Times New Roman" w:cs="Times New Roman"/>
                <w:b/>
                <w:sz w:val="20"/>
                <w:szCs w:val="20"/>
              </w:rPr>
            </w:pPr>
            <w:r w:rsidRPr="00AA53C2">
              <w:rPr>
                <w:rFonts w:ascii="Times New Roman" w:hAnsi="Times New Roman" w:cs="Times New Roman"/>
                <w:b/>
                <w:sz w:val="20"/>
                <w:szCs w:val="20"/>
              </w:rPr>
              <w:t>Прагматический подход</w:t>
            </w:r>
            <w:r>
              <w:rPr>
                <w:rFonts w:ascii="Times New Roman" w:hAnsi="Times New Roman" w:cs="Times New Roman"/>
                <w:sz w:val="20"/>
                <w:szCs w:val="20"/>
              </w:rPr>
              <w:t xml:space="preserve"> – опора на принцип прагматизма Пирса, характеризуется постановкой задачи получения ближайшего практического результата в исследовании системы </w:t>
            </w:r>
            <w:proofErr w:type="spellStart"/>
            <w:r>
              <w:rPr>
                <w:rFonts w:ascii="Times New Roman" w:hAnsi="Times New Roman" w:cs="Times New Roman"/>
                <w:sz w:val="20"/>
                <w:szCs w:val="20"/>
              </w:rPr>
              <w:t>упарвления</w:t>
            </w:r>
            <w:proofErr w:type="spellEnd"/>
          </w:p>
        </w:tc>
        <w:tc>
          <w:tcPr>
            <w:tcW w:w="283" w:type="dxa"/>
          </w:tcPr>
          <w:p w:rsidR="00AA53C2" w:rsidRPr="009149BC" w:rsidRDefault="00AA53C2" w:rsidP="00403D57">
            <w:pPr>
              <w:rPr>
                <w:rFonts w:ascii="Times New Roman" w:hAnsi="Times New Roman" w:cs="Times New Roman"/>
                <w:sz w:val="20"/>
                <w:szCs w:val="20"/>
              </w:rPr>
            </w:pPr>
          </w:p>
        </w:tc>
        <w:tc>
          <w:tcPr>
            <w:tcW w:w="277" w:type="dxa"/>
          </w:tcPr>
          <w:p w:rsidR="00AA53C2" w:rsidRPr="009149BC" w:rsidRDefault="00AA53C2" w:rsidP="00403D57">
            <w:pPr>
              <w:rPr>
                <w:rFonts w:ascii="Times New Roman" w:hAnsi="Times New Roman" w:cs="Times New Roman"/>
                <w:sz w:val="20"/>
                <w:szCs w:val="20"/>
              </w:rPr>
            </w:pPr>
          </w:p>
        </w:tc>
      </w:tr>
      <w:tr w:rsidR="00AA53C2" w:rsidRPr="009149BC" w:rsidTr="00AA53C2">
        <w:trPr>
          <w:trHeight w:val="3105"/>
        </w:trPr>
        <w:tc>
          <w:tcPr>
            <w:tcW w:w="704" w:type="dxa"/>
          </w:tcPr>
          <w:p w:rsidR="00AA53C2" w:rsidRDefault="00AA53C2" w:rsidP="00403D57">
            <w:pPr>
              <w:rPr>
                <w:rFonts w:ascii="Times New Roman" w:hAnsi="Times New Roman" w:cs="Times New Roman"/>
                <w:sz w:val="20"/>
                <w:szCs w:val="20"/>
              </w:rPr>
            </w:pPr>
          </w:p>
          <w:p w:rsidR="00AA53C2" w:rsidRDefault="00AA53C2" w:rsidP="00403D57">
            <w:pPr>
              <w:rPr>
                <w:rFonts w:ascii="Times New Roman" w:hAnsi="Times New Roman" w:cs="Times New Roman"/>
                <w:sz w:val="20"/>
                <w:szCs w:val="20"/>
              </w:rPr>
            </w:pPr>
            <w:r>
              <w:rPr>
                <w:rFonts w:ascii="Times New Roman" w:hAnsi="Times New Roman" w:cs="Times New Roman"/>
                <w:sz w:val="20"/>
                <w:szCs w:val="20"/>
              </w:rPr>
              <w:t>1.5</w:t>
            </w:r>
          </w:p>
        </w:tc>
        <w:tc>
          <w:tcPr>
            <w:tcW w:w="3373" w:type="dxa"/>
          </w:tcPr>
          <w:p w:rsidR="00AA53C2" w:rsidRDefault="00AA53C2" w:rsidP="00403D57">
            <w:pPr>
              <w:jc w:val="center"/>
              <w:rPr>
                <w:rFonts w:ascii="Times New Roman" w:hAnsi="Times New Roman" w:cs="Times New Roman"/>
                <w:b/>
                <w:sz w:val="20"/>
                <w:szCs w:val="20"/>
              </w:rPr>
            </w:pPr>
            <w:proofErr w:type="spellStart"/>
            <w:r>
              <w:rPr>
                <w:rFonts w:ascii="Times New Roman" w:hAnsi="Times New Roman" w:cs="Times New Roman"/>
                <w:b/>
                <w:sz w:val="20"/>
                <w:szCs w:val="20"/>
              </w:rPr>
              <w:t>Аспектность</w:t>
            </w:r>
            <w:proofErr w:type="spellEnd"/>
            <w:r>
              <w:rPr>
                <w:rFonts w:ascii="Times New Roman" w:hAnsi="Times New Roman" w:cs="Times New Roman"/>
                <w:b/>
                <w:sz w:val="20"/>
                <w:szCs w:val="20"/>
              </w:rPr>
              <w:t xml:space="preserve"> исследования</w:t>
            </w:r>
          </w:p>
        </w:tc>
        <w:tc>
          <w:tcPr>
            <w:tcW w:w="9923" w:type="dxa"/>
          </w:tcPr>
          <w:p w:rsidR="00AA53C2" w:rsidRDefault="00AA53C2" w:rsidP="000E4236">
            <w:pPr>
              <w:rPr>
                <w:rFonts w:ascii="Times New Roman" w:hAnsi="Times New Roman" w:cs="Times New Roman"/>
                <w:sz w:val="20"/>
                <w:szCs w:val="20"/>
              </w:rPr>
            </w:pPr>
            <w:r>
              <w:rPr>
                <w:rFonts w:ascii="Times New Roman" w:hAnsi="Times New Roman" w:cs="Times New Roman"/>
                <w:b/>
                <w:sz w:val="20"/>
                <w:szCs w:val="20"/>
              </w:rPr>
              <w:t xml:space="preserve">Аспектный подход – </w:t>
            </w:r>
            <w:r w:rsidRPr="00AA53C2">
              <w:rPr>
                <w:rFonts w:ascii="Times New Roman" w:hAnsi="Times New Roman" w:cs="Times New Roman"/>
                <w:sz w:val="20"/>
                <w:szCs w:val="20"/>
              </w:rPr>
              <w:t xml:space="preserve">выбор одной грани проблемы системы управления по </w:t>
            </w:r>
            <w:proofErr w:type="spellStart"/>
            <w:r w:rsidRPr="00AA53C2">
              <w:rPr>
                <w:rFonts w:ascii="Times New Roman" w:hAnsi="Times New Roman" w:cs="Times New Roman"/>
                <w:sz w:val="20"/>
                <w:szCs w:val="20"/>
              </w:rPr>
              <w:t>приципу</w:t>
            </w:r>
            <w:proofErr w:type="spellEnd"/>
            <w:r w:rsidRPr="00AA53C2">
              <w:rPr>
                <w:rFonts w:ascii="Times New Roman" w:hAnsi="Times New Roman" w:cs="Times New Roman"/>
                <w:sz w:val="20"/>
                <w:szCs w:val="20"/>
              </w:rPr>
              <w:t xml:space="preserve"> актуальности или по принципу учета ресурсов, выделенных на исследование</w:t>
            </w:r>
          </w:p>
          <w:p w:rsidR="00385317" w:rsidRDefault="00385317" w:rsidP="000E4236">
            <w:pPr>
              <w:rPr>
                <w:rFonts w:ascii="Times New Roman" w:hAnsi="Times New Roman" w:cs="Times New Roman"/>
                <w:sz w:val="20"/>
                <w:szCs w:val="20"/>
              </w:rPr>
            </w:pPr>
            <w:r w:rsidRPr="00385317">
              <w:rPr>
                <w:rFonts w:ascii="Times New Roman" w:hAnsi="Times New Roman" w:cs="Times New Roman"/>
                <w:b/>
                <w:sz w:val="20"/>
                <w:szCs w:val="20"/>
              </w:rPr>
              <w:t>Концептуальный подход</w:t>
            </w:r>
            <w:r>
              <w:rPr>
                <w:rFonts w:ascii="Times New Roman" w:hAnsi="Times New Roman" w:cs="Times New Roman"/>
                <w:sz w:val="20"/>
                <w:szCs w:val="20"/>
              </w:rPr>
              <w:t xml:space="preserve"> – предварительная разработка концепции исследования системы </w:t>
            </w:r>
            <w:proofErr w:type="spellStart"/>
            <w:r>
              <w:rPr>
                <w:rFonts w:ascii="Times New Roman" w:hAnsi="Times New Roman" w:cs="Times New Roman"/>
                <w:sz w:val="20"/>
                <w:szCs w:val="20"/>
              </w:rPr>
              <w:t>упарвления</w:t>
            </w:r>
            <w:proofErr w:type="spellEnd"/>
            <w:r>
              <w:rPr>
                <w:rFonts w:ascii="Times New Roman" w:hAnsi="Times New Roman" w:cs="Times New Roman"/>
                <w:sz w:val="20"/>
                <w:szCs w:val="20"/>
              </w:rPr>
              <w:t>, т.е. комплекса ключевых положений, определяющих общую направленность, архитектонику и преемственность исследования</w:t>
            </w:r>
          </w:p>
          <w:p w:rsidR="00385317" w:rsidRDefault="00385317" w:rsidP="000E4236">
            <w:pPr>
              <w:rPr>
                <w:rFonts w:ascii="Times New Roman" w:hAnsi="Times New Roman" w:cs="Times New Roman"/>
                <w:b/>
                <w:sz w:val="20"/>
                <w:szCs w:val="20"/>
              </w:rPr>
            </w:pPr>
            <w:r w:rsidRPr="00385317">
              <w:rPr>
                <w:rFonts w:ascii="Times New Roman" w:hAnsi="Times New Roman" w:cs="Times New Roman"/>
                <w:b/>
                <w:sz w:val="20"/>
                <w:szCs w:val="20"/>
              </w:rPr>
              <w:t>Проектный подход</w:t>
            </w:r>
            <w:r>
              <w:rPr>
                <w:rFonts w:ascii="Times New Roman" w:hAnsi="Times New Roman" w:cs="Times New Roman"/>
                <w:sz w:val="20"/>
                <w:szCs w:val="20"/>
              </w:rPr>
              <w:t xml:space="preserve"> – процессно-ориентированное исследование системы управления, нацеленное на комплексное решение сложных управленческих проблем на основе их глубокого анализа во всех функциональных областях менеджмента</w:t>
            </w:r>
          </w:p>
        </w:tc>
        <w:tc>
          <w:tcPr>
            <w:tcW w:w="283" w:type="dxa"/>
          </w:tcPr>
          <w:p w:rsidR="00AA53C2" w:rsidRPr="009149BC" w:rsidRDefault="00AA53C2" w:rsidP="00403D57">
            <w:pPr>
              <w:rPr>
                <w:rFonts w:ascii="Times New Roman" w:hAnsi="Times New Roman" w:cs="Times New Roman"/>
                <w:sz w:val="20"/>
                <w:szCs w:val="20"/>
              </w:rPr>
            </w:pPr>
          </w:p>
        </w:tc>
        <w:tc>
          <w:tcPr>
            <w:tcW w:w="277" w:type="dxa"/>
          </w:tcPr>
          <w:p w:rsidR="00AA53C2" w:rsidRPr="009149BC" w:rsidRDefault="00AA53C2" w:rsidP="00403D57">
            <w:pPr>
              <w:rPr>
                <w:rFonts w:ascii="Times New Roman" w:hAnsi="Times New Roman" w:cs="Times New Roman"/>
                <w:sz w:val="20"/>
                <w:szCs w:val="20"/>
              </w:rPr>
            </w:pPr>
          </w:p>
        </w:tc>
      </w:tr>
      <w:tr w:rsidR="00385317" w:rsidRPr="009149BC" w:rsidTr="00AA53C2">
        <w:trPr>
          <w:trHeight w:val="3105"/>
        </w:trPr>
        <w:tc>
          <w:tcPr>
            <w:tcW w:w="704" w:type="dxa"/>
          </w:tcPr>
          <w:p w:rsidR="00385317" w:rsidRDefault="00385317" w:rsidP="00403D57">
            <w:pPr>
              <w:rPr>
                <w:rFonts w:ascii="Times New Roman" w:hAnsi="Times New Roman" w:cs="Times New Roman"/>
                <w:sz w:val="20"/>
                <w:szCs w:val="20"/>
              </w:rPr>
            </w:pPr>
          </w:p>
          <w:p w:rsidR="00385317" w:rsidRDefault="00385317" w:rsidP="00403D57">
            <w:pPr>
              <w:rPr>
                <w:rFonts w:ascii="Times New Roman" w:hAnsi="Times New Roman" w:cs="Times New Roman"/>
                <w:sz w:val="20"/>
                <w:szCs w:val="20"/>
              </w:rPr>
            </w:pPr>
            <w:r>
              <w:rPr>
                <w:rFonts w:ascii="Times New Roman" w:hAnsi="Times New Roman" w:cs="Times New Roman"/>
                <w:sz w:val="20"/>
                <w:szCs w:val="20"/>
              </w:rPr>
              <w:t>1.6</w:t>
            </w:r>
          </w:p>
        </w:tc>
        <w:tc>
          <w:tcPr>
            <w:tcW w:w="3373" w:type="dxa"/>
          </w:tcPr>
          <w:p w:rsidR="00385317" w:rsidRDefault="00385317" w:rsidP="00403D57">
            <w:pPr>
              <w:jc w:val="center"/>
              <w:rPr>
                <w:rFonts w:ascii="Times New Roman" w:hAnsi="Times New Roman" w:cs="Times New Roman"/>
                <w:b/>
                <w:sz w:val="20"/>
                <w:szCs w:val="20"/>
              </w:rPr>
            </w:pPr>
            <w:r>
              <w:rPr>
                <w:rFonts w:ascii="Times New Roman" w:hAnsi="Times New Roman" w:cs="Times New Roman"/>
                <w:b/>
                <w:sz w:val="20"/>
                <w:szCs w:val="20"/>
              </w:rPr>
              <w:t>Проблема системы управления</w:t>
            </w:r>
          </w:p>
        </w:tc>
        <w:tc>
          <w:tcPr>
            <w:tcW w:w="9923" w:type="dxa"/>
          </w:tcPr>
          <w:p w:rsidR="00385317" w:rsidRPr="00385317" w:rsidRDefault="00385317" w:rsidP="000E4236">
            <w:pPr>
              <w:rPr>
                <w:rFonts w:ascii="Times New Roman" w:hAnsi="Times New Roman" w:cs="Times New Roman"/>
                <w:sz w:val="20"/>
                <w:szCs w:val="20"/>
              </w:rPr>
            </w:pPr>
            <w:r>
              <w:rPr>
                <w:rFonts w:ascii="Times New Roman" w:hAnsi="Times New Roman" w:cs="Times New Roman"/>
                <w:b/>
                <w:sz w:val="20"/>
                <w:szCs w:val="20"/>
              </w:rPr>
              <w:t xml:space="preserve">Психолого-экономический подход – </w:t>
            </w:r>
            <w:r w:rsidRPr="00385317">
              <w:rPr>
                <w:rFonts w:ascii="Times New Roman" w:hAnsi="Times New Roman" w:cs="Times New Roman"/>
                <w:sz w:val="20"/>
                <w:szCs w:val="20"/>
              </w:rPr>
              <w:t>исследование проблемы взаимосвязи удовлетворенности работников и производительности их труда в системах управления организацией</w:t>
            </w:r>
          </w:p>
          <w:p w:rsidR="00385317" w:rsidRDefault="00385317" w:rsidP="000E4236">
            <w:pPr>
              <w:rPr>
                <w:rFonts w:ascii="Times New Roman" w:hAnsi="Times New Roman" w:cs="Times New Roman"/>
                <w:sz w:val="20"/>
                <w:szCs w:val="20"/>
              </w:rPr>
            </w:pPr>
            <w:r>
              <w:rPr>
                <w:rFonts w:ascii="Times New Roman" w:hAnsi="Times New Roman" w:cs="Times New Roman"/>
                <w:b/>
                <w:sz w:val="20"/>
                <w:szCs w:val="20"/>
              </w:rPr>
              <w:t xml:space="preserve">Этико-экономический подход – </w:t>
            </w:r>
            <w:r w:rsidRPr="007E11C4">
              <w:rPr>
                <w:rFonts w:ascii="Times New Roman" w:hAnsi="Times New Roman" w:cs="Times New Roman"/>
                <w:sz w:val="20"/>
                <w:szCs w:val="20"/>
              </w:rPr>
              <w:t xml:space="preserve">исследование </w:t>
            </w:r>
            <w:r w:rsidR="007E11C4" w:rsidRPr="007E11C4">
              <w:rPr>
                <w:rFonts w:ascii="Times New Roman" w:hAnsi="Times New Roman" w:cs="Times New Roman"/>
                <w:sz w:val="20"/>
                <w:szCs w:val="20"/>
              </w:rPr>
              <w:t>проблемы взаимосвязи справедливости и эффективнос</w:t>
            </w:r>
            <w:r w:rsidR="007E11C4">
              <w:rPr>
                <w:rFonts w:ascii="Times New Roman" w:hAnsi="Times New Roman" w:cs="Times New Roman"/>
                <w:sz w:val="20"/>
                <w:szCs w:val="20"/>
              </w:rPr>
              <w:t>ти в системах управления органи</w:t>
            </w:r>
            <w:r w:rsidR="007E11C4" w:rsidRPr="007E11C4">
              <w:rPr>
                <w:rFonts w:ascii="Times New Roman" w:hAnsi="Times New Roman" w:cs="Times New Roman"/>
                <w:sz w:val="20"/>
                <w:szCs w:val="20"/>
              </w:rPr>
              <w:t>зацией</w:t>
            </w:r>
          </w:p>
          <w:p w:rsidR="007E11C4" w:rsidRDefault="007E11C4" w:rsidP="000E4236">
            <w:pPr>
              <w:rPr>
                <w:rFonts w:ascii="Times New Roman" w:hAnsi="Times New Roman" w:cs="Times New Roman"/>
                <w:b/>
                <w:sz w:val="20"/>
                <w:szCs w:val="20"/>
              </w:rPr>
            </w:pPr>
            <w:r w:rsidRPr="007E11C4">
              <w:rPr>
                <w:rFonts w:ascii="Times New Roman" w:hAnsi="Times New Roman" w:cs="Times New Roman"/>
                <w:b/>
                <w:sz w:val="20"/>
                <w:szCs w:val="20"/>
              </w:rPr>
              <w:t>Поведенческий подход</w:t>
            </w:r>
            <w:r>
              <w:rPr>
                <w:rFonts w:ascii="Times New Roman" w:hAnsi="Times New Roman" w:cs="Times New Roman"/>
                <w:sz w:val="20"/>
                <w:szCs w:val="20"/>
              </w:rPr>
              <w:t xml:space="preserve"> – исследование проблемы взаимосвязи эффективности и межличностных отношений в системах управления организацией</w:t>
            </w:r>
            <w:r>
              <w:rPr>
                <w:rFonts w:ascii="Times New Roman" w:hAnsi="Times New Roman" w:cs="Times New Roman"/>
                <w:b/>
                <w:sz w:val="20"/>
                <w:szCs w:val="20"/>
              </w:rPr>
              <w:t xml:space="preserve"> </w:t>
            </w:r>
          </w:p>
          <w:p w:rsidR="007E11C4" w:rsidRDefault="007E11C4" w:rsidP="000E4236">
            <w:pPr>
              <w:rPr>
                <w:rFonts w:ascii="Times New Roman" w:hAnsi="Times New Roman" w:cs="Times New Roman"/>
                <w:sz w:val="20"/>
                <w:szCs w:val="20"/>
              </w:rPr>
            </w:pPr>
            <w:r>
              <w:rPr>
                <w:rFonts w:ascii="Times New Roman" w:hAnsi="Times New Roman" w:cs="Times New Roman"/>
                <w:b/>
                <w:sz w:val="20"/>
                <w:szCs w:val="20"/>
              </w:rPr>
              <w:t xml:space="preserve">Рационалистский подход – </w:t>
            </w:r>
            <w:r w:rsidRPr="007E11C4">
              <w:rPr>
                <w:rFonts w:ascii="Times New Roman" w:hAnsi="Times New Roman" w:cs="Times New Roman"/>
                <w:sz w:val="20"/>
                <w:szCs w:val="20"/>
              </w:rPr>
              <w:t>исследование проблемы взаимосвязи максимизации эффективности в условиях ограниченных ресурсов в системах управления организацией</w:t>
            </w:r>
          </w:p>
          <w:p w:rsidR="007E11C4" w:rsidRDefault="007E11C4" w:rsidP="000E4236">
            <w:pPr>
              <w:rPr>
                <w:rFonts w:ascii="Times New Roman" w:hAnsi="Times New Roman" w:cs="Times New Roman"/>
                <w:sz w:val="20"/>
                <w:szCs w:val="20"/>
              </w:rPr>
            </w:pPr>
            <w:r w:rsidRPr="006D4579">
              <w:rPr>
                <w:rFonts w:ascii="Times New Roman" w:hAnsi="Times New Roman" w:cs="Times New Roman"/>
                <w:b/>
                <w:sz w:val="20"/>
                <w:szCs w:val="20"/>
              </w:rPr>
              <w:t>Процессный подход</w:t>
            </w:r>
            <w:r>
              <w:rPr>
                <w:rFonts w:ascii="Times New Roman" w:hAnsi="Times New Roman" w:cs="Times New Roman"/>
                <w:sz w:val="20"/>
                <w:szCs w:val="20"/>
              </w:rPr>
              <w:t xml:space="preserve"> – исследование реальных действий системы управления в контекстах проблем взаимосвязи ее процессно-обусловленных функций и соответс</w:t>
            </w:r>
            <w:r w:rsidR="006D4579">
              <w:rPr>
                <w:rFonts w:ascii="Times New Roman" w:hAnsi="Times New Roman" w:cs="Times New Roman"/>
                <w:sz w:val="20"/>
                <w:szCs w:val="20"/>
              </w:rPr>
              <w:t>т</w:t>
            </w:r>
            <w:r>
              <w:rPr>
                <w:rFonts w:ascii="Times New Roman" w:hAnsi="Times New Roman" w:cs="Times New Roman"/>
                <w:sz w:val="20"/>
                <w:szCs w:val="20"/>
              </w:rPr>
              <w:t xml:space="preserve">вия намеченной </w:t>
            </w:r>
            <w:r w:rsidR="006D4579">
              <w:rPr>
                <w:rFonts w:ascii="Times New Roman" w:hAnsi="Times New Roman" w:cs="Times New Roman"/>
                <w:sz w:val="20"/>
                <w:szCs w:val="20"/>
              </w:rPr>
              <w:t>цели результатам управления</w:t>
            </w:r>
          </w:p>
          <w:p w:rsidR="006D4579" w:rsidRDefault="006D4579" w:rsidP="000E4236">
            <w:pPr>
              <w:rPr>
                <w:rFonts w:ascii="Times New Roman" w:hAnsi="Times New Roman" w:cs="Times New Roman"/>
                <w:b/>
                <w:sz w:val="20"/>
                <w:szCs w:val="20"/>
              </w:rPr>
            </w:pPr>
            <w:proofErr w:type="gramStart"/>
            <w:r w:rsidRPr="006D4579">
              <w:rPr>
                <w:rFonts w:ascii="Times New Roman" w:hAnsi="Times New Roman" w:cs="Times New Roman"/>
                <w:b/>
                <w:sz w:val="20"/>
                <w:szCs w:val="20"/>
              </w:rPr>
              <w:t>Ситуационных подход</w:t>
            </w:r>
            <w:r>
              <w:rPr>
                <w:rFonts w:ascii="Times New Roman" w:hAnsi="Times New Roman" w:cs="Times New Roman"/>
                <w:sz w:val="20"/>
                <w:szCs w:val="20"/>
              </w:rPr>
              <w:t xml:space="preserve"> – исследование проблемной ситуации в системе управления с помощью комплекса адекватных методологических приемов, сформированного под проблему</w:t>
            </w:r>
            <w:proofErr w:type="gramEnd"/>
          </w:p>
        </w:tc>
        <w:tc>
          <w:tcPr>
            <w:tcW w:w="283" w:type="dxa"/>
          </w:tcPr>
          <w:p w:rsidR="00385317" w:rsidRPr="009149BC" w:rsidRDefault="00385317" w:rsidP="00403D57">
            <w:pPr>
              <w:rPr>
                <w:rFonts w:ascii="Times New Roman" w:hAnsi="Times New Roman" w:cs="Times New Roman"/>
                <w:sz w:val="20"/>
                <w:szCs w:val="20"/>
              </w:rPr>
            </w:pPr>
          </w:p>
        </w:tc>
        <w:tc>
          <w:tcPr>
            <w:tcW w:w="277" w:type="dxa"/>
          </w:tcPr>
          <w:p w:rsidR="00385317" w:rsidRPr="009149BC" w:rsidRDefault="00385317" w:rsidP="00403D57">
            <w:pPr>
              <w:rPr>
                <w:rFonts w:ascii="Times New Roman" w:hAnsi="Times New Roman" w:cs="Times New Roman"/>
                <w:sz w:val="20"/>
                <w:szCs w:val="20"/>
              </w:rPr>
            </w:pPr>
          </w:p>
        </w:tc>
      </w:tr>
      <w:tr w:rsidR="007E11C4" w:rsidRPr="009149BC" w:rsidTr="00AA53C2">
        <w:trPr>
          <w:trHeight w:val="3105"/>
        </w:trPr>
        <w:tc>
          <w:tcPr>
            <w:tcW w:w="704" w:type="dxa"/>
          </w:tcPr>
          <w:p w:rsidR="007E11C4" w:rsidRDefault="007E11C4" w:rsidP="00403D57">
            <w:pPr>
              <w:rPr>
                <w:rFonts w:ascii="Times New Roman" w:hAnsi="Times New Roman" w:cs="Times New Roman"/>
                <w:sz w:val="20"/>
                <w:szCs w:val="20"/>
              </w:rPr>
            </w:pPr>
          </w:p>
          <w:p w:rsidR="007E11C4" w:rsidRDefault="007E11C4" w:rsidP="00403D57">
            <w:pPr>
              <w:rPr>
                <w:rFonts w:ascii="Times New Roman" w:hAnsi="Times New Roman" w:cs="Times New Roman"/>
                <w:sz w:val="20"/>
                <w:szCs w:val="20"/>
              </w:rPr>
            </w:pPr>
            <w:r>
              <w:rPr>
                <w:rFonts w:ascii="Times New Roman" w:hAnsi="Times New Roman" w:cs="Times New Roman"/>
                <w:sz w:val="20"/>
                <w:szCs w:val="20"/>
              </w:rPr>
              <w:t>1.7</w:t>
            </w:r>
          </w:p>
        </w:tc>
        <w:tc>
          <w:tcPr>
            <w:tcW w:w="3373" w:type="dxa"/>
          </w:tcPr>
          <w:p w:rsidR="007E11C4" w:rsidRDefault="007E11C4" w:rsidP="00403D57">
            <w:pPr>
              <w:jc w:val="center"/>
              <w:rPr>
                <w:rFonts w:ascii="Times New Roman" w:hAnsi="Times New Roman" w:cs="Times New Roman"/>
                <w:b/>
                <w:sz w:val="20"/>
                <w:szCs w:val="20"/>
              </w:rPr>
            </w:pPr>
            <w:r>
              <w:rPr>
                <w:rFonts w:ascii="Times New Roman" w:hAnsi="Times New Roman" w:cs="Times New Roman"/>
                <w:b/>
                <w:sz w:val="20"/>
                <w:szCs w:val="20"/>
              </w:rPr>
              <w:t>Факторы динамики</w:t>
            </w:r>
          </w:p>
        </w:tc>
        <w:tc>
          <w:tcPr>
            <w:tcW w:w="9923" w:type="dxa"/>
          </w:tcPr>
          <w:p w:rsidR="007E11C4" w:rsidRDefault="006D4579" w:rsidP="000E4236">
            <w:pPr>
              <w:rPr>
                <w:rFonts w:ascii="Times New Roman" w:hAnsi="Times New Roman" w:cs="Times New Roman"/>
                <w:sz w:val="20"/>
                <w:szCs w:val="20"/>
              </w:rPr>
            </w:pPr>
            <w:r>
              <w:rPr>
                <w:rFonts w:ascii="Times New Roman" w:hAnsi="Times New Roman" w:cs="Times New Roman"/>
                <w:b/>
                <w:sz w:val="20"/>
                <w:szCs w:val="20"/>
              </w:rPr>
              <w:t xml:space="preserve">Функционально-структурный подход – </w:t>
            </w:r>
            <w:r w:rsidRPr="006D4579">
              <w:rPr>
                <w:rFonts w:ascii="Times New Roman" w:hAnsi="Times New Roman" w:cs="Times New Roman"/>
                <w:sz w:val="20"/>
                <w:szCs w:val="20"/>
              </w:rPr>
              <w:t>исследование ретроспективной динамики структуры системы управления и способов ее совершенствования путем изменения соподчиненности функций, упрощения конструкции, устранения ненужных и введения дополнительных функций</w:t>
            </w:r>
          </w:p>
          <w:p w:rsidR="006D4579" w:rsidRDefault="006D4579" w:rsidP="000E4236">
            <w:pPr>
              <w:rPr>
                <w:rFonts w:ascii="Times New Roman" w:hAnsi="Times New Roman" w:cs="Times New Roman"/>
                <w:sz w:val="20"/>
                <w:szCs w:val="20"/>
              </w:rPr>
            </w:pPr>
            <w:proofErr w:type="spellStart"/>
            <w:r w:rsidRPr="00152094">
              <w:rPr>
                <w:rFonts w:ascii="Times New Roman" w:hAnsi="Times New Roman" w:cs="Times New Roman"/>
                <w:b/>
                <w:sz w:val="20"/>
                <w:szCs w:val="20"/>
              </w:rPr>
              <w:t>Темпоральный</w:t>
            </w:r>
            <w:proofErr w:type="spellEnd"/>
            <w:r w:rsidRPr="00152094">
              <w:rPr>
                <w:rFonts w:ascii="Times New Roman" w:hAnsi="Times New Roman" w:cs="Times New Roman"/>
                <w:b/>
                <w:sz w:val="20"/>
                <w:szCs w:val="20"/>
              </w:rPr>
              <w:t xml:space="preserve"> подход</w:t>
            </w:r>
            <w:r>
              <w:rPr>
                <w:rFonts w:ascii="Times New Roman" w:hAnsi="Times New Roman" w:cs="Times New Roman"/>
                <w:sz w:val="20"/>
                <w:szCs w:val="20"/>
              </w:rPr>
              <w:t xml:space="preserve"> – согласование </w:t>
            </w:r>
            <w:proofErr w:type="gramStart"/>
            <w:r>
              <w:rPr>
                <w:rFonts w:ascii="Times New Roman" w:hAnsi="Times New Roman" w:cs="Times New Roman"/>
                <w:sz w:val="20"/>
                <w:szCs w:val="20"/>
              </w:rPr>
              <w:t>структуры  режима функционирования системы управления</w:t>
            </w:r>
            <w:proofErr w:type="gramEnd"/>
            <w:r>
              <w:rPr>
                <w:rFonts w:ascii="Times New Roman" w:hAnsi="Times New Roman" w:cs="Times New Roman"/>
                <w:sz w:val="20"/>
                <w:szCs w:val="20"/>
              </w:rPr>
              <w:t xml:space="preserve"> с хронологическим и содержательным аспектами системы обработки информации</w:t>
            </w:r>
          </w:p>
          <w:p w:rsidR="006D4579" w:rsidRDefault="006D4579" w:rsidP="000E4236">
            <w:pPr>
              <w:rPr>
                <w:rFonts w:ascii="Times New Roman" w:hAnsi="Times New Roman" w:cs="Times New Roman"/>
                <w:sz w:val="20"/>
                <w:szCs w:val="20"/>
              </w:rPr>
            </w:pPr>
            <w:r w:rsidRPr="00152094">
              <w:rPr>
                <w:rFonts w:ascii="Times New Roman" w:hAnsi="Times New Roman" w:cs="Times New Roman"/>
                <w:b/>
                <w:sz w:val="20"/>
                <w:szCs w:val="20"/>
              </w:rPr>
              <w:t>Процессуальный (диахронический</w:t>
            </w:r>
            <w:r w:rsidR="00BA587B" w:rsidRPr="00152094">
              <w:rPr>
                <w:rFonts w:ascii="Times New Roman" w:hAnsi="Times New Roman" w:cs="Times New Roman"/>
                <w:b/>
                <w:sz w:val="20"/>
                <w:szCs w:val="20"/>
              </w:rPr>
              <w:t>) подход</w:t>
            </w:r>
            <w:r w:rsidR="00BA587B">
              <w:rPr>
                <w:rFonts w:ascii="Times New Roman" w:hAnsi="Times New Roman" w:cs="Times New Roman"/>
                <w:sz w:val="20"/>
                <w:szCs w:val="20"/>
              </w:rPr>
              <w:t xml:space="preserve"> – исследование изменений процессной структуры системы управления, характеризующих режим ее функционирования и тенденции развития в координатах времени</w:t>
            </w:r>
          </w:p>
          <w:p w:rsidR="00BA587B" w:rsidRDefault="00BA587B" w:rsidP="000E4236">
            <w:pPr>
              <w:rPr>
                <w:rFonts w:ascii="Times New Roman" w:hAnsi="Times New Roman" w:cs="Times New Roman"/>
                <w:b/>
                <w:sz w:val="20"/>
                <w:szCs w:val="20"/>
              </w:rPr>
            </w:pPr>
            <w:r w:rsidRPr="00152094">
              <w:rPr>
                <w:rFonts w:ascii="Times New Roman" w:hAnsi="Times New Roman" w:cs="Times New Roman"/>
                <w:b/>
                <w:sz w:val="20"/>
                <w:szCs w:val="20"/>
              </w:rPr>
              <w:t>Воспроизводственных подход</w:t>
            </w:r>
            <w:r>
              <w:rPr>
                <w:rFonts w:ascii="Times New Roman" w:hAnsi="Times New Roman" w:cs="Times New Roman"/>
                <w:sz w:val="20"/>
                <w:szCs w:val="20"/>
              </w:rPr>
              <w:t xml:space="preserve"> – исследование цикличности процессов, протекающих в системе управления, и возможностей улучшения возобновлений каждого нового управленческого цикла с учетом дополнительной информации, опыта, инноваций, экономии времени</w:t>
            </w:r>
          </w:p>
        </w:tc>
        <w:tc>
          <w:tcPr>
            <w:tcW w:w="283" w:type="dxa"/>
          </w:tcPr>
          <w:p w:rsidR="007E11C4" w:rsidRPr="009149BC" w:rsidRDefault="007E11C4" w:rsidP="00403D57">
            <w:pPr>
              <w:rPr>
                <w:rFonts w:ascii="Times New Roman" w:hAnsi="Times New Roman" w:cs="Times New Roman"/>
                <w:sz w:val="20"/>
                <w:szCs w:val="20"/>
              </w:rPr>
            </w:pPr>
          </w:p>
        </w:tc>
        <w:tc>
          <w:tcPr>
            <w:tcW w:w="277" w:type="dxa"/>
          </w:tcPr>
          <w:p w:rsidR="007E11C4" w:rsidRPr="009149BC" w:rsidRDefault="007E11C4" w:rsidP="00403D57">
            <w:pPr>
              <w:rPr>
                <w:rFonts w:ascii="Times New Roman" w:hAnsi="Times New Roman" w:cs="Times New Roman"/>
                <w:sz w:val="20"/>
                <w:szCs w:val="20"/>
              </w:rPr>
            </w:pPr>
          </w:p>
        </w:tc>
      </w:tr>
      <w:tr w:rsidR="00BA587B" w:rsidRPr="009149BC" w:rsidTr="00AA53C2">
        <w:trPr>
          <w:trHeight w:val="3105"/>
        </w:trPr>
        <w:tc>
          <w:tcPr>
            <w:tcW w:w="704" w:type="dxa"/>
          </w:tcPr>
          <w:p w:rsidR="00BA587B" w:rsidRDefault="00BA587B" w:rsidP="00403D57">
            <w:pPr>
              <w:rPr>
                <w:rFonts w:ascii="Times New Roman" w:hAnsi="Times New Roman" w:cs="Times New Roman"/>
                <w:sz w:val="20"/>
                <w:szCs w:val="20"/>
              </w:rPr>
            </w:pPr>
          </w:p>
          <w:p w:rsidR="00BA587B" w:rsidRDefault="00BA587B" w:rsidP="00403D57">
            <w:pPr>
              <w:rPr>
                <w:rFonts w:ascii="Times New Roman" w:hAnsi="Times New Roman" w:cs="Times New Roman"/>
                <w:sz w:val="20"/>
                <w:szCs w:val="20"/>
              </w:rPr>
            </w:pPr>
            <w:r>
              <w:rPr>
                <w:rFonts w:ascii="Times New Roman" w:hAnsi="Times New Roman" w:cs="Times New Roman"/>
                <w:sz w:val="20"/>
                <w:szCs w:val="20"/>
              </w:rPr>
              <w:t>1.8</w:t>
            </w:r>
          </w:p>
        </w:tc>
        <w:tc>
          <w:tcPr>
            <w:tcW w:w="3373" w:type="dxa"/>
          </w:tcPr>
          <w:p w:rsidR="00BA587B" w:rsidRDefault="00BA587B" w:rsidP="00403D57">
            <w:pPr>
              <w:jc w:val="center"/>
              <w:rPr>
                <w:rFonts w:ascii="Times New Roman" w:hAnsi="Times New Roman" w:cs="Times New Roman"/>
                <w:b/>
                <w:sz w:val="20"/>
                <w:szCs w:val="20"/>
              </w:rPr>
            </w:pPr>
            <w:r>
              <w:rPr>
                <w:rFonts w:ascii="Times New Roman" w:hAnsi="Times New Roman" w:cs="Times New Roman"/>
                <w:b/>
                <w:sz w:val="20"/>
                <w:szCs w:val="20"/>
              </w:rPr>
              <w:t>Цель исследовани</w:t>
            </w:r>
            <w:r w:rsidR="00A56146">
              <w:rPr>
                <w:rFonts w:ascii="Times New Roman" w:hAnsi="Times New Roman" w:cs="Times New Roman"/>
                <w:b/>
                <w:sz w:val="20"/>
                <w:szCs w:val="20"/>
              </w:rPr>
              <w:t>я</w:t>
            </w:r>
          </w:p>
        </w:tc>
        <w:tc>
          <w:tcPr>
            <w:tcW w:w="9923" w:type="dxa"/>
          </w:tcPr>
          <w:p w:rsidR="00BA587B" w:rsidRPr="00152094" w:rsidRDefault="00BA587B" w:rsidP="000E4236">
            <w:pPr>
              <w:rPr>
                <w:rFonts w:ascii="Times New Roman" w:hAnsi="Times New Roman" w:cs="Times New Roman"/>
                <w:sz w:val="20"/>
                <w:szCs w:val="20"/>
              </w:rPr>
            </w:pPr>
            <w:r>
              <w:rPr>
                <w:rFonts w:ascii="Times New Roman" w:hAnsi="Times New Roman" w:cs="Times New Roman"/>
                <w:b/>
                <w:sz w:val="20"/>
                <w:szCs w:val="20"/>
              </w:rPr>
              <w:t xml:space="preserve">Функционально-стоимостный подход – </w:t>
            </w:r>
            <w:r w:rsidRPr="00152094">
              <w:rPr>
                <w:rFonts w:ascii="Times New Roman" w:hAnsi="Times New Roman" w:cs="Times New Roman"/>
                <w:sz w:val="20"/>
                <w:szCs w:val="20"/>
              </w:rPr>
              <w:t>исследование путей оптимизации системы управления по критерию минимизации затрат на выполнение функций в условиях экономного расходования ограниченных ресурсов: использования резервов их экономии и предотвращения их необоснованных затрат</w:t>
            </w:r>
          </w:p>
          <w:p w:rsidR="00BA587B" w:rsidRDefault="00152094" w:rsidP="000E4236">
            <w:pPr>
              <w:rPr>
                <w:rFonts w:ascii="Times New Roman" w:hAnsi="Times New Roman" w:cs="Times New Roman"/>
                <w:sz w:val="20"/>
                <w:szCs w:val="20"/>
              </w:rPr>
            </w:pPr>
            <w:r>
              <w:rPr>
                <w:rFonts w:ascii="Times New Roman" w:hAnsi="Times New Roman" w:cs="Times New Roman"/>
                <w:b/>
                <w:sz w:val="20"/>
                <w:szCs w:val="20"/>
              </w:rPr>
              <w:t xml:space="preserve">Проблемно-ориентированный подход – </w:t>
            </w:r>
            <w:r w:rsidRPr="00152094">
              <w:rPr>
                <w:rFonts w:ascii="Times New Roman" w:hAnsi="Times New Roman" w:cs="Times New Roman"/>
                <w:sz w:val="20"/>
                <w:szCs w:val="20"/>
              </w:rPr>
              <w:t xml:space="preserve">исследование системы управления, нацеленное на решение конкретных управленческих задач, приближающих к намеченным целям. Субстанцией такого исследования являются характеристики желаемого состояния системы управления. В ходе исследования ведется поиск возможностей ресурсного обеспечения </w:t>
            </w:r>
            <w:r>
              <w:rPr>
                <w:rFonts w:ascii="Times New Roman" w:hAnsi="Times New Roman" w:cs="Times New Roman"/>
                <w:sz w:val="20"/>
                <w:szCs w:val="20"/>
              </w:rPr>
              <w:t>с</w:t>
            </w:r>
            <w:r w:rsidRPr="00152094">
              <w:rPr>
                <w:rFonts w:ascii="Times New Roman" w:hAnsi="Times New Roman" w:cs="Times New Roman"/>
                <w:sz w:val="20"/>
                <w:szCs w:val="20"/>
              </w:rPr>
              <w:t>истемы управления, необходимого для достижения ее желаемого состояния</w:t>
            </w:r>
          </w:p>
          <w:p w:rsidR="00152094" w:rsidRDefault="00152094" w:rsidP="000E4236">
            <w:pPr>
              <w:rPr>
                <w:rFonts w:ascii="Times New Roman" w:hAnsi="Times New Roman" w:cs="Times New Roman"/>
                <w:sz w:val="20"/>
                <w:szCs w:val="20"/>
              </w:rPr>
            </w:pPr>
            <w:r w:rsidRPr="00A0711B">
              <w:rPr>
                <w:rFonts w:ascii="Times New Roman" w:hAnsi="Times New Roman" w:cs="Times New Roman"/>
                <w:b/>
                <w:sz w:val="20"/>
                <w:szCs w:val="20"/>
              </w:rPr>
              <w:t>Информационно-ориентированный подход</w:t>
            </w:r>
            <w:r>
              <w:rPr>
                <w:rFonts w:ascii="Times New Roman" w:hAnsi="Times New Roman" w:cs="Times New Roman"/>
                <w:sz w:val="20"/>
                <w:szCs w:val="20"/>
              </w:rPr>
              <w:t xml:space="preserve"> – исследование системы управления, нацеленное на поиск возможностей улучшения достигнутого. Субстанцией такого исследования являются характеристики фактического состояние. В ходе исследования выявляются резервы, позволяющие изменить это состояние к лучшему</w:t>
            </w:r>
          </w:p>
          <w:p w:rsidR="00A0711B" w:rsidRDefault="00A0711B" w:rsidP="000E4236">
            <w:pPr>
              <w:rPr>
                <w:rFonts w:ascii="Times New Roman" w:hAnsi="Times New Roman" w:cs="Times New Roman"/>
                <w:b/>
                <w:sz w:val="20"/>
                <w:szCs w:val="20"/>
              </w:rPr>
            </w:pPr>
            <w:r w:rsidRPr="00A0711B">
              <w:rPr>
                <w:rFonts w:ascii="Times New Roman" w:hAnsi="Times New Roman" w:cs="Times New Roman"/>
                <w:b/>
                <w:sz w:val="20"/>
                <w:szCs w:val="20"/>
              </w:rPr>
              <w:t>Программно-целевой подход</w:t>
            </w:r>
            <w:r>
              <w:rPr>
                <w:rFonts w:ascii="Times New Roman" w:hAnsi="Times New Roman" w:cs="Times New Roman"/>
                <w:sz w:val="20"/>
                <w:szCs w:val="20"/>
              </w:rPr>
              <w:t xml:space="preserve"> – исследование способов согласования дерева четко обозначенных целей системы управления и дерева ресурсов, необходимых для их достижения, и отражение результатов этого согласования в программе</w:t>
            </w:r>
          </w:p>
        </w:tc>
        <w:tc>
          <w:tcPr>
            <w:tcW w:w="283" w:type="dxa"/>
          </w:tcPr>
          <w:p w:rsidR="00BA587B" w:rsidRPr="009149BC" w:rsidRDefault="00BA587B" w:rsidP="00403D57">
            <w:pPr>
              <w:rPr>
                <w:rFonts w:ascii="Times New Roman" w:hAnsi="Times New Roman" w:cs="Times New Roman"/>
                <w:sz w:val="20"/>
                <w:szCs w:val="20"/>
              </w:rPr>
            </w:pPr>
          </w:p>
        </w:tc>
        <w:tc>
          <w:tcPr>
            <w:tcW w:w="277" w:type="dxa"/>
          </w:tcPr>
          <w:p w:rsidR="00BA587B" w:rsidRPr="009149BC" w:rsidRDefault="00BA587B" w:rsidP="00403D57">
            <w:pPr>
              <w:rPr>
                <w:rFonts w:ascii="Times New Roman" w:hAnsi="Times New Roman" w:cs="Times New Roman"/>
                <w:sz w:val="20"/>
                <w:szCs w:val="20"/>
              </w:rPr>
            </w:pPr>
          </w:p>
        </w:tc>
      </w:tr>
      <w:tr w:rsidR="00A0711B" w:rsidRPr="009149BC" w:rsidTr="00AA53C2">
        <w:trPr>
          <w:trHeight w:val="3105"/>
        </w:trPr>
        <w:tc>
          <w:tcPr>
            <w:tcW w:w="704" w:type="dxa"/>
          </w:tcPr>
          <w:p w:rsidR="00A0711B" w:rsidRDefault="00A0711B" w:rsidP="00403D57">
            <w:pPr>
              <w:rPr>
                <w:rFonts w:ascii="Times New Roman" w:hAnsi="Times New Roman" w:cs="Times New Roman"/>
                <w:sz w:val="20"/>
                <w:szCs w:val="20"/>
              </w:rPr>
            </w:pPr>
            <w:r>
              <w:rPr>
                <w:rFonts w:ascii="Times New Roman" w:hAnsi="Times New Roman" w:cs="Times New Roman"/>
                <w:sz w:val="20"/>
                <w:szCs w:val="20"/>
              </w:rPr>
              <w:t>1.9</w:t>
            </w:r>
          </w:p>
        </w:tc>
        <w:tc>
          <w:tcPr>
            <w:tcW w:w="3373" w:type="dxa"/>
          </w:tcPr>
          <w:p w:rsidR="00A0711B" w:rsidRDefault="00A0711B" w:rsidP="00403D57">
            <w:pPr>
              <w:jc w:val="center"/>
              <w:rPr>
                <w:rFonts w:ascii="Times New Roman" w:hAnsi="Times New Roman" w:cs="Times New Roman"/>
                <w:b/>
                <w:sz w:val="20"/>
                <w:szCs w:val="20"/>
              </w:rPr>
            </w:pPr>
            <w:r>
              <w:rPr>
                <w:rFonts w:ascii="Times New Roman" w:hAnsi="Times New Roman" w:cs="Times New Roman"/>
                <w:b/>
                <w:sz w:val="20"/>
                <w:szCs w:val="20"/>
              </w:rPr>
              <w:t>Выбор приоритета в управлении среди принципов нормативности, стандартизации, каузальности, системности</w:t>
            </w:r>
          </w:p>
        </w:tc>
        <w:tc>
          <w:tcPr>
            <w:tcW w:w="9923" w:type="dxa"/>
          </w:tcPr>
          <w:p w:rsidR="00A0711B" w:rsidRPr="00F9060E" w:rsidRDefault="00A0711B" w:rsidP="000E4236">
            <w:pPr>
              <w:rPr>
                <w:rFonts w:ascii="Times New Roman" w:hAnsi="Times New Roman" w:cs="Times New Roman"/>
                <w:sz w:val="20"/>
                <w:szCs w:val="20"/>
              </w:rPr>
            </w:pPr>
            <w:r>
              <w:rPr>
                <w:rFonts w:ascii="Times New Roman" w:hAnsi="Times New Roman" w:cs="Times New Roman"/>
                <w:b/>
                <w:sz w:val="20"/>
                <w:szCs w:val="20"/>
              </w:rPr>
              <w:t xml:space="preserve">Нормативный подход – </w:t>
            </w:r>
            <w:r w:rsidRPr="00A0711B">
              <w:rPr>
                <w:rFonts w:ascii="Times New Roman" w:hAnsi="Times New Roman" w:cs="Times New Roman"/>
                <w:sz w:val="20"/>
                <w:szCs w:val="20"/>
              </w:rPr>
              <w:t>исследование системы управления с точки зрения установления и соблюдения системы нормативов и норм</w:t>
            </w:r>
            <w:r>
              <w:rPr>
                <w:rFonts w:ascii="Times New Roman" w:hAnsi="Times New Roman" w:cs="Times New Roman"/>
                <w:b/>
                <w:sz w:val="20"/>
                <w:szCs w:val="20"/>
              </w:rPr>
              <w:t xml:space="preserve"> </w:t>
            </w:r>
            <w:r w:rsidRPr="00F9060E">
              <w:rPr>
                <w:rFonts w:ascii="Times New Roman" w:hAnsi="Times New Roman" w:cs="Times New Roman"/>
                <w:sz w:val="20"/>
                <w:szCs w:val="20"/>
              </w:rPr>
              <w:t xml:space="preserve">управления по важнейшим элементам системы результатам ее функционирования </w:t>
            </w:r>
          </w:p>
          <w:p w:rsidR="00A0711B" w:rsidRPr="00F9060E" w:rsidRDefault="00F9060E" w:rsidP="000E4236">
            <w:pPr>
              <w:rPr>
                <w:rFonts w:ascii="Times New Roman" w:hAnsi="Times New Roman" w:cs="Times New Roman"/>
                <w:sz w:val="20"/>
                <w:szCs w:val="20"/>
              </w:rPr>
            </w:pPr>
            <w:proofErr w:type="spellStart"/>
            <w:r>
              <w:rPr>
                <w:rFonts w:ascii="Times New Roman" w:hAnsi="Times New Roman" w:cs="Times New Roman"/>
                <w:b/>
                <w:sz w:val="20"/>
                <w:szCs w:val="20"/>
              </w:rPr>
              <w:t>Стандартизационный</w:t>
            </w:r>
            <w:proofErr w:type="spellEnd"/>
            <w:r>
              <w:rPr>
                <w:rFonts w:ascii="Times New Roman" w:hAnsi="Times New Roman" w:cs="Times New Roman"/>
                <w:b/>
                <w:sz w:val="20"/>
                <w:szCs w:val="20"/>
              </w:rPr>
              <w:t xml:space="preserve"> подход – </w:t>
            </w:r>
            <w:r w:rsidRPr="00F9060E">
              <w:rPr>
                <w:rFonts w:ascii="Times New Roman" w:hAnsi="Times New Roman" w:cs="Times New Roman"/>
                <w:sz w:val="20"/>
                <w:szCs w:val="20"/>
              </w:rPr>
              <w:t>исследование систем управления путем выбора оптимального соотношения между стандартными и индивидуальными решениями и применения системы стандартов к управлению</w:t>
            </w:r>
          </w:p>
          <w:p w:rsidR="00F9060E" w:rsidRDefault="00F9060E" w:rsidP="000E4236">
            <w:pPr>
              <w:rPr>
                <w:rFonts w:ascii="Times New Roman" w:hAnsi="Times New Roman" w:cs="Times New Roman"/>
                <w:b/>
                <w:sz w:val="20"/>
                <w:szCs w:val="20"/>
              </w:rPr>
            </w:pPr>
            <w:r>
              <w:rPr>
                <w:rFonts w:ascii="Times New Roman" w:hAnsi="Times New Roman" w:cs="Times New Roman"/>
                <w:b/>
                <w:sz w:val="20"/>
                <w:szCs w:val="20"/>
              </w:rPr>
              <w:t xml:space="preserve">Позитивный подход – </w:t>
            </w:r>
            <w:r w:rsidRPr="00F9060E">
              <w:rPr>
                <w:rFonts w:ascii="Times New Roman" w:hAnsi="Times New Roman" w:cs="Times New Roman"/>
                <w:sz w:val="20"/>
                <w:szCs w:val="20"/>
              </w:rPr>
              <w:t>исследование тенденций изменения состояний экономических явления в системах управления организацией в целях выявления</w:t>
            </w:r>
            <w:r>
              <w:rPr>
                <w:rFonts w:ascii="Times New Roman" w:hAnsi="Times New Roman" w:cs="Times New Roman"/>
                <w:b/>
                <w:sz w:val="20"/>
                <w:szCs w:val="20"/>
              </w:rPr>
              <w:t xml:space="preserve"> закономерностей этого изменения и обоснования выбора целей развития и средств их достижения</w:t>
            </w:r>
          </w:p>
          <w:p w:rsidR="00F9060E" w:rsidRDefault="00F9060E" w:rsidP="000E4236">
            <w:pPr>
              <w:rPr>
                <w:rFonts w:ascii="Times New Roman" w:hAnsi="Times New Roman" w:cs="Times New Roman"/>
                <w:b/>
                <w:sz w:val="20"/>
                <w:szCs w:val="20"/>
              </w:rPr>
            </w:pPr>
            <w:r>
              <w:rPr>
                <w:rFonts w:ascii="Times New Roman" w:hAnsi="Times New Roman" w:cs="Times New Roman"/>
                <w:b/>
                <w:sz w:val="20"/>
                <w:szCs w:val="20"/>
              </w:rPr>
              <w:t xml:space="preserve">Функциональный подход – </w:t>
            </w:r>
            <w:r w:rsidRPr="00F9060E">
              <w:rPr>
                <w:rFonts w:ascii="Times New Roman" w:hAnsi="Times New Roman" w:cs="Times New Roman"/>
                <w:sz w:val="20"/>
                <w:szCs w:val="20"/>
              </w:rPr>
              <w:t>исследование взаимосвязей функций в системах управления организацией, в ходе которого они рассматриваются как равнозначные</w:t>
            </w:r>
          </w:p>
        </w:tc>
        <w:tc>
          <w:tcPr>
            <w:tcW w:w="283" w:type="dxa"/>
          </w:tcPr>
          <w:p w:rsidR="00A0711B" w:rsidRPr="009149BC" w:rsidRDefault="00A0711B" w:rsidP="00403D57">
            <w:pPr>
              <w:rPr>
                <w:rFonts w:ascii="Times New Roman" w:hAnsi="Times New Roman" w:cs="Times New Roman"/>
                <w:sz w:val="20"/>
                <w:szCs w:val="20"/>
              </w:rPr>
            </w:pPr>
          </w:p>
        </w:tc>
        <w:tc>
          <w:tcPr>
            <w:tcW w:w="277" w:type="dxa"/>
          </w:tcPr>
          <w:p w:rsidR="00A0711B" w:rsidRPr="009149BC" w:rsidRDefault="00A0711B" w:rsidP="00403D57">
            <w:pPr>
              <w:rPr>
                <w:rFonts w:ascii="Times New Roman" w:hAnsi="Times New Roman" w:cs="Times New Roman"/>
                <w:sz w:val="20"/>
                <w:szCs w:val="20"/>
              </w:rPr>
            </w:pPr>
          </w:p>
        </w:tc>
      </w:tr>
      <w:tr w:rsidR="00F9060E" w:rsidRPr="009149BC" w:rsidTr="00AA53C2">
        <w:trPr>
          <w:trHeight w:val="3105"/>
        </w:trPr>
        <w:tc>
          <w:tcPr>
            <w:tcW w:w="704" w:type="dxa"/>
          </w:tcPr>
          <w:p w:rsidR="00F9060E" w:rsidRDefault="00F9060E" w:rsidP="00403D57">
            <w:pPr>
              <w:rPr>
                <w:rFonts w:ascii="Times New Roman" w:hAnsi="Times New Roman" w:cs="Times New Roman"/>
                <w:sz w:val="20"/>
                <w:szCs w:val="20"/>
              </w:rPr>
            </w:pPr>
            <w:r>
              <w:rPr>
                <w:rFonts w:ascii="Times New Roman" w:hAnsi="Times New Roman" w:cs="Times New Roman"/>
                <w:sz w:val="20"/>
                <w:szCs w:val="20"/>
              </w:rPr>
              <w:lastRenderedPageBreak/>
              <w:t>1.10</w:t>
            </w:r>
          </w:p>
        </w:tc>
        <w:tc>
          <w:tcPr>
            <w:tcW w:w="3373" w:type="dxa"/>
          </w:tcPr>
          <w:p w:rsidR="00F9060E" w:rsidRDefault="00F9060E" w:rsidP="00403D57">
            <w:pPr>
              <w:jc w:val="center"/>
              <w:rPr>
                <w:rFonts w:ascii="Times New Roman" w:hAnsi="Times New Roman" w:cs="Times New Roman"/>
                <w:b/>
                <w:sz w:val="20"/>
                <w:szCs w:val="20"/>
              </w:rPr>
            </w:pPr>
            <w:r>
              <w:rPr>
                <w:rFonts w:ascii="Times New Roman" w:hAnsi="Times New Roman" w:cs="Times New Roman"/>
                <w:b/>
                <w:sz w:val="20"/>
                <w:szCs w:val="20"/>
              </w:rPr>
              <w:t>Побочные эффекты</w:t>
            </w:r>
          </w:p>
        </w:tc>
        <w:tc>
          <w:tcPr>
            <w:tcW w:w="9923" w:type="dxa"/>
          </w:tcPr>
          <w:p w:rsidR="00F9060E" w:rsidRDefault="00F9060E" w:rsidP="000E4236">
            <w:pPr>
              <w:rPr>
                <w:rFonts w:ascii="Times New Roman" w:hAnsi="Times New Roman" w:cs="Times New Roman"/>
                <w:sz w:val="20"/>
                <w:szCs w:val="20"/>
              </w:rPr>
            </w:pPr>
            <w:r>
              <w:rPr>
                <w:rFonts w:ascii="Times New Roman" w:hAnsi="Times New Roman" w:cs="Times New Roman"/>
                <w:b/>
                <w:sz w:val="20"/>
                <w:szCs w:val="20"/>
              </w:rPr>
              <w:t xml:space="preserve">Экстернальный подход – </w:t>
            </w:r>
            <w:r w:rsidRPr="00667D8E">
              <w:rPr>
                <w:rFonts w:ascii="Times New Roman" w:hAnsi="Times New Roman" w:cs="Times New Roman"/>
                <w:sz w:val="20"/>
                <w:szCs w:val="20"/>
              </w:rPr>
              <w:t>исследование проблемы эффективности системы управления с учетом внешних эффектов, возникающих вследствие ее функцион</w:t>
            </w:r>
            <w:r w:rsidR="00667D8E" w:rsidRPr="00667D8E">
              <w:rPr>
                <w:rFonts w:ascii="Times New Roman" w:hAnsi="Times New Roman" w:cs="Times New Roman"/>
                <w:sz w:val="20"/>
                <w:szCs w:val="20"/>
              </w:rPr>
              <w:t>ирования</w:t>
            </w:r>
          </w:p>
          <w:p w:rsidR="00667D8E" w:rsidRDefault="00667D8E" w:rsidP="000E4236">
            <w:pPr>
              <w:rPr>
                <w:rFonts w:ascii="Times New Roman" w:hAnsi="Times New Roman" w:cs="Times New Roman"/>
                <w:sz w:val="20"/>
                <w:szCs w:val="20"/>
              </w:rPr>
            </w:pPr>
            <w:r w:rsidRPr="00667D8E">
              <w:rPr>
                <w:rFonts w:ascii="Times New Roman" w:hAnsi="Times New Roman" w:cs="Times New Roman"/>
                <w:b/>
                <w:sz w:val="20"/>
                <w:szCs w:val="20"/>
              </w:rPr>
              <w:t xml:space="preserve">Синергетический подход </w:t>
            </w:r>
            <w:r>
              <w:rPr>
                <w:rFonts w:ascii="Times New Roman" w:hAnsi="Times New Roman" w:cs="Times New Roman"/>
                <w:sz w:val="20"/>
                <w:szCs w:val="20"/>
              </w:rPr>
              <w:t>– исследование проблемы эффективности системы управления с учетом синергетического эффекта, возникающего в процессе ее функционирования</w:t>
            </w:r>
          </w:p>
          <w:p w:rsidR="00667D8E" w:rsidRDefault="00667D8E" w:rsidP="00667D8E">
            <w:pPr>
              <w:rPr>
                <w:rFonts w:ascii="Times New Roman" w:hAnsi="Times New Roman" w:cs="Times New Roman"/>
                <w:sz w:val="20"/>
                <w:szCs w:val="20"/>
              </w:rPr>
            </w:pPr>
            <w:r w:rsidRPr="00667D8E">
              <w:rPr>
                <w:rFonts w:ascii="Times New Roman" w:hAnsi="Times New Roman" w:cs="Times New Roman"/>
                <w:b/>
                <w:sz w:val="20"/>
                <w:szCs w:val="20"/>
              </w:rPr>
              <w:t>Мультипликативный подход</w:t>
            </w:r>
            <w:r>
              <w:rPr>
                <w:rFonts w:ascii="Times New Roman" w:hAnsi="Times New Roman" w:cs="Times New Roman"/>
                <w:sz w:val="20"/>
                <w:szCs w:val="20"/>
              </w:rPr>
              <w:t xml:space="preserve"> – исследование проблемы эффективности системы управления с учетом мультипликатора, преумножающего эффект от ее функционирования</w:t>
            </w:r>
          </w:p>
          <w:p w:rsidR="00667D8E" w:rsidRDefault="00667D8E" w:rsidP="000E4236">
            <w:pPr>
              <w:rPr>
                <w:rFonts w:ascii="Times New Roman" w:hAnsi="Times New Roman" w:cs="Times New Roman"/>
                <w:b/>
                <w:sz w:val="20"/>
                <w:szCs w:val="20"/>
              </w:rPr>
            </w:pPr>
            <w:proofErr w:type="spellStart"/>
            <w:r>
              <w:rPr>
                <w:rFonts w:ascii="Times New Roman" w:hAnsi="Times New Roman" w:cs="Times New Roman"/>
                <w:b/>
                <w:sz w:val="20"/>
                <w:szCs w:val="20"/>
              </w:rPr>
              <w:t>Консеквенциальный</w:t>
            </w:r>
            <w:proofErr w:type="spellEnd"/>
            <w:r>
              <w:rPr>
                <w:rFonts w:ascii="Times New Roman" w:hAnsi="Times New Roman" w:cs="Times New Roman"/>
                <w:b/>
                <w:sz w:val="20"/>
                <w:szCs w:val="20"/>
              </w:rPr>
              <w:t xml:space="preserve"> подход – </w:t>
            </w:r>
            <w:r w:rsidRPr="00667D8E">
              <w:rPr>
                <w:rFonts w:ascii="Times New Roman" w:hAnsi="Times New Roman" w:cs="Times New Roman"/>
                <w:sz w:val="20"/>
                <w:szCs w:val="20"/>
              </w:rPr>
              <w:t>исследование последствий принятия управленческих решений</w:t>
            </w:r>
            <w:r>
              <w:rPr>
                <w:rFonts w:ascii="Times New Roman" w:hAnsi="Times New Roman" w:cs="Times New Roman"/>
                <w:b/>
                <w:sz w:val="20"/>
                <w:szCs w:val="20"/>
              </w:rPr>
              <w:t xml:space="preserve"> </w:t>
            </w:r>
          </w:p>
          <w:p w:rsidR="00667D8E" w:rsidRDefault="00667D8E" w:rsidP="000E4236">
            <w:pPr>
              <w:rPr>
                <w:rFonts w:ascii="Times New Roman" w:hAnsi="Times New Roman" w:cs="Times New Roman"/>
                <w:b/>
                <w:sz w:val="20"/>
                <w:szCs w:val="20"/>
              </w:rPr>
            </w:pPr>
          </w:p>
        </w:tc>
        <w:tc>
          <w:tcPr>
            <w:tcW w:w="283" w:type="dxa"/>
          </w:tcPr>
          <w:p w:rsidR="00F9060E" w:rsidRPr="009149BC" w:rsidRDefault="00F9060E" w:rsidP="00403D57">
            <w:pPr>
              <w:rPr>
                <w:rFonts w:ascii="Times New Roman" w:hAnsi="Times New Roman" w:cs="Times New Roman"/>
                <w:sz w:val="20"/>
                <w:szCs w:val="20"/>
              </w:rPr>
            </w:pPr>
          </w:p>
        </w:tc>
        <w:tc>
          <w:tcPr>
            <w:tcW w:w="277" w:type="dxa"/>
          </w:tcPr>
          <w:p w:rsidR="00F9060E" w:rsidRPr="009149BC" w:rsidRDefault="00F9060E" w:rsidP="00403D57">
            <w:pPr>
              <w:rPr>
                <w:rFonts w:ascii="Times New Roman" w:hAnsi="Times New Roman" w:cs="Times New Roman"/>
                <w:sz w:val="20"/>
                <w:szCs w:val="20"/>
              </w:rPr>
            </w:pPr>
          </w:p>
        </w:tc>
      </w:tr>
      <w:tr w:rsidR="00667D8E" w:rsidRPr="009149BC" w:rsidTr="00AA53C2">
        <w:trPr>
          <w:trHeight w:val="3105"/>
        </w:trPr>
        <w:tc>
          <w:tcPr>
            <w:tcW w:w="704" w:type="dxa"/>
          </w:tcPr>
          <w:p w:rsidR="00667D8E" w:rsidRDefault="00667D8E" w:rsidP="00403D57">
            <w:pPr>
              <w:rPr>
                <w:rFonts w:ascii="Times New Roman" w:hAnsi="Times New Roman" w:cs="Times New Roman"/>
                <w:sz w:val="20"/>
                <w:szCs w:val="20"/>
              </w:rPr>
            </w:pPr>
            <w:r>
              <w:rPr>
                <w:rFonts w:ascii="Times New Roman" w:hAnsi="Times New Roman" w:cs="Times New Roman"/>
                <w:sz w:val="20"/>
                <w:szCs w:val="20"/>
              </w:rPr>
              <w:t>1.11</w:t>
            </w:r>
          </w:p>
        </w:tc>
        <w:tc>
          <w:tcPr>
            <w:tcW w:w="3373" w:type="dxa"/>
          </w:tcPr>
          <w:p w:rsidR="00667D8E" w:rsidRDefault="00667D8E" w:rsidP="00403D57">
            <w:pPr>
              <w:jc w:val="center"/>
              <w:rPr>
                <w:rFonts w:ascii="Times New Roman" w:hAnsi="Times New Roman" w:cs="Times New Roman"/>
                <w:b/>
                <w:sz w:val="20"/>
                <w:szCs w:val="20"/>
              </w:rPr>
            </w:pPr>
            <w:r>
              <w:rPr>
                <w:rFonts w:ascii="Times New Roman" w:hAnsi="Times New Roman" w:cs="Times New Roman"/>
                <w:b/>
                <w:sz w:val="20"/>
                <w:szCs w:val="20"/>
              </w:rPr>
              <w:t>Критерий выбора управленческого решения</w:t>
            </w:r>
          </w:p>
        </w:tc>
        <w:tc>
          <w:tcPr>
            <w:tcW w:w="9923" w:type="dxa"/>
          </w:tcPr>
          <w:p w:rsidR="00667D8E" w:rsidRPr="004B0EB9" w:rsidRDefault="00667D8E" w:rsidP="000E4236">
            <w:pPr>
              <w:rPr>
                <w:rFonts w:ascii="Times New Roman" w:hAnsi="Times New Roman" w:cs="Times New Roman"/>
                <w:sz w:val="20"/>
                <w:szCs w:val="20"/>
              </w:rPr>
            </w:pPr>
            <w:r>
              <w:rPr>
                <w:rFonts w:ascii="Times New Roman" w:hAnsi="Times New Roman" w:cs="Times New Roman"/>
                <w:b/>
                <w:sz w:val="20"/>
                <w:szCs w:val="20"/>
              </w:rPr>
              <w:t xml:space="preserve">Оптимизационный подход (подход «наилучшего практического решения») – </w:t>
            </w:r>
            <w:r w:rsidRPr="004B0EB9">
              <w:rPr>
                <w:rFonts w:ascii="Times New Roman" w:hAnsi="Times New Roman" w:cs="Times New Roman"/>
                <w:sz w:val="20"/>
                <w:szCs w:val="20"/>
              </w:rPr>
              <w:t>оптимизация управленческого решения по критерию улучшения показателей работы организации в условиях ограниченных ресурсов</w:t>
            </w:r>
          </w:p>
          <w:p w:rsidR="00667D8E" w:rsidRPr="004B0EB9" w:rsidRDefault="00667D8E" w:rsidP="000E4236">
            <w:pPr>
              <w:rPr>
                <w:rFonts w:ascii="Times New Roman" w:hAnsi="Times New Roman" w:cs="Times New Roman"/>
                <w:sz w:val="20"/>
                <w:szCs w:val="20"/>
              </w:rPr>
            </w:pPr>
            <w:r>
              <w:rPr>
                <w:rFonts w:ascii="Times New Roman" w:hAnsi="Times New Roman" w:cs="Times New Roman"/>
                <w:b/>
                <w:sz w:val="20"/>
                <w:szCs w:val="20"/>
              </w:rPr>
              <w:t xml:space="preserve">Подход «наилучшего соответствия» - </w:t>
            </w:r>
            <w:r w:rsidRPr="004B0EB9">
              <w:rPr>
                <w:rFonts w:ascii="Times New Roman" w:hAnsi="Times New Roman" w:cs="Times New Roman"/>
                <w:sz w:val="20"/>
                <w:szCs w:val="20"/>
              </w:rPr>
              <w:t xml:space="preserve">оптимизация управленческого решения по критерию его адекватности окружению организации, ее культуре и </w:t>
            </w:r>
            <w:proofErr w:type="spellStart"/>
            <w:proofErr w:type="gramStart"/>
            <w:r w:rsidRPr="004B0EB9">
              <w:rPr>
                <w:rFonts w:ascii="Times New Roman" w:hAnsi="Times New Roman" w:cs="Times New Roman"/>
                <w:sz w:val="20"/>
                <w:szCs w:val="20"/>
              </w:rPr>
              <w:t>бизнес-стратегии</w:t>
            </w:r>
            <w:proofErr w:type="spellEnd"/>
            <w:proofErr w:type="gramEnd"/>
          </w:p>
          <w:p w:rsidR="00667D8E" w:rsidRDefault="00667D8E" w:rsidP="004B0EB9">
            <w:pPr>
              <w:rPr>
                <w:rFonts w:ascii="Times New Roman" w:hAnsi="Times New Roman" w:cs="Times New Roman"/>
                <w:b/>
                <w:sz w:val="20"/>
                <w:szCs w:val="20"/>
              </w:rPr>
            </w:pPr>
            <w:r>
              <w:rPr>
                <w:rFonts w:ascii="Times New Roman" w:hAnsi="Times New Roman" w:cs="Times New Roman"/>
                <w:b/>
                <w:sz w:val="20"/>
                <w:szCs w:val="20"/>
              </w:rPr>
              <w:t>«</w:t>
            </w:r>
            <w:r w:rsidR="004B0EB9">
              <w:rPr>
                <w:rFonts w:ascii="Times New Roman" w:hAnsi="Times New Roman" w:cs="Times New Roman"/>
                <w:b/>
                <w:sz w:val="20"/>
                <w:szCs w:val="20"/>
              </w:rPr>
              <w:t xml:space="preserve">Конфигурационный» подход – </w:t>
            </w:r>
            <w:r w:rsidR="004B0EB9" w:rsidRPr="004B0EB9">
              <w:rPr>
                <w:rFonts w:ascii="Times New Roman" w:hAnsi="Times New Roman" w:cs="Times New Roman"/>
                <w:sz w:val="20"/>
                <w:szCs w:val="20"/>
              </w:rPr>
              <w:t>связывание различных управленческих решений и формирование такой их системы, которая в сочетании с функциями системы управления обеспечит максимальную эффективность деятельности организации</w:t>
            </w:r>
          </w:p>
        </w:tc>
        <w:tc>
          <w:tcPr>
            <w:tcW w:w="283" w:type="dxa"/>
          </w:tcPr>
          <w:p w:rsidR="00667D8E" w:rsidRPr="009149BC" w:rsidRDefault="00667D8E" w:rsidP="00403D57">
            <w:pPr>
              <w:rPr>
                <w:rFonts w:ascii="Times New Roman" w:hAnsi="Times New Roman" w:cs="Times New Roman"/>
                <w:sz w:val="20"/>
                <w:szCs w:val="20"/>
              </w:rPr>
            </w:pPr>
          </w:p>
        </w:tc>
        <w:tc>
          <w:tcPr>
            <w:tcW w:w="277" w:type="dxa"/>
          </w:tcPr>
          <w:p w:rsidR="00667D8E" w:rsidRPr="009149BC" w:rsidRDefault="00667D8E" w:rsidP="00403D57">
            <w:pPr>
              <w:rPr>
                <w:rFonts w:ascii="Times New Roman" w:hAnsi="Times New Roman" w:cs="Times New Roman"/>
                <w:sz w:val="20"/>
                <w:szCs w:val="20"/>
              </w:rPr>
            </w:pPr>
          </w:p>
        </w:tc>
      </w:tr>
      <w:tr w:rsidR="004B0EB9" w:rsidRPr="009149BC" w:rsidTr="00AA53C2">
        <w:trPr>
          <w:trHeight w:val="3105"/>
        </w:trPr>
        <w:tc>
          <w:tcPr>
            <w:tcW w:w="704" w:type="dxa"/>
          </w:tcPr>
          <w:p w:rsidR="004B0EB9" w:rsidRDefault="004B0EB9" w:rsidP="00403D57">
            <w:pPr>
              <w:rPr>
                <w:rFonts w:ascii="Times New Roman" w:hAnsi="Times New Roman" w:cs="Times New Roman"/>
                <w:sz w:val="20"/>
                <w:szCs w:val="20"/>
              </w:rPr>
            </w:pPr>
            <w:r>
              <w:rPr>
                <w:rFonts w:ascii="Times New Roman" w:hAnsi="Times New Roman" w:cs="Times New Roman"/>
                <w:sz w:val="20"/>
                <w:szCs w:val="20"/>
              </w:rPr>
              <w:t>1.12</w:t>
            </w:r>
          </w:p>
        </w:tc>
        <w:tc>
          <w:tcPr>
            <w:tcW w:w="3373" w:type="dxa"/>
          </w:tcPr>
          <w:p w:rsidR="004B0EB9" w:rsidRDefault="004B0EB9" w:rsidP="00403D57">
            <w:pPr>
              <w:jc w:val="center"/>
              <w:rPr>
                <w:rFonts w:ascii="Times New Roman" w:hAnsi="Times New Roman" w:cs="Times New Roman"/>
                <w:b/>
                <w:sz w:val="20"/>
                <w:szCs w:val="20"/>
              </w:rPr>
            </w:pPr>
            <w:r>
              <w:rPr>
                <w:rFonts w:ascii="Times New Roman" w:hAnsi="Times New Roman" w:cs="Times New Roman"/>
                <w:b/>
                <w:sz w:val="20"/>
                <w:szCs w:val="20"/>
              </w:rPr>
              <w:t>Содержательная позиция исследования</w:t>
            </w:r>
          </w:p>
        </w:tc>
        <w:tc>
          <w:tcPr>
            <w:tcW w:w="9923" w:type="dxa"/>
          </w:tcPr>
          <w:p w:rsidR="004B0EB9" w:rsidRDefault="004B0EB9" w:rsidP="000E4236">
            <w:pPr>
              <w:rPr>
                <w:rFonts w:ascii="Times New Roman" w:hAnsi="Times New Roman" w:cs="Times New Roman"/>
                <w:b/>
                <w:sz w:val="20"/>
                <w:szCs w:val="20"/>
              </w:rPr>
            </w:pPr>
            <w:r>
              <w:rPr>
                <w:rFonts w:ascii="Times New Roman" w:hAnsi="Times New Roman" w:cs="Times New Roman"/>
                <w:b/>
                <w:sz w:val="20"/>
                <w:szCs w:val="20"/>
              </w:rPr>
              <w:t xml:space="preserve">Стоимостный (классический) подход – </w:t>
            </w:r>
            <w:r w:rsidRPr="00911A9B">
              <w:rPr>
                <w:rFonts w:ascii="Times New Roman" w:hAnsi="Times New Roman" w:cs="Times New Roman"/>
                <w:sz w:val="20"/>
                <w:szCs w:val="20"/>
              </w:rPr>
              <w:t>поиск оптимальных решений проблем системы управления с позиции производителя по критерию минимизации затрат на производство заданного объема продукции (услуга) в условиях ограниченных ресурсов</w:t>
            </w:r>
          </w:p>
          <w:p w:rsidR="004B0EB9" w:rsidRPr="00911A9B" w:rsidRDefault="004B0EB9" w:rsidP="000E4236">
            <w:pPr>
              <w:rPr>
                <w:rFonts w:ascii="Times New Roman" w:hAnsi="Times New Roman" w:cs="Times New Roman"/>
                <w:sz w:val="20"/>
                <w:szCs w:val="20"/>
              </w:rPr>
            </w:pPr>
            <w:r>
              <w:rPr>
                <w:rFonts w:ascii="Times New Roman" w:hAnsi="Times New Roman" w:cs="Times New Roman"/>
                <w:b/>
                <w:sz w:val="20"/>
                <w:szCs w:val="20"/>
              </w:rPr>
              <w:t xml:space="preserve">Маржиналистский подход </w:t>
            </w:r>
            <w:r w:rsidRPr="00911A9B">
              <w:rPr>
                <w:rFonts w:ascii="Times New Roman" w:hAnsi="Times New Roman" w:cs="Times New Roman"/>
                <w:sz w:val="20"/>
                <w:szCs w:val="20"/>
              </w:rPr>
              <w:t>– поиск оптимальных решений проблем системы управления с позиции потребителя товара по критерию м</w:t>
            </w:r>
            <w:r w:rsidR="00911A9B" w:rsidRPr="00911A9B">
              <w:rPr>
                <w:rFonts w:ascii="Times New Roman" w:hAnsi="Times New Roman" w:cs="Times New Roman"/>
                <w:sz w:val="20"/>
                <w:szCs w:val="20"/>
              </w:rPr>
              <w:t>аксимизации полезности в потребле</w:t>
            </w:r>
            <w:r w:rsidRPr="00911A9B">
              <w:rPr>
                <w:rFonts w:ascii="Times New Roman" w:hAnsi="Times New Roman" w:cs="Times New Roman"/>
                <w:sz w:val="20"/>
                <w:szCs w:val="20"/>
              </w:rPr>
              <w:t>нии благ, достигаемой в условиях распределения ограниченного объема ресурсов между альтернати</w:t>
            </w:r>
            <w:r w:rsidR="00911A9B" w:rsidRPr="00911A9B">
              <w:rPr>
                <w:rFonts w:ascii="Times New Roman" w:hAnsi="Times New Roman" w:cs="Times New Roman"/>
                <w:sz w:val="20"/>
                <w:szCs w:val="20"/>
              </w:rPr>
              <w:t>вными нуждами потребителя</w:t>
            </w:r>
          </w:p>
          <w:p w:rsidR="00911A9B" w:rsidRPr="00911A9B" w:rsidRDefault="00911A9B" w:rsidP="000E4236">
            <w:pPr>
              <w:rPr>
                <w:rFonts w:ascii="Times New Roman" w:hAnsi="Times New Roman" w:cs="Times New Roman"/>
                <w:sz w:val="20"/>
                <w:szCs w:val="20"/>
              </w:rPr>
            </w:pPr>
            <w:proofErr w:type="spellStart"/>
            <w:r>
              <w:rPr>
                <w:rFonts w:ascii="Times New Roman" w:hAnsi="Times New Roman" w:cs="Times New Roman"/>
                <w:b/>
                <w:sz w:val="20"/>
                <w:szCs w:val="20"/>
              </w:rPr>
              <w:t>Бихевиористский</w:t>
            </w:r>
            <w:proofErr w:type="spellEnd"/>
            <w:r>
              <w:rPr>
                <w:rFonts w:ascii="Times New Roman" w:hAnsi="Times New Roman" w:cs="Times New Roman"/>
                <w:b/>
                <w:sz w:val="20"/>
                <w:szCs w:val="20"/>
              </w:rPr>
              <w:t xml:space="preserve"> подход </w:t>
            </w:r>
            <w:r w:rsidRPr="00911A9B">
              <w:rPr>
                <w:rFonts w:ascii="Times New Roman" w:hAnsi="Times New Roman" w:cs="Times New Roman"/>
                <w:sz w:val="20"/>
                <w:szCs w:val="20"/>
              </w:rPr>
              <w:t>– поиск удовлетворительных решений проблем системы управления не по критерию экономической эффективности реализации решения, а по процедуре принятия управленческих решений</w:t>
            </w:r>
          </w:p>
          <w:p w:rsidR="00911A9B" w:rsidRDefault="00911A9B" w:rsidP="000E4236">
            <w:pPr>
              <w:rPr>
                <w:rFonts w:ascii="Times New Roman" w:hAnsi="Times New Roman" w:cs="Times New Roman"/>
                <w:sz w:val="20"/>
                <w:szCs w:val="20"/>
              </w:rPr>
            </w:pPr>
            <w:r>
              <w:rPr>
                <w:rFonts w:ascii="Times New Roman" w:hAnsi="Times New Roman" w:cs="Times New Roman"/>
                <w:b/>
                <w:sz w:val="20"/>
                <w:szCs w:val="20"/>
              </w:rPr>
              <w:t xml:space="preserve">Организационный подход – </w:t>
            </w:r>
            <w:r w:rsidRPr="00911A9B">
              <w:rPr>
                <w:rFonts w:ascii="Times New Roman" w:hAnsi="Times New Roman" w:cs="Times New Roman"/>
                <w:sz w:val="20"/>
                <w:szCs w:val="20"/>
              </w:rPr>
              <w:t>рассмотрение конечной цели управления с точки зрения отношения к ней всех участников деятельности организации, поиск компромиссных решений проблем, в которых сталкиваются интересы разных социальных групп организации</w:t>
            </w:r>
          </w:p>
          <w:p w:rsidR="00911A9B" w:rsidRDefault="00911A9B" w:rsidP="000E4236">
            <w:pPr>
              <w:rPr>
                <w:rFonts w:ascii="Times New Roman" w:hAnsi="Times New Roman" w:cs="Times New Roman"/>
                <w:sz w:val="20"/>
                <w:szCs w:val="20"/>
              </w:rPr>
            </w:pPr>
            <w:r>
              <w:rPr>
                <w:rFonts w:ascii="Times New Roman" w:hAnsi="Times New Roman" w:cs="Times New Roman"/>
                <w:sz w:val="20"/>
                <w:szCs w:val="20"/>
              </w:rPr>
              <w:t xml:space="preserve">Литература </w:t>
            </w:r>
          </w:p>
          <w:p w:rsidR="00911A9B" w:rsidRPr="00911A9B" w:rsidRDefault="00911A9B" w:rsidP="000E4236">
            <w:pPr>
              <w:rPr>
                <w:rFonts w:ascii="Times New Roman" w:hAnsi="Times New Roman" w:cs="Times New Roman"/>
                <w:sz w:val="20"/>
                <w:szCs w:val="20"/>
              </w:rPr>
            </w:pPr>
            <w:r>
              <w:rPr>
                <w:rFonts w:ascii="Times New Roman" w:hAnsi="Times New Roman" w:cs="Times New Roman"/>
                <w:sz w:val="20"/>
                <w:szCs w:val="20"/>
              </w:rPr>
              <w:t xml:space="preserve">Родионова Н.В.  Методы исследования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менеджмента. Организация исследовательской деятельности. Модуль </w:t>
            </w:r>
            <w:r>
              <w:rPr>
                <w:rFonts w:ascii="Times New Roman" w:hAnsi="Times New Roman" w:cs="Times New Roman"/>
                <w:sz w:val="20"/>
                <w:szCs w:val="20"/>
              </w:rPr>
              <w:lastRenderedPageBreak/>
              <w:t>1: учебник для студентов вузов, обучающихся по направлению подготовки «</w:t>
            </w:r>
            <w:proofErr w:type="spellStart"/>
            <w:r>
              <w:rPr>
                <w:rFonts w:ascii="Times New Roman" w:hAnsi="Times New Roman" w:cs="Times New Roman"/>
                <w:sz w:val="20"/>
                <w:szCs w:val="20"/>
              </w:rPr>
              <w:t>Менеджмен</w:t>
            </w:r>
            <w:proofErr w:type="spellEnd"/>
            <w:r>
              <w:rPr>
                <w:rFonts w:ascii="Times New Roman" w:hAnsi="Times New Roman" w:cs="Times New Roman"/>
                <w:sz w:val="20"/>
                <w:szCs w:val="20"/>
              </w:rPr>
              <w:t>». – М.: ЮНИТИ-ДАНА.2014.</w:t>
            </w:r>
            <w:r w:rsidR="00856565">
              <w:rPr>
                <w:rFonts w:ascii="Times New Roman" w:hAnsi="Times New Roman" w:cs="Times New Roman"/>
                <w:sz w:val="20"/>
                <w:szCs w:val="20"/>
              </w:rPr>
              <w:t>119-125с.</w:t>
            </w:r>
          </w:p>
        </w:tc>
        <w:tc>
          <w:tcPr>
            <w:tcW w:w="283" w:type="dxa"/>
          </w:tcPr>
          <w:p w:rsidR="004B0EB9" w:rsidRPr="009149BC" w:rsidRDefault="004B0EB9" w:rsidP="00403D57">
            <w:pPr>
              <w:rPr>
                <w:rFonts w:ascii="Times New Roman" w:hAnsi="Times New Roman" w:cs="Times New Roman"/>
                <w:sz w:val="20"/>
                <w:szCs w:val="20"/>
              </w:rPr>
            </w:pPr>
          </w:p>
        </w:tc>
        <w:tc>
          <w:tcPr>
            <w:tcW w:w="277" w:type="dxa"/>
          </w:tcPr>
          <w:p w:rsidR="004B0EB9" w:rsidRPr="009149BC" w:rsidRDefault="004B0EB9" w:rsidP="00403D57">
            <w:pPr>
              <w:rPr>
                <w:rFonts w:ascii="Times New Roman" w:hAnsi="Times New Roman" w:cs="Times New Roman"/>
                <w:sz w:val="20"/>
                <w:szCs w:val="20"/>
              </w:rPr>
            </w:pPr>
          </w:p>
        </w:tc>
      </w:tr>
    </w:tbl>
    <w:p w:rsidR="00D8614C" w:rsidRPr="009149BC" w:rsidRDefault="00D8614C" w:rsidP="00D8614C">
      <w:pPr>
        <w:jc w:val="center"/>
        <w:rPr>
          <w:rFonts w:ascii="Times New Roman" w:hAnsi="Times New Roman" w:cs="Times New Roman"/>
          <w:b/>
          <w:sz w:val="20"/>
          <w:szCs w:val="20"/>
        </w:rPr>
      </w:pPr>
    </w:p>
    <w:p w:rsidR="00D8614C" w:rsidRPr="009149BC" w:rsidRDefault="00D8614C" w:rsidP="00D8614C">
      <w:pPr>
        <w:jc w:val="center"/>
        <w:rPr>
          <w:rFonts w:ascii="Times New Roman" w:hAnsi="Times New Roman" w:cs="Times New Roman"/>
          <w:b/>
          <w:sz w:val="20"/>
          <w:szCs w:val="20"/>
        </w:rPr>
      </w:pPr>
    </w:p>
    <w:p w:rsidR="00D8614C" w:rsidRDefault="00D8614C" w:rsidP="00D8614C">
      <w:pPr>
        <w:jc w:val="center"/>
        <w:rPr>
          <w:rFonts w:ascii="Times New Roman" w:hAnsi="Times New Roman" w:cs="Times New Roman"/>
          <w:b/>
          <w:sz w:val="20"/>
          <w:szCs w:val="20"/>
        </w:rPr>
      </w:pPr>
    </w:p>
    <w:p w:rsidR="00D8614C" w:rsidRDefault="00D8614C" w:rsidP="00D8614C">
      <w:pPr>
        <w:jc w:val="center"/>
        <w:rPr>
          <w:rFonts w:ascii="Times New Roman" w:hAnsi="Times New Roman" w:cs="Times New Roman"/>
          <w:b/>
          <w:sz w:val="20"/>
          <w:szCs w:val="20"/>
        </w:rPr>
      </w:pPr>
    </w:p>
    <w:p w:rsidR="00D8614C" w:rsidRDefault="00D8614C" w:rsidP="00D8614C">
      <w:pPr>
        <w:jc w:val="center"/>
        <w:rPr>
          <w:rFonts w:ascii="Times New Roman" w:hAnsi="Times New Roman" w:cs="Times New Roman"/>
          <w:b/>
          <w:sz w:val="20"/>
          <w:szCs w:val="20"/>
        </w:rPr>
      </w:pPr>
    </w:p>
    <w:p w:rsidR="009937BF" w:rsidRPr="00780C99" w:rsidRDefault="00F36D71" w:rsidP="009937BF">
      <w:pPr>
        <w:jc w:val="center"/>
        <w:rPr>
          <w:rFonts w:ascii="Times New Roman" w:hAnsi="Times New Roman" w:cs="Times New Roman"/>
          <w:b/>
          <w:sz w:val="28"/>
          <w:szCs w:val="28"/>
        </w:rPr>
      </w:pPr>
      <w:r w:rsidRPr="00780C99">
        <w:rPr>
          <w:rFonts w:ascii="Times New Roman" w:hAnsi="Times New Roman" w:cs="Times New Roman"/>
          <w:b/>
          <w:sz w:val="28"/>
          <w:szCs w:val="28"/>
        </w:rPr>
        <w:t xml:space="preserve">Таблица 1. </w:t>
      </w:r>
      <w:r w:rsidR="009937BF" w:rsidRPr="00780C99">
        <w:rPr>
          <w:rFonts w:ascii="Times New Roman" w:hAnsi="Times New Roman" w:cs="Times New Roman"/>
          <w:b/>
          <w:sz w:val="28"/>
          <w:szCs w:val="28"/>
        </w:rPr>
        <w:t xml:space="preserve">Методология </w:t>
      </w:r>
      <w:r w:rsidR="00297916" w:rsidRPr="00780C99">
        <w:rPr>
          <w:rFonts w:ascii="Times New Roman" w:hAnsi="Times New Roman" w:cs="Times New Roman"/>
          <w:b/>
          <w:sz w:val="28"/>
          <w:szCs w:val="28"/>
        </w:rPr>
        <w:t>и методы</w:t>
      </w:r>
      <w:r w:rsidR="009937BF" w:rsidRPr="00780C99">
        <w:rPr>
          <w:rFonts w:ascii="Times New Roman" w:hAnsi="Times New Roman" w:cs="Times New Roman"/>
          <w:b/>
          <w:sz w:val="28"/>
          <w:szCs w:val="28"/>
        </w:rPr>
        <w:t xml:space="preserve"> методологического исследования</w:t>
      </w:r>
    </w:p>
    <w:tbl>
      <w:tblPr>
        <w:tblStyle w:val="a3"/>
        <w:tblW w:w="0" w:type="auto"/>
        <w:tblLook w:val="04A0"/>
      </w:tblPr>
      <w:tblGrid>
        <w:gridCol w:w="678"/>
        <w:gridCol w:w="3163"/>
        <w:gridCol w:w="4306"/>
        <w:gridCol w:w="3779"/>
        <w:gridCol w:w="2860"/>
      </w:tblGrid>
      <w:tr w:rsidR="00A1542E" w:rsidRPr="009149BC" w:rsidTr="00E65BDF">
        <w:tc>
          <w:tcPr>
            <w:tcW w:w="70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w:t>
            </w:r>
          </w:p>
          <w:p w:rsidR="009937BF" w:rsidRPr="009149BC" w:rsidRDefault="009937BF" w:rsidP="007F0E9E">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3373" w:type="dxa"/>
          </w:tcPr>
          <w:p w:rsidR="00720ED6"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Методологическая основа,</w:t>
            </w:r>
          </w:p>
          <w:p w:rsidR="009937BF" w:rsidRPr="009149BC" w:rsidRDefault="009937BF" w:rsidP="00780C99">
            <w:pPr>
              <w:jc w:val="center"/>
              <w:rPr>
                <w:rFonts w:ascii="Times New Roman" w:hAnsi="Times New Roman" w:cs="Times New Roman"/>
                <w:sz w:val="20"/>
                <w:szCs w:val="20"/>
              </w:rPr>
            </w:pPr>
            <w:r w:rsidRPr="00780C99">
              <w:rPr>
                <w:rFonts w:ascii="Times New Roman" w:hAnsi="Times New Roman" w:cs="Times New Roman"/>
                <w:b/>
                <w:sz w:val="20"/>
                <w:szCs w:val="20"/>
              </w:rPr>
              <w:t>основные понятия</w:t>
            </w:r>
            <w:r w:rsidR="00720ED6" w:rsidRPr="00780C99">
              <w:rPr>
                <w:rFonts w:ascii="Times New Roman" w:hAnsi="Times New Roman" w:cs="Times New Roman"/>
                <w:b/>
                <w:spacing w:val="-4"/>
                <w:sz w:val="20"/>
                <w:szCs w:val="20"/>
              </w:rPr>
              <w:t xml:space="preserve"> Актуальность исследования.</w:t>
            </w:r>
          </w:p>
        </w:tc>
        <w:tc>
          <w:tcPr>
            <w:tcW w:w="3402"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9937BF" w:rsidRPr="009149BC" w:rsidRDefault="009937BF" w:rsidP="007F0E9E">
            <w:pPr>
              <w:rPr>
                <w:rFonts w:ascii="Times New Roman" w:hAnsi="Times New Roman" w:cs="Times New Roman"/>
                <w:sz w:val="20"/>
                <w:szCs w:val="20"/>
              </w:rPr>
            </w:pPr>
          </w:p>
        </w:tc>
        <w:tc>
          <w:tcPr>
            <w:tcW w:w="3969"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3112"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A1542E" w:rsidRPr="009149BC" w:rsidTr="00E65BDF">
        <w:tc>
          <w:tcPr>
            <w:tcW w:w="70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1</w:t>
            </w:r>
          </w:p>
        </w:tc>
        <w:tc>
          <w:tcPr>
            <w:tcW w:w="3373"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2</w:t>
            </w:r>
          </w:p>
        </w:tc>
        <w:tc>
          <w:tcPr>
            <w:tcW w:w="3402"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3</w:t>
            </w:r>
          </w:p>
        </w:tc>
        <w:tc>
          <w:tcPr>
            <w:tcW w:w="3969"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4</w:t>
            </w:r>
          </w:p>
        </w:tc>
        <w:tc>
          <w:tcPr>
            <w:tcW w:w="3112"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5</w:t>
            </w:r>
          </w:p>
        </w:tc>
      </w:tr>
      <w:tr w:rsidR="00A1542E" w:rsidRPr="009149BC" w:rsidTr="00E65BDF">
        <w:tc>
          <w:tcPr>
            <w:tcW w:w="704" w:type="dxa"/>
          </w:tcPr>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tc>
        <w:tc>
          <w:tcPr>
            <w:tcW w:w="3373" w:type="dxa"/>
          </w:tcPr>
          <w:p w:rsidR="00E65BDF" w:rsidRPr="009149BC" w:rsidRDefault="00E65BDF" w:rsidP="00C95605">
            <w:pPr>
              <w:pStyle w:val="a9"/>
              <w:ind w:firstLine="340"/>
              <w:jc w:val="both"/>
              <w:rPr>
                <w:b w:val="0"/>
                <w:sz w:val="20"/>
                <w:szCs w:val="20"/>
              </w:rPr>
            </w:pPr>
            <w:r w:rsidRPr="009149BC">
              <w:rPr>
                <w:sz w:val="20"/>
                <w:szCs w:val="20"/>
              </w:rPr>
              <w:lastRenderedPageBreak/>
              <w:t xml:space="preserve">Примечание: </w:t>
            </w:r>
            <w:r w:rsidRPr="009149BC">
              <w:rPr>
                <w:b w:val="0"/>
                <w:sz w:val="20"/>
                <w:szCs w:val="20"/>
              </w:rPr>
              <w:t>из-за отсутствия источников по вопросам методологического исследования</w:t>
            </w:r>
            <w:r w:rsidRPr="009149BC">
              <w:rPr>
                <w:sz w:val="20"/>
                <w:szCs w:val="20"/>
              </w:rPr>
              <w:t xml:space="preserve"> </w:t>
            </w:r>
            <w:r w:rsidRPr="009149BC">
              <w:rPr>
                <w:b w:val="0"/>
                <w:sz w:val="20"/>
                <w:szCs w:val="20"/>
              </w:rPr>
              <w:t xml:space="preserve">изложена логика исследования Н.А. </w:t>
            </w:r>
            <w:proofErr w:type="spellStart"/>
            <w:r w:rsidRPr="009149BC">
              <w:rPr>
                <w:b w:val="0"/>
                <w:sz w:val="20"/>
                <w:szCs w:val="20"/>
              </w:rPr>
              <w:t>Вершининой</w:t>
            </w:r>
            <w:proofErr w:type="spellEnd"/>
            <w:r w:rsidRPr="009149BC">
              <w:rPr>
                <w:b w:val="0"/>
                <w:sz w:val="20"/>
                <w:szCs w:val="20"/>
              </w:rPr>
              <w:t>.</w:t>
            </w:r>
          </w:p>
          <w:p w:rsidR="00C95605" w:rsidRPr="009149BC" w:rsidRDefault="00C95605" w:rsidP="00C95605">
            <w:pPr>
              <w:pStyle w:val="a9"/>
              <w:ind w:firstLine="340"/>
              <w:jc w:val="both"/>
              <w:rPr>
                <w:b w:val="0"/>
                <w:sz w:val="20"/>
                <w:szCs w:val="20"/>
              </w:rPr>
            </w:pPr>
            <w:r w:rsidRPr="009149BC">
              <w:rPr>
                <w:sz w:val="20"/>
                <w:szCs w:val="20"/>
              </w:rPr>
              <w:t xml:space="preserve">Вершинина Н. А. Методология исследования структуры  педагогики. </w:t>
            </w:r>
            <w:r w:rsidRPr="009149BC">
              <w:rPr>
                <w:b w:val="0"/>
                <w:sz w:val="20"/>
                <w:szCs w:val="20"/>
              </w:rPr>
              <w:t xml:space="preserve">13.00.01 – общая педагогика, история педагогики и образования. Автореферат  диссертации на </w:t>
            </w:r>
            <w:r w:rsidRPr="009149BC">
              <w:rPr>
                <w:b w:val="0"/>
                <w:sz w:val="20"/>
                <w:szCs w:val="20"/>
              </w:rPr>
              <w:lastRenderedPageBreak/>
              <w:t>соискание ученой степени доктора педагогических наук. Санкт-Петербург, 2009.</w:t>
            </w:r>
          </w:p>
          <w:p w:rsidR="00CC55A0" w:rsidRPr="009149BC" w:rsidRDefault="00CC55A0" w:rsidP="00281BBE">
            <w:pPr>
              <w:widowControl w:val="0"/>
              <w:ind w:firstLine="340"/>
              <w:jc w:val="both"/>
              <w:rPr>
                <w:rFonts w:ascii="Times New Roman" w:hAnsi="Times New Roman" w:cs="Times New Roman"/>
                <w:b/>
                <w:spacing w:val="-4"/>
                <w:sz w:val="20"/>
                <w:szCs w:val="20"/>
              </w:rPr>
            </w:pPr>
            <w:r w:rsidRPr="009149BC">
              <w:rPr>
                <w:rFonts w:ascii="Times New Roman" w:hAnsi="Times New Roman" w:cs="Times New Roman"/>
                <w:b/>
                <w:spacing w:val="-4"/>
                <w:sz w:val="20"/>
                <w:szCs w:val="20"/>
              </w:rPr>
              <w:t>Основные понятия</w:t>
            </w:r>
          </w:p>
          <w:p w:rsidR="00CC55A0" w:rsidRPr="009149BC" w:rsidRDefault="00CC55A0" w:rsidP="00CC55A0">
            <w:pPr>
              <w:widowControl w:val="0"/>
              <w:ind w:firstLine="340"/>
              <w:jc w:val="both"/>
              <w:rPr>
                <w:rFonts w:ascii="Times New Roman" w:hAnsi="Times New Roman" w:cs="Times New Roman"/>
                <w:b/>
                <w:i/>
                <w:spacing w:val="-4"/>
                <w:sz w:val="20"/>
                <w:szCs w:val="20"/>
              </w:rPr>
            </w:pPr>
            <w:r w:rsidRPr="009149BC">
              <w:rPr>
                <w:rFonts w:ascii="Times New Roman" w:hAnsi="Times New Roman" w:cs="Times New Roman"/>
                <w:b/>
                <w:spacing w:val="-4"/>
                <w:sz w:val="20"/>
                <w:szCs w:val="20"/>
              </w:rPr>
              <w:t>методологический подход</w:t>
            </w:r>
            <w:r w:rsidRPr="009149BC">
              <w:rPr>
                <w:rFonts w:ascii="Times New Roman" w:hAnsi="Times New Roman" w:cs="Times New Roman"/>
                <w:spacing w:val="-4"/>
                <w:sz w:val="20"/>
                <w:szCs w:val="20"/>
              </w:rPr>
              <w:t xml:space="preserve">, определяющий в качестве основной единицы построения структуры педагогики дисциплину, рассматривающий </w:t>
            </w:r>
            <w:r w:rsidRPr="009149BC">
              <w:rPr>
                <w:rFonts w:ascii="Times New Roman" w:hAnsi="Times New Roman" w:cs="Times New Roman"/>
                <w:bCs/>
                <w:spacing w:val="-4"/>
                <w:sz w:val="20"/>
                <w:szCs w:val="20"/>
              </w:rPr>
              <w:t xml:space="preserve">стадии развития дисциплины, </w:t>
            </w:r>
            <w:r w:rsidRPr="009149BC">
              <w:rPr>
                <w:rFonts w:ascii="Times New Roman" w:hAnsi="Times New Roman" w:cs="Times New Roman"/>
                <w:spacing w:val="-4"/>
                <w:sz w:val="20"/>
                <w:szCs w:val="20"/>
              </w:rPr>
              <w:t xml:space="preserve">связи между </w:t>
            </w:r>
            <w:r w:rsidRPr="009149BC">
              <w:rPr>
                <w:rFonts w:ascii="Times New Roman" w:hAnsi="Times New Roman" w:cs="Times New Roman"/>
                <w:bCs/>
                <w:spacing w:val="-4"/>
                <w:sz w:val="20"/>
                <w:szCs w:val="20"/>
              </w:rPr>
              <w:t xml:space="preserve">структурными элементами педагогики, </w:t>
            </w:r>
            <w:r w:rsidRPr="009149BC">
              <w:rPr>
                <w:rFonts w:ascii="Times New Roman" w:hAnsi="Times New Roman" w:cs="Times New Roman"/>
                <w:spacing w:val="-4"/>
                <w:sz w:val="20"/>
                <w:szCs w:val="20"/>
              </w:rPr>
              <w:t xml:space="preserve">условно может быть назван </w:t>
            </w:r>
            <w:r w:rsidRPr="009149BC">
              <w:rPr>
                <w:rFonts w:ascii="Times New Roman" w:hAnsi="Times New Roman" w:cs="Times New Roman"/>
                <w:b/>
                <w:i/>
                <w:spacing w:val="-4"/>
                <w:sz w:val="20"/>
                <w:szCs w:val="20"/>
              </w:rPr>
              <w:t>дисциплинарным подходом.</w:t>
            </w:r>
          </w:p>
          <w:p w:rsidR="00D10D0A" w:rsidRPr="009149BC" w:rsidRDefault="00D10D0A" w:rsidP="00D10D0A">
            <w:pPr>
              <w:widowControl w:val="0"/>
              <w:tabs>
                <w:tab w:val="left" w:pos="0"/>
              </w:tabs>
              <w:jc w:val="both"/>
              <w:rPr>
                <w:rFonts w:ascii="Times New Roman" w:hAnsi="Times New Roman" w:cs="Times New Roman"/>
                <w:b/>
                <w:spacing w:val="-6"/>
                <w:sz w:val="20"/>
                <w:szCs w:val="20"/>
              </w:rPr>
            </w:pPr>
            <w:r w:rsidRPr="009149BC">
              <w:rPr>
                <w:rFonts w:ascii="Times New Roman" w:hAnsi="Times New Roman" w:cs="Times New Roman"/>
                <w:b/>
                <w:spacing w:val="-6"/>
                <w:sz w:val="20"/>
                <w:szCs w:val="20"/>
              </w:rPr>
              <w:t xml:space="preserve">Дисциплинарный подход: </w:t>
            </w:r>
          </w:p>
          <w:p w:rsidR="00D10D0A" w:rsidRPr="009149BC" w:rsidRDefault="00D10D0A" w:rsidP="00D10D0A">
            <w:pPr>
              <w:widowControl w:val="0"/>
              <w:numPr>
                <w:ilvl w:val="0"/>
                <w:numId w:val="32"/>
              </w:numPr>
              <w:tabs>
                <w:tab w:val="clear" w:pos="1065"/>
                <w:tab w:val="num" w:pos="540"/>
              </w:tabs>
              <w:ind w:left="180" w:hanging="180"/>
              <w:jc w:val="both"/>
              <w:rPr>
                <w:rFonts w:ascii="Times New Roman" w:hAnsi="Times New Roman" w:cs="Times New Roman"/>
                <w:spacing w:val="-4"/>
                <w:sz w:val="20"/>
                <w:szCs w:val="20"/>
              </w:rPr>
            </w:pPr>
            <w:r w:rsidRPr="009149BC">
              <w:rPr>
                <w:rFonts w:ascii="Times New Roman" w:hAnsi="Times New Roman" w:cs="Times New Roman"/>
                <w:b/>
                <w:i/>
                <w:spacing w:val="-4"/>
                <w:sz w:val="20"/>
                <w:szCs w:val="20"/>
              </w:rPr>
              <w:t>позволяет</w:t>
            </w:r>
            <w:r w:rsidRPr="009149BC">
              <w:rPr>
                <w:rFonts w:ascii="Times New Roman" w:hAnsi="Times New Roman" w:cs="Times New Roman"/>
                <w:i/>
                <w:spacing w:val="-4"/>
                <w:sz w:val="20"/>
                <w:szCs w:val="20"/>
              </w:rPr>
              <w:t xml:space="preserve"> </w:t>
            </w:r>
            <w:r w:rsidRPr="009149BC">
              <w:rPr>
                <w:rFonts w:ascii="Times New Roman" w:hAnsi="Times New Roman" w:cs="Times New Roman"/>
                <w:b/>
                <w:i/>
                <w:spacing w:val="-4"/>
                <w:sz w:val="20"/>
                <w:szCs w:val="20"/>
              </w:rPr>
              <w:t>выделить</w:t>
            </w:r>
            <w:r w:rsidRPr="009149BC">
              <w:rPr>
                <w:rFonts w:ascii="Times New Roman" w:hAnsi="Times New Roman" w:cs="Times New Roman"/>
                <w:i/>
                <w:spacing w:val="-4"/>
                <w:sz w:val="20"/>
                <w:szCs w:val="20"/>
              </w:rPr>
              <w:t xml:space="preserve"> в</w:t>
            </w:r>
            <w:r w:rsidRPr="009149BC">
              <w:rPr>
                <w:rFonts w:ascii="Times New Roman" w:hAnsi="Times New Roman" w:cs="Times New Roman"/>
                <w:bCs/>
                <w:i/>
                <w:color w:val="000000"/>
                <w:spacing w:val="-4"/>
                <w:sz w:val="20"/>
                <w:szCs w:val="20"/>
              </w:rPr>
              <w:t xml:space="preserve"> </w:t>
            </w:r>
            <w:r w:rsidRPr="009149BC">
              <w:rPr>
                <w:rFonts w:ascii="Times New Roman" w:hAnsi="Times New Roman" w:cs="Times New Roman"/>
                <w:i/>
                <w:color w:val="000000"/>
                <w:spacing w:val="-4"/>
                <w:sz w:val="20"/>
                <w:szCs w:val="20"/>
              </w:rPr>
              <w:t>педагогике отдельные части или элементы, ее составляющие.</w:t>
            </w:r>
            <w:r w:rsidRPr="009149BC">
              <w:rPr>
                <w:rFonts w:ascii="Times New Roman" w:hAnsi="Times New Roman" w:cs="Times New Roman"/>
                <w:color w:val="000000"/>
                <w:spacing w:val="-4"/>
                <w:sz w:val="20"/>
                <w:szCs w:val="20"/>
              </w:rPr>
              <w:t xml:space="preserve"> </w:t>
            </w:r>
            <w:r w:rsidRPr="009149BC">
              <w:rPr>
                <w:rFonts w:ascii="Times New Roman" w:hAnsi="Times New Roman" w:cs="Times New Roman"/>
                <w:spacing w:val="-4"/>
                <w:sz w:val="20"/>
                <w:szCs w:val="20"/>
              </w:rPr>
              <w:t>Реализация этой идеи концепции в ходе исследования структуры педагогики позволит представить морфологию педагогики как системы, состоящей из определенного состава элементов.</w:t>
            </w:r>
          </w:p>
          <w:p w:rsidR="00D10D0A" w:rsidRPr="009149BC" w:rsidRDefault="00D10D0A" w:rsidP="00D10D0A">
            <w:pPr>
              <w:widowControl w:val="0"/>
              <w:numPr>
                <w:ilvl w:val="0"/>
                <w:numId w:val="32"/>
              </w:numPr>
              <w:tabs>
                <w:tab w:val="clear" w:pos="1065"/>
                <w:tab w:val="num" w:pos="540"/>
              </w:tabs>
              <w:ind w:left="180" w:hanging="180"/>
              <w:jc w:val="both"/>
              <w:rPr>
                <w:rFonts w:ascii="Times New Roman" w:hAnsi="Times New Roman" w:cs="Times New Roman"/>
                <w:spacing w:val="-6"/>
                <w:sz w:val="20"/>
                <w:szCs w:val="20"/>
              </w:rPr>
            </w:pPr>
            <w:r w:rsidRPr="009149BC">
              <w:rPr>
                <w:rFonts w:ascii="Times New Roman" w:hAnsi="Times New Roman" w:cs="Times New Roman"/>
                <w:b/>
                <w:i/>
                <w:spacing w:val="-4"/>
                <w:sz w:val="20"/>
                <w:szCs w:val="20"/>
              </w:rPr>
              <w:t>позволяет построить</w:t>
            </w:r>
            <w:r w:rsidRPr="009149BC">
              <w:rPr>
                <w:rFonts w:ascii="Times New Roman" w:hAnsi="Times New Roman" w:cs="Times New Roman"/>
                <w:i/>
                <w:spacing w:val="-4"/>
                <w:sz w:val="20"/>
                <w:szCs w:val="20"/>
              </w:rPr>
              <w:t xml:space="preserve"> дисциплинарную матрицу педагогики.</w:t>
            </w:r>
            <w:r w:rsidRPr="009149BC">
              <w:rPr>
                <w:rFonts w:ascii="Times New Roman" w:hAnsi="Times New Roman" w:cs="Times New Roman"/>
                <w:spacing w:val="-4"/>
                <w:sz w:val="20"/>
                <w:szCs w:val="20"/>
              </w:rPr>
              <w:t xml:space="preserve"> Использование этой идеи концепции в ходе исследования позволит изучить и </w:t>
            </w:r>
            <w:r w:rsidRPr="009149BC">
              <w:rPr>
                <w:rFonts w:ascii="Times New Roman" w:hAnsi="Times New Roman" w:cs="Times New Roman"/>
                <w:spacing w:val="-6"/>
                <w:sz w:val="20"/>
                <w:szCs w:val="20"/>
              </w:rPr>
              <w:t xml:space="preserve">описать связи между элементами, входящими во </w:t>
            </w:r>
            <w:proofErr w:type="spellStart"/>
            <w:r w:rsidRPr="009149BC">
              <w:rPr>
                <w:rFonts w:ascii="Times New Roman" w:hAnsi="Times New Roman" w:cs="Times New Roman"/>
                <w:spacing w:val="-6"/>
                <w:sz w:val="20"/>
                <w:szCs w:val="20"/>
              </w:rPr>
              <w:t>внутридисциплинарную</w:t>
            </w:r>
            <w:proofErr w:type="spellEnd"/>
            <w:r w:rsidRPr="009149BC">
              <w:rPr>
                <w:rFonts w:ascii="Times New Roman" w:hAnsi="Times New Roman" w:cs="Times New Roman"/>
                <w:spacing w:val="-6"/>
                <w:sz w:val="20"/>
                <w:szCs w:val="20"/>
              </w:rPr>
              <w:t xml:space="preserve"> матрицу педагогики (научными направлениями, научными специальностями, научными дисциплинами, группами дисциплин и др.), а также характер отношений между ними. Совокупность этих связей между </w:t>
            </w:r>
            <w:r w:rsidRPr="009149BC">
              <w:rPr>
                <w:rFonts w:ascii="Times New Roman" w:hAnsi="Times New Roman" w:cs="Times New Roman"/>
                <w:spacing w:val="-6"/>
                <w:sz w:val="20"/>
                <w:szCs w:val="20"/>
              </w:rPr>
              <w:lastRenderedPageBreak/>
              <w:t>элементами и определяется как структура педагогики.</w:t>
            </w:r>
          </w:p>
          <w:p w:rsidR="00D10D0A" w:rsidRPr="009149BC" w:rsidRDefault="00D10D0A" w:rsidP="00D10D0A">
            <w:pPr>
              <w:widowControl w:val="0"/>
              <w:numPr>
                <w:ilvl w:val="0"/>
                <w:numId w:val="32"/>
              </w:numPr>
              <w:tabs>
                <w:tab w:val="clear" w:pos="1065"/>
                <w:tab w:val="num" w:pos="540"/>
              </w:tabs>
              <w:ind w:left="180" w:hanging="180"/>
              <w:jc w:val="both"/>
              <w:rPr>
                <w:rFonts w:ascii="Times New Roman" w:hAnsi="Times New Roman" w:cs="Times New Roman"/>
                <w:i/>
                <w:spacing w:val="-4"/>
                <w:sz w:val="20"/>
                <w:szCs w:val="20"/>
              </w:rPr>
            </w:pPr>
            <w:r w:rsidRPr="009149BC">
              <w:rPr>
                <w:rFonts w:ascii="Times New Roman" w:hAnsi="Times New Roman" w:cs="Times New Roman"/>
                <w:b/>
                <w:i/>
                <w:spacing w:val="-4"/>
                <w:sz w:val="20"/>
                <w:szCs w:val="20"/>
              </w:rPr>
              <w:t>вскрывает механизмы взаимосвязи компонентов</w:t>
            </w:r>
            <w:r w:rsidRPr="009149BC">
              <w:rPr>
                <w:rFonts w:ascii="Times New Roman" w:hAnsi="Times New Roman" w:cs="Times New Roman"/>
                <w:i/>
                <w:spacing w:val="-4"/>
                <w:sz w:val="20"/>
                <w:szCs w:val="20"/>
              </w:rPr>
              <w:t xml:space="preserve"> структуры педагогики.</w:t>
            </w:r>
            <w:r w:rsidRPr="009149BC">
              <w:rPr>
                <w:rFonts w:ascii="Times New Roman" w:hAnsi="Times New Roman" w:cs="Times New Roman"/>
                <w:bCs/>
                <w:spacing w:val="-4"/>
                <w:sz w:val="20"/>
                <w:szCs w:val="20"/>
              </w:rPr>
              <w:t xml:space="preserve"> Использование дисциплинарного подхода позволяет уточнить связи между педагогическими дисциплинами и ответить на </w:t>
            </w:r>
            <w:proofErr w:type="gramStart"/>
            <w:r w:rsidRPr="009149BC">
              <w:rPr>
                <w:rFonts w:ascii="Times New Roman" w:hAnsi="Times New Roman" w:cs="Times New Roman"/>
                <w:bCs/>
                <w:spacing w:val="-4"/>
                <w:sz w:val="20"/>
                <w:szCs w:val="20"/>
              </w:rPr>
              <w:t>вопрос</w:t>
            </w:r>
            <w:proofErr w:type="gramEnd"/>
            <w:r w:rsidRPr="009149BC">
              <w:rPr>
                <w:rFonts w:ascii="Times New Roman" w:hAnsi="Times New Roman" w:cs="Times New Roman"/>
                <w:bCs/>
                <w:spacing w:val="-4"/>
                <w:sz w:val="20"/>
                <w:szCs w:val="20"/>
              </w:rPr>
              <w:t>: н</w:t>
            </w:r>
            <w:r w:rsidRPr="009149BC">
              <w:rPr>
                <w:rFonts w:ascii="Times New Roman" w:hAnsi="Times New Roman" w:cs="Times New Roman"/>
                <w:color w:val="000000"/>
                <w:spacing w:val="-4"/>
                <w:sz w:val="20"/>
                <w:szCs w:val="20"/>
              </w:rPr>
              <w:t>а каком уровне интеграции педагогических дисциплин находится сегодняшняя педагогика.</w:t>
            </w:r>
          </w:p>
          <w:p w:rsidR="00D10D0A" w:rsidRPr="009149BC" w:rsidRDefault="00D10D0A" w:rsidP="00D10D0A">
            <w:pPr>
              <w:widowControl w:val="0"/>
              <w:numPr>
                <w:ilvl w:val="0"/>
                <w:numId w:val="32"/>
              </w:numPr>
              <w:tabs>
                <w:tab w:val="clear" w:pos="1065"/>
                <w:tab w:val="num" w:pos="540"/>
              </w:tabs>
              <w:ind w:left="180" w:hanging="180"/>
              <w:jc w:val="both"/>
              <w:rPr>
                <w:rFonts w:ascii="Times New Roman" w:hAnsi="Times New Roman" w:cs="Times New Roman"/>
                <w:spacing w:val="-6"/>
                <w:sz w:val="20"/>
                <w:szCs w:val="20"/>
              </w:rPr>
            </w:pPr>
            <w:r w:rsidRPr="009149BC">
              <w:rPr>
                <w:rFonts w:ascii="Times New Roman" w:hAnsi="Times New Roman" w:cs="Times New Roman"/>
                <w:b/>
                <w:i/>
                <w:spacing w:val="-4"/>
                <w:sz w:val="20"/>
                <w:szCs w:val="20"/>
              </w:rPr>
              <w:t>определяет место отдельной педагогической дисциплины в структуре педагогики</w:t>
            </w:r>
            <w:r w:rsidRPr="009149BC">
              <w:rPr>
                <w:rFonts w:ascii="Times New Roman" w:hAnsi="Times New Roman" w:cs="Times New Roman"/>
                <w:i/>
                <w:spacing w:val="-4"/>
                <w:sz w:val="20"/>
                <w:szCs w:val="20"/>
              </w:rPr>
              <w:t xml:space="preserve">, которое связано с изучением уровня развития ее дисциплинарной структуры. </w:t>
            </w:r>
            <w:r w:rsidRPr="009149BC">
              <w:rPr>
                <w:rFonts w:ascii="Times New Roman" w:hAnsi="Times New Roman" w:cs="Times New Roman"/>
                <w:spacing w:val="-4"/>
                <w:sz w:val="20"/>
                <w:szCs w:val="20"/>
              </w:rPr>
              <w:t>В своем развитии любой структурный компонент педагогики может пройти от первого до пятого уровня, и его место в структуре педагогики будет меняться, в зависимости от этого уровня. Поэтому сама структура педагогики – это не застывшая, устоявшаяся раз и навсегда, а подвижная, развивающаяся система, которая в каждый отдельный отрезок времени может быть представлена в виде «структурного разреза» (</w:t>
            </w:r>
            <w:proofErr w:type="spellStart"/>
            <w:r w:rsidRPr="009149BC">
              <w:rPr>
                <w:rFonts w:ascii="Times New Roman" w:hAnsi="Times New Roman" w:cs="Times New Roman"/>
                <w:spacing w:val="-4"/>
                <w:sz w:val="20"/>
                <w:szCs w:val="20"/>
              </w:rPr>
              <w:t>Я.Г.Дорфман</w:t>
            </w:r>
            <w:proofErr w:type="spellEnd"/>
            <w:r w:rsidRPr="009149BC">
              <w:rPr>
                <w:rFonts w:ascii="Times New Roman" w:hAnsi="Times New Roman" w:cs="Times New Roman"/>
                <w:spacing w:val="-4"/>
                <w:sz w:val="20"/>
                <w:szCs w:val="20"/>
              </w:rPr>
              <w:t>).</w:t>
            </w:r>
            <w:r w:rsidRPr="009149BC">
              <w:rPr>
                <w:rFonts w:ascii="Times New Roman" w:hAnsi="Times New Roman" w:cs="Times New Roman"/>
                <w:spacing w:val="-6"/>
                <w:sz w:val="20"/>
                <w:szCs w:val="20"/>
              </w:rPr>
              <w:t xml:space="preserve"> Характеристика компонентов в определенный исторический момент и является реализацией данной идеи концепции.</w:t>
            </w:r>
          </w:p>
          <w:p w:rsidR="00D10D0A" w:rsidRPr="009149BC" w:rsidRDefault="00D10D0A" w:rsidP="00D10D0A">
            <w:pPr>
              <w:widowControl w:val="0"/>
              <w:numPr>
                <w:ilvl w:val="0"/>
                <w:numId w:val="37"/>
              </w:numPr>
              <w:tabs>
                <w:tab w:val="clear" w:pos="1245"/>
                <w:tab w:val="num" w:pos="180"/>
                <w:tab w:val="num" w:pos="540"/>
              </w:tabs>
              <w:ind w:left="180" w:hanging="180"/>
              <w:jc w:val="both"/>
              <w:rPr>
                <w:rFonts w:ascii="Times New Roman" w:hAnsi="Times New Roman" w:cs="Times New Roman"/>
                <w:spacing w:val="-4"/>
                <w:sz w:val="20"/>
                <w:szCs w:val="20"/>
              </w:rPr>
            </w:pPr>
            <w:r w:rsidRPr="009149BC">
              <w:rPr>
                <w:rFonts w:ascii="Times New Roman" w:hAnsi="Times New Roman" w:cs="Times New Roman"/>
                <w:i/>
                <w:spacing w:val="-4"/>
                <w:sz w:val="20"/>
                <w:szCs w:val="20"/>
              </w:rPr>
              <w:t xml:space="preserve">    использует комплекс методов, выработанных в разных моделях </w:t>
            </w:r>
            <w:r w:rsidRPr="009149BC">
              <w:rPr>
                <w:rFonts w:ascii="Times New Roman" w:hAnsi="Times New Roman" w:cs="Times New Roman"/>
                <w:i/>
                <w:spacing w:val="-4"/>
                <w:sz w:val="20"/>
                <w:szCs w:val="20"/>
              </w:rPr>
              <w:lastRenderedPageBreak/>
              <w:t xml:space="preserve">развития науки, для изучения дисциплинарной структуры конкретной педагогической дисциплины. </w:t>
            </w:r>
            <w:r w:rsidRPr="009149BC">
              <w:rPr>
                <w:rFonts w:ascii="Times New Roman" w:hAnsi="Times New Roman" w:cs="Times New Roman"/>
                <w:spacing w:val="-4"/>
                <w:sz w:val="20"/>
                <w:szCs w:val="20"/>
              </w:rPr>
              <w:t xml:space="preserve">Приложение данной идеи концепции к анализу конкретного компонента внутри структуры педагогики позволит выявить ее дисциплинарную структуру; определить этап, отражающий изменения в основных компонентах этой структуры; характеристику изменений в когнитивном и социальном компонентах; вскрыть механизм процесса </w:t>
            </w:r>
            <w:proofErr w:type="spellStart"/>
            <w:r w:rsidRPr="009149BC">
              <w:rPr>
                <w:rFonts w:ascii="Times New Roman" w:hAnsi="Times New Roman" w:cs="Times New Roman"/>
                <w:spacing w:val="-4"/>
                <w:sz w:val="20"/>
                <w:szCs w:val="20"/>
              </w:rPr>
              <w:t>институциализации</w:t>
            </w:r>
            <w:proofErr w:type="spellEnd"/>
            <w:r w:rsidRPr="009149BC">
              <w:rPr>
                <w:rFonts w:ascii="Times New Roman" w:hAnsi="Times New Roman" w:cs="Times New Roman"/>
                <w:spacing w:val="-4"/>
                <w:sz w:val="20"/>
                <w:szCs w:val="20"/>
              </w:rPr>
              <w:t xml:space="preserve"> результа</w:t>
            </w:r>
            <w:r w:rsidRPr="009149BC">
              <w:rPr>
                <w:rFonts w:ascii="Times New Roman" w:hAnsi="Times New Roman" w:cs="Times New Roman"/>
                <w:spacing w:val="-4"/>
                <w:sz w:val="20"/>
                <w:szCs w:val="20"/>
              </w:rPr>
              <w:softHyphen/>
              <w:t>тов научной педагогической деятельности.</w:t>
            </w:r>
          </w:p>
          <w:p w:rsidR="00D10D0A" w:rsidRPr="009149BC" w:rsidRDefault="00D10D0A" w:rsidP="00D10D0A">
            <w:pPr>
              <w:widowControl w:val="0"/>
              <w:tabs>
                <w:tab w:val="num" w:pos="1245"/>
              </w:tabs>
              <w:ind w:firstLine="360"/>
              <w:jc w:val="both"/>
              <w:rPr>
                <w:rFonts w:ascii="Times New Roman" w:hAnsi="Times New Roman" w:cs="Times New Roman"/>
                <w:color w:val="FF0000"/>
                <w:spacing w:val="-4"/>
                <w:sz w:val="20"/>
                <w:szCs w:val="20"/>
              </w:rPr>
            </w:pPr>
            <w:r w:rsidRPr="009149BC">
              <w:rPr>
                <w:rFonts w:ascii="Times New Roman" w:hAnsi="Times New Roman" w:cs="Times New Roman"/>
                <w:color w:val="000000"/>
                <w:spacing w:val="-4"/>
                <w:sz w:val="20"/>
                <w:szCs w:val="20"/>
              </w:rPr>
              <w:t>Дисциплинарное оформление педагогики не является завершающим этапом ее развития как науки, оно обеспечивает ее устойчивость, преемственность педагогического знания при смене поколений ученых. Вместе с процессом дифференциации педагогических дисциплин внутри педагогики происходит и процесс интеграции научного педагогического знания, что значительно расширяет базу дисциплинарных комплексов педагогического знания. Социализация достигнутых в ходе педагогических исследований результатов происходит более эффективно в условиях дисциплинарной организации педагогики.</w:t>
            </w:r>
          </w:p>
          <w:p w:rsidR="00281BBE" w:rsidRPr="009149BC" w:rsidRDefault="00E65BDF" w:rsidP="00281BBE">
            <w:pPr>
              <w:widowControl w:val="0"/>
              <w:ind w:firstLine="340"/>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Актуальность исследования.</w:t>
            </w:r>
            <w:r w:rsidRPr="009149BC">
              <w:rPr>
                <w:rFonts w:ascii="Times New Roman" w:hAnsi="Times New Roman" w:cs="Times New Roman"/>
                <w:spacing w:val="-4"/>
                <w:sz w:val="20"/>
                <w:szCs w:val="20"/>
              </w:rPr>
              <w:t xml:space="preserve"> </w:t>
            </w:r>
            <w:r w:rsidR="00281BBE" w:rsidRPr="009149BC">
              <w:rPr>
                <w:rFonts w:ascii="Times New Roman" w:hAnsi="Times New Roman" w:cs="Times New Roman"/>
                <w:spacing w:val="-4"/>
                <w:sz w:val="20"/>
                <w:szCs w:val="20"/>
              </w:rPr>
              <w:lastRenderedPageBreak/>
              <w:t xml:space="preserve">Сложность развития педагогики, наличие различных, порой альтернативных точек зрения, разных научных школ, подходов, течений, направлений, большого количества конкретных педагогических дисциплин, входящих в ее состав и находящихся на разных этапах своего развития,  актуализирует проведение исследования, </w:t>
            </w:r>
            <w:r w:rsidR="00281BBE" w:rsidRPr="009149BC">
              <w:rPr>
                <w:rFonts w:ascii="Times New Roman" w:hAnsi="Times New Roman" w:cs="Times New Roman"/>
                <w:b/>
                <w:bCs/>
                <w:spacing w:val="-4"/>
                <w:sz w:val="20"/>
                <w:szCs w:val="20"/>
              </w:rPr>
              <w:t>п</w:t>
            </w:r>
            <w:r w:rsidR="00281BBE" w:rsidRPr="009149BC">
              <w:rPr>
                <w:rFonts w:ascii="Times New Roman" w:hAnsi="Times New Roman" w:cs="Times New Roman"/>
                <w:b/>
                <w:spacing w:val="-4"/>
                <w:sz w:val="20"/>
                <w:szCs w:val="20"/>
              </w:rPr>
              <w:t>роблема</w:t>
            </w:r>
            <w:r w:rsidR="00281BBE" w:rsidRPr="009149BC">
              <w:rPr>
                <w:rFonts w:ascii="Times New Roman" w:hAnsi="Times New Roman" w:cs="Times New Roman"/>
                <w:spacing w:val="-4"/>
                <w:sz w:val="20"/>
                <w:szCs w:val="20"/>
              </w:rPr>
              <w:t xml:space="preserve"> которого заключается в необходимости изучения структуры  педагогики и отсутствии подхода к проведению такого исследования. Поэтому необходима разработка концепции методологического подхода к анализу современной педагогики.  </w:t>
            </w:r>
          </w:p>
          <w:p w:rsidR="00281BBE" w:rsidRPr="009149BC" w:rsidRDefault="00281BBE" w:rsidP="00281BBE">
            <w:pPr>
              <w:pStyle w:val="12"/>
              <w:spacing w:before="0" w:after="0"/>
              <w:ind w:firstLine="360"/>
              <w:jc w:val="both"/>
              <w:rPr>
                <w:color w:val="auto"/>
                <w:sz w:val="20"/>
              </w:rPr>
            </w:pPr>
            <w:r w:rsidRPr="009149BC">
              <w:rPr>
                <w:b/>
                <w:color w:val="auto"/>
                <w:sz w:val="20"/>
              </w:rPr>
              <w:t>В</w:t>
            </w:r>
            <w:r w:rsidRPr="009149BC">
              <w:rPr>
                <w:b/>
                <w:bCs/>
                <w:color w:val="auto"/>
                <w:sz w:val="20"/>
              </w:rPr>
              <w:t xml:space="preserve">едущая идея исследования </w:t>
            </w:r>
            <w:r w:rsidRPr="009149BC">
              <w:rPr>
                <w:color w:val="auto"/>
                <w:sz w:val="20"/>
              </w:rPr>
              <w:t>основывается на том, что современная педагогика является сложноорганизованной наукой, имеющей свою структуру.</w:t>
            </w:r>
            <w:r w:rsidRPr="009149BC">
              <w:rPr>
                <w:b/>
                <w:color w:val="auto"/>
                <w:sz w:val="20"/>
              </w:rPr>
              <w:t xml:space="preserve"> Замысел исследования</w:t>
            </w:r>
            <w:r w:rsidRPr="009149BC">
              <w:rPr>
                <w:color w:val="auto"/>
                <w:sz w:val="20"/>
              </w:rPr>
              <w:t xml:space="preserve"> состоял в том, чтобы, выявив новое</w:t>
            </w:r>
            <w:r w:rsidRPr="009149BC">
              <w:rPr>
                <w:sz w:val="20"/>
              </w:rPr>
              <w:t xml:space="preserve"> </w:t>
            </w:r>
            <w:r w:rsidRPr="009149BC">
              <w:rPr>
                <w:color w:val="auto"/>
                <w:sz w:val="20"/>
              </w:rPr>
              <w:t>основани</w:t>
            </w:r>
            <w:r w:rsidRPr="009149BC">
              <w:rPr>
                <w:sz w:val="20"/>
              </w:rPr>
              <w:t>е</w:t>
            </w:r>
            <w:r w:rsidRPr="009149BC">
              <w:rPr>
                <w:color w:val="auto"/>
                <w:sz w:val="20"/>
              </w:rPr>
              <w:t xml:space="preserve"> выделения в структуре педагогики ее составляющих, разработать методологический подход к исследованию структуры педагогики, который позволил бы анализировать педагогику как целостную систему педагогических дисциплин.</w:t>
            </w:r>
          </w:p>
          <w:p w:rsidR="00281BBE" w:rsidRPr="009149BC" w:rsidRDefault="00281BBE" w:rsidP="00281BBE">
            <w:pPr>
              <w:pStyle w:val="a9"/>
              <w:ind w:firstLine="340"/>
              <w:jc w:val="both"/>
              <w:rPr>
                <w:iCs/>
                <w:spacing w:val="-4"/>
                <w:sz w:val="20"/>
                <w:szCs w:val="20"/>
              </w:rPr>
            </w:pPr>
            <w:r w:rsidRPr="009149BC">
              <w:rPr>
                <w:b w:val="0"/>
                <w:bCs w:val="0"/>
                <w:spacing w:val="-4"/>
                <w:sz w:val="20"/>
                <w:szCs w:val="20"/>
              </w:rPr>
              <w:t>Охарактеризованная проблема исследования и его ведущая идея определили актуальность его</w:t>
            </w:r>
            <w:r w:rsidRPr="009149BC">
              <w:rPr>
                <w:spacing w:val="-4"/>
                <w:sz w:val="20"/>
                <w:szCs w:val="20"/>
              </w:rPr>
              <w:t xml:space="preserve"> темы </w:t>
            </w:r>
            <w:r w:rsidRPr="009149BC">
              <w:rPr>
                <w:b w:val="0"/>
                <w:iCs/>
                <w:spacing w:val="-4"/>
                <w:sz w:val="20"/>
                <w:szCs w:val="20"/>
              </w:rPr>
              <w:t>«</w:t>
            </w:r>
            <w:r w:rsidRPr="009149BC">
              <w:rPr>
                <w:spacing w:val="-4"/>
                <w:sz w:val="20"/>
                <w:szCs w:val="20"/>
              </w:rPr>
              <w:t>Методология исследования структуры педагогики</w:t>
            </w:r>
            <w:r w:rsidRPr="009149BC">
              <w:rPr>
                <w:b w:val="0"/>
                <w:iCs/>
                <w:spacing w:val="-4"/>
                <w:sz w:val="20"/>
                <w:szCs w:val="20"/>
              </w:rPr>
              <w:t>»</w:t>
            </w:r>
            <w:r w:rsidRPr="009149BC">
              <w:rPr>
                <w:iCs/>
                <w:spacing w:val="-4"/>
                <w:sz w:val="20"/>
                <w:szCs w:val="20"/>
              </w:rPr>
              <w:t>.</w:t>
            </w:r>
          </w:p>
          <w:p w:rsidR="00281BBE" w:rsidRPr="009149BC" w:rsidRDefault="00281BBE" w:rsidP="00281BBE">
            <w:pPr>
              <w:pStyle w:val="a9"/>
              <w:ind w:firstLine="340"/>
              <w:jc w:val="both"/>
              <w:rPr>
                <w:b w:val="0"/>
                <w:iCs/>
                <w:spacing w:val="-4"/>
                <w:sz w:val="20"/>
                <w:szCs w:val="20"/>
              </w:rPr>
            </w:pPr>
            <w:r w:rsidRPr="009149BC">
              <w:rPr>
                <w:iCs/>
                <w:spacing w:val="-4"/>
                <w:sz w:val="20"/>
                <w:szCs w:val="20"/>
              </w:rPr>
              <w:lastRenderedPageBreak/>
              <w:t xml:space="preserve">Объект исследования - </w:t>
            </w:r>
            <w:r w:rsidRPr="009149BC">
              <w:rPr>
                <w:b w:val="0"/>
                <w:iCs/>
                <w:spacing w:val="-4"/>
                <w:sz w:val="20"/>
                <w:szCs w:val="20"/>
              </w:rPr>
              <w:t>педагогика в системе наук.</w:t>
            </w:r>
          </w:p>
          <w:p w:rsidR="00281BBE" w:rsidRPr="009149BC" w:rsidRDefault="00281BBE" w:rsidP="00281BBE">
            <w:pPr>
              <w:pStyle w:val="a9"/>
              <w:ind w:firstLine="340"/>
              <w:jc w:val="both"/>
              <w:rPr>
                <w:b w:val="0"/>
                <w:spacing w:val="-4"/>
                <w:sz w:val="20"/>
                <w:szCs w:val="20"/>
              </w:rPr>
            </w:pPr>
            <w:r w:rsidRPr="009149BC">
              <w:rPr>
                <w:iCs/>
                <w:spacing w:val="-4"/>
                <w:sz w:val="20"/>
                <w:szCs w:val="20"/>
              </w:rPr>
              <w:t xml:space="preserve">Предмет исследования - </w:t>
            </w:r>
            <w:r w:rsidRPr="009149BC">
              <w:rPr>
                <w:b w:val="0"/>
                <w:iCs/>
                <w:spacing w:val="-4"/>
                <w:sz w:val="20"/>
                <w:szCs w:val="20"/>
              </w:rPr>
              <w:t>структура педагогики как науки.</w:t>
            </w:r>
          </w:p>
          <w:p w:rsidR="00281BBE" w:rsidRPr="009149BC" w:rsidRDefault="00281BBE" w:rsidP="00281BBE">
            <w:pPr>
              <w:pStyle w:val="1"/>
              <w:ind w:firstLine="340"/>
              <w:outlineLvl w:val="0"/>
              <w:rPr>
                <w:spacing w:val="-4"/>
                <w:sz w:val="20"/>
                <w:szCs w:val="20"/>
              </w:rPr>
            </w:pPr>
            <w:r w:rsidRPr="009149BC">
              <w:rPr>
                <w:spacing w:val="-4"/>
                <w:sz w:val="20"/>
                <w:szCs w:val="20"/>
              </w:rPr>
              <w:t>Цель исследования</w:t>
            </w:r>
            <w:r w:rsidRPr="009149BC">
              <w:rPr>
                <w:b w:val="0"/>
                <w:spacing w:val="-4"/>
                <w:sz w:val="20"/>
                <w:szCs w:val="20"/>
              </w:rPr>
              <w:t xml:space="preserve"> - разработка и обоснование методологического подхода к исследованию структуры педагогики</w:t>
            </w:r>
            <w:r w:rsidRPr="009149BC">
              <w:rPr>
                <w:iCs/>
                <w:spacing w:val="-4"/>
                <w:sz w:val="20"/>
                <w:szCs w:val="20"/>
              </w:rPr>
              <w:t>.</w:t>
            </w:r>
          </w:p>
          <w:p w:rsidR="00281BBE" w:rsidRPr="009149BC" w:rsidRDefault="00281BBE" w:rsidP="00281BBE">
            <w:pPr>
              <w:pStyle w:val="1"/>
              <w:ind w:firstLine="340"/>
              <w:outlineLvl w:val="0"/>
              <w:rPr>
                <w:b w:val="0"/>
                <w:bCs w:val="0"/>
                <w:spacing w:val="-4"/>
                <w:sz w:val="20"/>
                <w:szCs w:val="20"/>
              </w:rPr>
            </w:pPr>
            <w:r w:rsidRPr="009149BC">
              <w:rPr>
                <w:spacing w:val="-4"/>
                <w:sz w:val="20"/>
                <w:szCs w:val="20"/>
              </w:rPr>
              <w:t>Гипотеза исследования</w:t>
            </w:r>
            <w:r w:rsidRPr="009149BC">
              <w:rPr>
                <w:b w:val="0"/>
                <w:bCs w:val="0"/>
                <w:spacing w:val="-4"/>
                <w:sz w:val="20"/>
                <w:szCs w:val="20"/>
              </w:rPr>
              <w:t xml:space="preserve"> включает</w:t>
            </w:r>
            <w:r w:rsidRPr="009149BC">
              <w:rPr>
                <w:spacing w:val="-4"/>
                <w:sz w:val="20"/>
                <w:szCs w:val="20"/>
              </w:rPr>
              <w:t xml:space="preserve"> </w:t>
            </w:r>
            <w:r w:rsidRPr="009149BC">
              <w:rPr>
                <w:b w:val="0"/>
                <w:bCs w:val="0"/>
                <w:spacing w:val="-4"/>
                <w:sz w:val="20"/>
                <w:szCs w:val="20"/>
              </w:rPr>
              <w:t xml:space="preserve">совокупность взаимосвязанных предположений о методологии изучения структуры педагогики: </w:t>
            </w:r>
          </w:p>
          <w:p w:rsidR="003D16C0" w:rsidRPr="009149BC" w:rsidRDefault="003D16C0" w:rsidP="00281BBE">
            <w:pPr>
              <w:widowControl w:val="0"/>
              <w:tabs>
                <w:tab w:val="left" w:pos="4320"/>
              </w:tabs>
              <w:ind w:left="360" w:hanging="360"/>
              <w:jc w:val="both"/>
              <w:rPr>
                <w:rFonts w:ascii="Times New Roman" w:hAnsi="Times New Roman" w:cs="Times New Roman"/>
                <w:bCs/>
                <w:spacing w:val="-4"/>
                <w:sz w:val="20"/>
                <w:szCs w:val="20"/>
              </w:rPr>
            </w:pPr>
            <w:r w:rsidRPr="009149BC">
              <w:rPr>
                <w:rFonts w:ascii="Times New Roman" w:hAnsi="Times New Roman" w:cs="Times New Roman"/>
                <w:bCs/>
                <w:spacing w:val="-4"/>
                <w:sz w:val="20"/>
                <w:szCs w:val="20"/>
              </w:rPr>
              <w:t>первое предположение</w:t>
            </w:r>
          </w:p>
          <w:p w:rsidR="00281BBE" w:rsidRPr="009149BC" w:rsidRDefault="00281BBE" w:rsidP="00281BBE">
            <w:pPr>
              <w:widowControl w:val="0"/>
              <w:tabs>
                <w:tab w:val="left" w:pos="4320"/>
              </w:tabs>
              <w:ind w:left="360" w:hanging="360"/>
              <w:jc w:val="both"/>
              <w:rPr>
                <w:rFonts w:ascii="Times New Roman" w:hAnsi="Times New Roman" w:cs="Times New Roman"/>
                <w:spacing w:val="-4"/>
                <w:sz w:val="20"/>
                <w:szCs w:val="20"/>
              </w:rPr>
            </w:pPr>
            <w:r w:rsidRPr="009149BC">
              <w:rPr>
                <w:rFonts w:ascii="Times New Roman" w:hAnsi="Times New Roman" w:cs="Times New Roman"/>
                <w:bCs/>
                <w:spacing w:val="-4"/>
                <w:sz w:val="20"/>
                <w:szCs w:val="20"/>
              </w:rPr>
              <w:t xml:space="preserve">касается </w:t>
            </w:r>
            <w:r w:rsidRPr="009149BC">
              <w:rPr>
                <w:rFonts w:ascii="Times New Roman" w:hAnsi="Times New Roman" w:cs="Times New Roman"/>
                <w:sz w:val="20"/>
                <w:szCs w:val="20"/>
              </w:rPr>
              <w:t xml:space="preserve">реализации исследовательского процесса в рамках дисциплинарного подхода, предполагающего исходную </w:t>
            </w:r>
            <w:r w:rsidRPr="009149BC">
              <w:rPr>
                <w:rFonts w:ascii="Times New Roman" w:hAnsi="Times New Roman" w:cs="Times New Roman"/>
                <w:spacing w:val="-4"/>
                <w:sz w:val="20"/>
                <w:szCs w:val="20"/>
              </w:rPr>
              <w:t xml:space="preserve">исследовательскую установку, согласно которой научная дисциплина рассматривается как </w:t>
            </w:r>
            <w:proofErr w:type="spellStart"/>
            <w:r w:rsidRPr="009149BC">
              <w:rPr>
                <w:rFonts w:ascii="Times New Roman" w:hAnsi="Times New Roman" w:cs="Times New Roman"/>
                <w:spacing w:val="-4"/>
                <w:sz w:val="20"/>
                <w:szCs w:val="20"/>
              </w:rPr>
              <w:t>системообразующий</w:t>
            </w:r>
            <w:proofErr w:type="spellEnd"/>
            <w:r w:rsidRPr="009149BC">
              <w:rPr>
                <w:rFonts w:ascii="Times New Roman" w:hAnsi="Times New Roman" w:cs="Times New Roman"/>
                <w:spacing w:val="-4"/>
                <w:sz w:val="20"/>
                <w:szCs w:val="20"/>
              </w:rPr>
              <w:t xml:space="preserve"> элемент ее структуры, который отражает правомерность рассмотрения </w:t>
            </w:r>
            <w:proofErr w:type="spellStart"/>
            <w:r w:rsidRPr="009149BC">
              <w:rPr>
                <w:rFonts w:ascii="Times New Roman" w:hAnsi="Times New Roman" w:cs="Times New Roman"/>
                <w:spacing w:val="-4"/>
                <w:sz w:val="20"/>
                <w:szCs w:val="20"/>
              </w:rPr>
              <w:t>саморефлексии</w:t>
            </w:r>
            <w:proofErr w:type="spellEnd"/>
            <w:r w:rsidRPr="009149BC">
              <w:rPr>
                <w:rFonts w:ascii="Times New Roman" w:hAnsi="Times New Roman" w:cs="Times New Roman"/>
                <w:spacing w:val="-4"/>
                <w:sz w:val="20"/>
                <w:szCs w:val="20"/>
              </w:rPr>
              <w:t xml:space="preserve"> и саморазвития педагогики; </w:t>
            </w:r>
          </w:p>
          <w:p w:rsidR="00281BBE" w:rsidRPr="009149BC" w:rsidRDefault="00281BBE" w:rsidP="00281BBE">
            <w:pPr>
              <w:widowControl w:val="0"/>
              <w:autoSpaceDE w:val="0"/>
              <w:autoSpaceDN w:val="0"/>
              <w:adjustRightInd w:val="0"/>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второе предположение касается того, что выделение научной дисциплины как единицы анализа позволит упорядочить понятийный аппарат общенаучных категорий, используемых при описании структуры педагогики;</w:t>
            </w:r>
          </w:p>
          <w:p w:rsidR="00281BBE" w:rsidRPr="009149BC" w:rsidRDefault="00281BBE" w:rsidP="00281BBE">
            <w:pPr>
              <w:widowControl w:val="0"/>
              <w:autoSpaceDE w:val="0"/>
              <w:autoSpaceDN w:val="0"/>
              <w:adjustRightInd w:val="0"/>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третье предположение: научная дисциплина, как структурная единица, обусловливает определение идей, </w:t>
            </w:r>
            <w:r w:rsidRPr="009149BC">
              <w:rPr>
                <w:rFonts w:ascii="Times New Roman" w:hAnsi="Times New Roman" w:cs="Times New Roman"/>
                <w:spacing w:val="-4"/>
                <w:sz w:val="20"/>
                <w:szCs w:val="20"/>
              </w:rPr>
              <w:lastRenderedPageBreak/>
              <w:t>последовательности шагов по реализации методологического подхода и применения методов исследования структуры педагогики, реализация которых позволит:</w:t>
            </w:r>
          </w:p>
          <w:p w:rsidR="00281BBE" w:rsidRPr="009149BC" w:rsidRDefault="003D16C0" w:rsidP="003D16C0">
            <w:pPr>
              <w:widowControl w:val="0"/>
              <w:tabs>
                <w:tab w:val="left" w:pos="360"/>
              </w:tabs>
              <w:autoSpaceDE w:val="0"/>
              <w:autoSpaceDN w:val="0"/>
              <w:adjustRightInd w:val="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сформулировать обобщающее понимание структуры современной педагогики;</w:t>
            </w:r>
          </w:p>
          <w:p w:rsidR="00281BBE" w:rsidRPr="009149BC" w:rsidRDefault="003D16C0" w:rsidP="003D16C0">
            <w:pPr>
              <w:widowControl w:val="0"/>
              <w:tabs>
                <w:tab w:val="left" w:pos="360"/>
              </w:tabs>
              <w:autoSpaceDE w:val="0"/>
              <w:autoSpaceDN w:val="0"/>
              <w:adjustRightInd w:val="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определить возможные направления развития научных педагогических дисциплин и появление новых научных педагогических дисциплин;</w:t>
            </w:r>
          </w:p>
          <w:p w:rsidR="00281BBE" w:rsidRPr="009149BC" w:rsidRDefault="003D16C0" w:rsidP="003D16C0">
            <w:pPr>
              <w:widowControl w:val="0"/>
              <w:tabs>
                <w:tab w:val="left" w:pos="360"/>
              </w:tabs>
              <w:autoSpaceDE w:val="0"/>
              <w:autoSpaceDN w:val="0"/>
              <w:adjustRightInd w:val="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выявить этапы и уровни развития конкретных педагогических научных дисциплин.</w:t>
            </w:r>
          </w:p>
          <w:p w:rsidR="00281BBE" w:rsidRPr="009149BC" w:rsidRDefault="00281BBE" w:rsidP="00281BBE">
            <w:pPr>
              <w:widowControl w:val="0"/>
              <w:tabs>
                <w:tab w:val="left" w:pos="0"/>
              </w:tabs>
              <w:autoSpaceDE w:val="0"/>
              <w:autoSpaceDN w:val="0"/>
              <w:adjustRightInd w:val="0"/>
              <w:ind w:firstLine="360"/>
              <w:jc w:val="both"/>
              <w:rPr>
                <w:rFonts w:ascii="Times New Roman" w:hAnsi="Times New Roman" w:cs="Times New Roman"/>
                <w:i/>
                <w:iCs/>
                <w:spacing w:val="-4"/>
                <w:sz w:val="20"/>
                <w:szCs w:val="20"/>
              </w:rPr>
            </w:pPr>
            <w:r w:rsidRPr="009149BC">
              <w:rPr>
                <w:rFonts w:ascii="Times New Roman" w:hAnsi="Times New Roman" w:cs="Times New Roman"/>
                <w:spacing w:val="-4"/>
                <w:sz w:val="20"/>
                <w:szCs w:val="20"/>
              </w:rPr>
              <w:t xml:space="preserve">Проблема исследования, его цель, объект и предмет, а также сформулированная гипотеза обусловили постановку трех групп </w:t>
            </w:r>
            <w:r w:rsidRPr="009149BC">
              <w:rPr>
                <w:rFonts w:ascii="Times New Roman" w:hAnsi="Times New Roman" w:cs="Times New Roman"/>
                <w:b/>
                <w:spacing w:val="-4"/>
                <w:sz w:val="20"/>
                <w:szCs w:val="20"/>
              </w:rPr>
              <w:t xml:space="preserve">задач исследования. </w:t>
            </w:r>
            <w:r w:rsidRPr="009149BC">
              <w:rPr>
                <w:rFonts w:ascii="Times New Roman" w:hAnsi="Times New Roman" w:cs="Times New Roman"/>
                <w:b/>
                <w:i/>
                <w:spacing w:val="-4"/>
                <w:sz w:val="20"/>
                <w:szCs w:val="20"/>
              </w:rPr>
              <w:t>Первая группа задач</w:t>
            </w:r>
            <w:r w:rsidRPr="009149BC">
              <w:rPr>
                <w:rFonts w:ascii="Times New Roman" w:hAnsi="Times New Roman" w:cs="Times New Roman"/>
                <w:spacing w:val="-4"/>
                <w:sz w:val="20"/>
                <w:szCs w:val="20"/>
              </w:rPr>
              <w:t xml:space="preserve"> ориентирована на </w:t>
            </w:r>
            <w:r w:rsidRPr="009149BC">
              <w:rPr>
                <w:rFonts w:ascii="Times New Roman" w:hAnsi="Times New Roman" w:cs="Times New Roman"/>
                <w:i/>
                <w:spacing w:val="-4"/>
                <w:sz w:val="20"/>
                <w:szCs w:val="20"/>
              </w:rPr>
              <w:t xml:space="preserve">разработку </w:t>
            </w:r>
            <w:proofErr w:type="gramStart"/>
            <w:r w:rsidRPr="009149BC">
              <w:rPr>
                <w:rFonts w:ascii="Times New Roman" w:hAnsi="Times New Roman" w:cs="Times New Roman"/>
                <w:i/>
                <w:spacing w:val="-4"/>
                <w:sz w:val="20"/>
                <w:szCs w:val="20"/>
              </w:rPr>
              <w:t xml:space="preserve">концепции методологии </w:t>
            </w:r>
            <w:r w:rsidRPr="009149BC">
              <w:rPr>
                <w:rFonts w:ascii="Times New Roman" w:hAnsi="Times New Roman" w:cs="Times New Roman"/>
                <w:i/>
                <w:iCs/>
                <w:spacing w:val="-4"/>
                <w:sz w:val="20"/>
                <w:szCs w:val="20"/>
              </w:rPr>
              <w:t>изучения</w:t>
            </w:r>
            <w:r w:rsidRPr="009149BC">
              <w:rPr>
                <w:rFonts w:ascii="Times New Roman" w:hAnsi="Times New Roman" w:cs="Times New Roman"/>
                <w:i/>
                <w:spacing w:val="-4"/>
                <w:sz w:val="20"/>
                <w:szCs w:val="20"/>
              </w:rPr>
              <w:t xml:space="preserve"> </w:t>
            </w:r>
            <w:r w:rsidRPr="009149BC">
              <w:rPr>
                <w:rFonts w:ascii="Times New Roman" w:hAnsi="Times New Roman" w:cs="Times New Roman"/>
                <w:i/>
                <w:iCs/>
                <w:spacing w:val="-4"/>
                <w:sz w:val="20"/>
                <w:szCs w:val="20"/>
              </w:rPr>
              <w:t>структуры педагогики</w:t>
            </w:r>
            <w:proofErr w:type="gramEnd"/>
            <w:r w:rsidRPr="009149BC">
              <w:rPr>
                <w:rFonts w:ascii="Times New Roman" w:hAnsi="Times New Roman" w:cs="Times New Roman"/>
                <w:i/>
                <w:spacing w:val="-4"/>
                <w:sz w:val="20"/>
                <w:szCs w:val="20"/>
              </w:rPr>
              <w:t>:</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систематизировать знания о современном понимании дисциплинарной организации науки,</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изучить возможности комплексного использования моделей развития науки для изучения развития структуры </w:t>
            </w:r>
            <w:r w:rsidR="00281BBE" w:rsidRPr="009149BC">
              <w:rPr>
                <w:rFonts w:ascii="Times New Roman" w:hAnsi="Times New Roman" w:cs="Times New Roman"/>
                <w:iCs/>
                <w:spacing w:val="-4"/>
                <w:sz w:val="20"/>
                <w:szCs w:val="20"/>
              </w:rPr>
              <w:t>педагогики как системы научных дисциплин;</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выявить и обосновать критерии для выделения этапов развития педагогики, описать уровни развития педагогических </w:t>
            </w:r>
            <w:r w:rsidR="00281BBE" w:rsidRPr="009149BC">
              <w:rPr>
                <w:rFonts w:ascii="Times New Roman" w:hAnsi="Times New Roman" w:cs="Times New Roman"/>
                <w:spacing w:val="-4"/>
                <w:sz w:val="20"/>
                <w:szCs w:val="20"/>
              </w:rPr>
              <w:lastRenderedPageBreak/>
              <w:t xml:space="preserve">дисциплин; </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разработать классификатор научных специальностей по педагогике.</w:t>
            </w:r>
          </w:p>
          <w:p w:rsidR="00281BBE" w:rsidRPr="009149BC" w:rsidRDefault="00281BBE" w:rsidP="00281BBE">
            <w:pPr>
              <w:jc w:val="both"/>
              <w:rPr>
                <w:rFonts w:ascii="Times New Roman" w:hAnsi="Times New Roman" w:cs="Times New Roman"/>
                <w:spacing w:val="-4"/>
                <w:sz w:val="20"/>
                <w:szCs w:val="20"/>
              </w:rPr>
            </w:pPr>
            <w:r w:rsidRPr="009149BC">
              <w:rPr>
                <w:rFonts w:ascii="Times New Roman" w:hAnsi="Times New Roman" w:cs="Times New Roman"/>
                <w:b/>
                <w:i/>
                <w:spacing w:val="-4"/>
                <w:sz w:val="20"/>
                <w:szCs w:val="20"/>
              </w:rPr>
              <w:t>Вторая группа задач</w:t>
            </w:r>
            <w:r w:rsidRPr="009149BC">
              <w:rPr>
                <w:rFonts w:ascii="Times New Roman" w:hAnsi="Times New Roman" w:cs="Times New Roman"/>
                <w:spacing w:val="-4"/>
                <w:sz w:val="20"/>
                <w:szCs w:val="20"/>
              </w:rPr>
              <w:t xml:space="preserve"> связана с </w:t>
            </w:r>
            <w:r w:rsidRPr="009149BC">
              <w:rPr>
                <w:rFonts w:ascii="Times New Roman" w:hAnsi="Times New Roman" w:cs="Times New Roman"/>
                <w:i/>
                <w:spacing w:val="-4"/>
                <w:sz w:val="20"/>
                <w:szCs w:val="20"/>
              </w:rPr>
              <w:t>характеристикой структуры педагогики</w:t>
            </w:r>
            <w:r w:rsidRPr="009149BC">
              <w:rPr>
                <w:rFonts w:ascii="Times New Roman" w:hAnsi="Times New Roman" w:cs="Times New Roman"/>
                <w:spacing w:val="-4"/>
                <w:sz w:val="20"/>
                <w:szCs w:val="20"/>
              </w:rPr>
              <w:t>:</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выявить компоненты структуры педагогики как науки;</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охарактеризовать структуру педагогики как науки, разработать классификацию научных педагогических дисциплин;  </w:t>
            </w:r>
          </w:p>
          <w:p w:rsidR="00281BBE" w:rsidRPr="009149BC" w:rsidRDefault="007060A7" w:rsidP="007060A7">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обосновать дисциплинарную организацию современной педагогики и прогностическую модель структуры педагогики.</w:t>
            </w:r>
          </w:p>
          <w:p w:rsidR="00281BBE" w:rsidRPr="009149BC" w:rsidRDefault="00281BBE" w:rsidP="00281BBE">
            <w:pPr>
              <w:pStyle w:val="ad"/>
              <w:spacing w:after="0"/>
              <w:ind w:firstLine="340"/>
              <w:jc w:val="both"/>
              <w:rPr>
                <w:spacing w:val="-4"/>
                <w:sz w:val="20"/>
                <w:szCs w:val="20"/>
              </w:rPr>
            </w:pPr>
            <w:r w:rsidRPr="009149BC">
              <w:rPr>
                <w:b/>
                <w:i/>
                <w:spacing w:val="-4"/>
                <w:sz w:val="20"/>
                <w:szCs w:val="20"/>
              </w:rPr>
              <w:t>Третья группа задач</w:t>
            </w:r>
            <w:r w:rsidRPr="009149BC">
              <w:rPr>
                <w:spacing w:val="-4"/>
                <w:sz w:val="20"/>
                <w:szCs w:val="20"/>
              </w:rPr>
              <w:t xml:space="preserve"> связана с апробацией разработанной концепции в процессе изучения </w:t>
            </w:r>
            <w:r w:rsidRPr="009149BC">
              <w:rPr>
                <w:i/>
                <w:spacing w:val="-4"/>
                <w:sz w:val="20"/>
                <w:szCs w:val="20"/>
              </w:rPr>
              <w:t xml:space="preserve">дисциплинарной структуры одной из частных педагогических дисциплин. </w:t>
            </w:r>
            <w:r w:rsidRPr="009149BC">
              <w:rPr>
                <w:spacing w:val="-2"/>
                <w:sz w:val="20"/>
                <w:szCs w:val="20"/>
              </w:rPr>
              <w:t>Такой дисциплиной в исследовании выбрана методика</w:t>
            </w:r>
            <w:r w:rsidRPr="009149BC">
              <w:rPr>
                <w:spacing w:val="-4"/>
                <w:sz w:val="20"/>
                <w:szCs w:val="20"/>
              </w:rPr>
              <w:t xml:space="preserve"> обучения дошкольников изобразительной деятельности. Для этого было необходимо:</w:t>
            </w:r>
          </w:p>
          <w:p w:rsidR="00281BBE" w:rsidRPr="009149BC" w:rsidRDefault="003D16C0" w:rsidP="003D16C0">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охарактеризовать дисциплинарную структуру методики обучения дошкольников изобразительной деятельности, как одной из педагогических дисциплин; </w:t>
            </w:r>
          </w:p>
          <w:p w:rsidR="00281BBE" w:rsidRPr="009149BC" w:rsidRDefault="003D16C0" w:rsidP="003D16C0">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установить периодизацию становления и развития методики обучения дошкольников изобразительной деятельности как научной педагогической дисциплины, </w:t>
            </w:r>
          </w:p>
          <w:p w:rsidR="00281BBE" w:rsidRPr="009149BC" w:rsidRDefault="003D16C0" w:rsidP="003D16C0">
            <w:p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281BBE" w:rsidRPr="009149BC">
              <w:rPr>
                <w:rFonts w:ascii="Times New Roman" w:hAnsi="Times New Roman" w:cs="Times New Roman"/>
                <w:spacing w:val="-4"/>
                <w:sz w:val="20"/>
                <w:szCs w:val="20"/>
              </w:rPr>
              <w:t xml:space="preserve">спрогнозировать перспективы </w:t>
            </w:r>
            <w:proofErr w:type="gramStart"/>
            <w:r w:rsidR="00281BBE" w:rsidRPr="009149BC">
              <w:rPr>
                <w:rFonts w:ascii="Times New Roman" w:hAnsi="Times New Roman" w:cs="Times New Roman"/>
                <w:spacing w:val="-4"/>
                <w:sz w:val="20"/>
                <w:szCs w:val="20"/>
              </w:rPr>
              <w:lastRenderedPageBreak/>
              <w:t xml:space="preserve">развития методики обучения дошкольников </w:t>
            </w:r>
            <w:r w:rsidRPr="009149BC">
              <w:rPr>
                <w:rFonts w:ascii="Times New Roman" w:hAnsi="Times New Roman" w:cs="Times New Roman"/>
                <w:spacing w:val="-4"/>
                <w:sz w:val="20"/>
                <w:szCs w:val="20"/>
              </w:rPr>
              <w:t xml:space="preserve"> из</w:t>
            </w:r>
            <w:r w:rsidR="00281BBE" w:rsidRPr="009149BC">
              <w:rPr>
                <w:rFonts w:ascii="Times New Roman" w:hAnsi="Times New Roman" w:cs="Times New Roman"/>
                <w:spacing w:val="-4"/>
                <w:sz w:val="20"/>
                <w:szCs w:val="20"/>
              </w:rPr>
              <w:t>образительной деятельности</w:t>
            </w:r>
            <w:proofErr w:type="gramEnd"/>
            <w:r w:rsidR="00281BBE" w:rsidRPr="009149BC">
              <w:rPr>
                <w:rFonts w:ascii="Times New Roman" w:hAnsi="Times New Roman" w:cs="Times New Roman"/>
                <w:spacing w:val="-4"/>
                <w:sz w:val="20"/>
                <w:szCs w:val="20"/>
              </w:rPr>
              <w:t xml:space="preserve"> как научной дисциплины.</w:t>
            </w:r>
          </w:p>
          <w:p w:rsidR="009937BF" w:rsidRPr="009149BC" w:rsidRDefault="009937BF" w:rsidP="007F0E9E">
            <w:pPr>
              <w:rPr>
                <w:rFonts w:ascii="Times New Roman" w:hAnsi="Times New Roman" w:cs="Times New Roman"/>
                <w:sz w:val="20"/>
                <w:szCs w:val="20"/>
              </w:rPr>
            </w:pPr>
          </w:p>
        </w:tc>
        <w:tc>
          <w:tcPr>
            <w:tcW w:w="3402" w:type="dxa"/>
          </w:tcPr>
          <w:p w:rsidR="00A1542E" w:rsidRPr="009149BC" w:rsidRDefault="004036C5" w:rsidP="004036C5">
            <w:pPr>
              <w:ind w:firstLine="34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lastRenderedPageBreak/>
              <w:t>В качестве</w:t>
            </w:r>
            <w:r w:rsidRPr="009149BC">
              <w:rPr>
                <w:rFonts w:ascii="Times New Roman" w:hAnsi="Times New Roman" w:cs="Times New Roman"/>
                <w:b/>
                <w:spacing w:val="-4"/>
                <w:sz w:val="20"/>
                <w:szCs w:val="20"/>
              </w:rPr>
              <w:t xml:space="preserve"> методологической основы исследования </w:t>
            </w:r>
            <w:r w:rsidRPr="009149BC">
              <w:rPr>
                <w:rFonts w:ascii="Times New Roman" w:hAnsi="Times New Roman" w:cs="Times New Roman"/>
                <w:bCs/>
                <w:spacing w:val="-4"/>
                <w:sz w:val="20"/>
                <w:szCs w:val="20"/>
              </w:rPr>
              <w:t>выбраны</w:t>
            </w:r>
            <w:r w:rsidRPr="009149BC">
              <w:rPr>
                <w:rFonts w:ascii="Times New Roman" w:hAnsi="Times New Roman" w:cs="Times New Roman"/>
                <w:b/>
                <w:spacing w:val="-4"/>
                <w:sz w:val="20"/>
                <w:szCs w:val="20"/>
              </w:rPr>
              <w:t xml:space="preserve"> </w:t>
            </w:r>
            <w:r w:rsidRPr="009149BC">
              <w:rPr>
                <w:rFonts w:ascii="Times New Roman" w:hAnsi="Times New Roman" w:cs="Times New Roman"/>
                <w:i/>
                <w:spacing w:val="-4"/>
                <w:sz w:val="20"/>
                <w:szCs w:val="20"/>
              </w:rPr>
              <w:t>системный подход</w:t>
            </w:r>
            <w:r w:rsidRPr="009149BC">
              <w:rPr>
                <w:rFonts w:ascii="Times New Roman" w:hAnsi="Times New Roman" w:cs="Times New Roman"/>
                <w:b/>
                <w:spacing w:val="-4"/>
                <w:sz w:val="20"/>
                <w:szCs w:val="20"/>
              </w:rPr>
              <w:t xml:space="preserve">, </w:t>
            </w:r>
            <w:r w:rsidRPr="009149BC">
              <w:rPr>
                <w:rFonts w:ascii="Times New Roman" w:hAnsi="Times New Roman" w:cs="Times New Roman"/>
                <w:spacing w:val="-4"/>
                <w:sz w:val="20"/>
                <w:szCs w:val="20"/>
              </w:rPr>
              <w:t>который</w:t>
            </w:r>
            <w:r w:rsidRPr="009149BC">
              <w:rPr>
                <w:rFonts w:ascii="Times New Roman" w:hAnsi="Times New Roman" w:cs="Times New Roman"/>
                <w:b/>
                <w:spacing w:val="-4"/>
                <w:sz w:val="20"/>
                <w:szCs w:val="20"/>
              </w:rPr>
              <w:t xml:space="preserve"> </w:t>
            </w:r>
            <w:r w:rsidRPr="009149BC">
              <w:rPr>
                <w:rFonts w:ascii="Times New Roman" w:hAnsi="Times New Roman" w:cs="Times New Roman"/>
                <w:spacing w:val="-4"/>
                <w:sz w:val="20"/>
                <w:szCs w:val="20"/>
              </w:rPr>
              <w:t xml:space="preserve">позволяет исследовать педагогику как систему в рамках более крупной системы наук, выявить особенности ее дисциплинарной организации; а также </w:t>
            </w:r>
            <w:r w:rsidRPr="009149BC">
              <w:rPr>
                <w:rFonts w:ascii="Times New Roman" w:hAnsi="Times New Roman" w:cs="Times New Roman"/>
                <w:i/>
                <w:spacing w:val="-4"/>
                <w:sz w:val="20"/>
                <w:szCs w:val="20"/>
              </w:rPr>
              <w:t>теоретические положения</w:t>
            </w:r>
            <w:r w:rsidRPr="009149BC">
              <w:rPr>
                <w:rFonts w:ascii="Times New Roman" w:hAnsi="Times New Roman" w:cs="Times New Roman"/>
                <w:spacing w:val="-4"/>
                <w:sz w:val="20"/>
                <w:szCs w:val="20"/>
              </w:rPr>
              <w:t xml:space="preserve"> </w:t>
            </w:r>
            <w:proofErr w:type="spellStart"/>
            <w:r w:rsidRPr="009149BC">
              <w:rPr>
                <w:rFonts w:ascii="Times New Roman" w:hAnsi="Times New Roman" w:cs="Times New Roman"/>
                <w:i/>
                <w:iCs/>
                <w:spacing w:val="-4"/>
                <w:sz w:val="20"/>
                <w:szCs w:val="20"/>
              </w:rPr>
              <w:t>науковедения</w:t>
            </w:r>
            <w:proofErr w:type="spellEnd"/>
            <w:r w:rsidRPr="009149BC">
              <w:rPr>
                <w:rFonts w:ascii="Times New Roman" w:hAnsi="Times New Roman" w:cs="Times New Roman"/>
                <w:spacing w:val="-4"/>
                <w:sz w:val="20"/>
                <w:szCs w:val="20"/>
              </w:rPr>
              <w:t xml:space="preserve">, позволяющие всесторонне рассмотреть развитие педагогики, выявив ее дисциплинарную структуру. </w:t>
            </w:r>
            <w:proofErr w:type="gramEnd"/>
          </w:p>
          <w:p w:rsidR="00A1542E" w:rsidRPr="009149BC" w:rsidRDefault="00A1542E" w:rsidP="004036C5">
            <w:pPr>
              <w:ind w:firstLine="340"/>
              <w:jc w:val="both"/>
              <w:rPr>
                <w:rFonts w:ascii="Times New Roman" w:hAnsi="Times New Roman" w:cs="Times New Roman"/>
                <w:spacing w:val="-4"/>
                <w:sz w:val="20"/>
                <w:szCs w:val="20"/>
              </w:rPr>
            </w:pPr>
          </w:p>
          <w:p w:rsidR="004036C5" w:rsidRPr="009149BC" w:rsidRDefault="004036C5" w:rsidP="004036C5">
            <w:pPr>
              <w:ind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Науковедческие теоретические знания:</w:t>
            </w:r>
          </w:p>
          <w:p w:rsidR="004036C5" w:rsidRPr="009149BC" w:rsidRDefault="004036C5" w:rsidP="004036C5">
            <w:pPr>
              <w:numPr>
                <w:ilvl w:val="0"/>
                <w:numId w:val="30"/>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объясняют механизм взаимосвязи основных компонентов дисциплинарной структуры  через процесс </w:t>
            </w:r>
            <w:proofErr w:type="spellStart"/>
            <w:r w:rsidRPr="009149BC">
              <w:rPr>
                <w:rFonts w:ascii="Times New Roman" w:hAnsi="Times New Roman" w:cs="Times New Roman"/>
                <w:spacing w:val="-4"/>
                <w:sz w:val="20"/>
                <w:szCs w:val="20"/>
              </w:rPr>
              <w:t>институциализации</w:t>
            </w:r>
            <w:proofErr w:type="spellEnd"/>
            <w:r w:rsidRPr="009149BC">
              <w:rPr>
                <w:rFonts w:ascii="Times New Roman" w:hAnsi="Times New Roman" w:cs="Times New Roman"/>
                <w:spacing w:val="-4"/>
                <w:sz w:val="20"/>
                <w:szCs w:val="20"/>
              </w:rPr>
              <w:t xml:space="preserve"> знаний, полученных в ходе педагогических исследований;</w:t>
            </w:r>
          </w:p>
          <w:p w:rsidR="004036C5" w:rsidRPr="009149BC" w:rsidRDefault="004036C5" w:rsidP="004036C5">
            <w:pPr>
              <w:numPr>
                <w:ilvl w:val="0"/>
                <w:numId w:val="30"/>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определяют логику построения исследования через установление взаимосвязи исследовательских методов, разработанных в рамках разных моделей развития науки;</w:t>
            </w:r>
          </w:p>
          <w:p w:rsidR="004036C5" w:rsidRPr="009149BC" w:rsidRDefault="004036C5" w:rsidP="004036C5">
            <w:pPr>
              <w:numPr>
                <w:ilvl w:val="0"/>
                <w:numId w:val="30"/>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раскрывают правомерность определения стратегий, направленных на поддержание дисциплинарного статуса педагогики.</w:t>
            </w:r>
          </w:p>
          <w:p w:rsidR="004036C5" w:rsidRPr="009149BC" w:rsidRDefault="004036C5" w:rsidP="004036C5">
            <w:pPr>
              <w:ind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Методологический потенциал выбранных подходов в наибольшей степени соответствует достижению цели и решению задач выполняемого исследования.</w:t>
            </w:r>
          </w:p>
          <w:p w:rsidR="00A1542E" w:rsidRPr="009149BC" w:rsidRDefault="00A1542E" w:rsidP="00A1542E">
            <w:pPr>
              <w:ind w:firstLine="360"/>
              <w:jc w:val="both"/>
              <w:rPr>
                <w:rFonts w:ascii="Times New Roman" w:hAnsi="Times New Roman" w:cs="Times New Roman"/>
                <w:b/>
                <w:spacing w:val="-4"/>
                <w:sz w:val="20"/>
                <w:szCs w:val="20"/>
                <w:lang w:val="kk-KZ"/>
              </w:rPr>
            </w:pPr>
            <w:r w:rsidRPr="009149BC">
              <w:rPr>
                <w:rFonts w:ascii="Times New Roman" w:hAnsi="Times New Roman" w:cs="Times New Roman"/>
                <w:b/>
                <w:spacing w:val="-4"/>
                <w:sz w:val="20"/>
                <w:szCs w:val="20"/>
                <w:lang w:val="kk-KZ"/>
              </w:rPr>
              <w:t xml:space="preserve">Конкретизация содержания исследованиия в рамках дисциплинарного подхода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2141"/>
            </w:tblGrid>
            <w:tr w:rsidR="00A1542E" w:rsidRPr="009149BC" w:rsidTr="003D16C0">
              <w:tc>
                <w:tcPr>
                  <w:tcW w:w="4927" w:type="dxa"/>
                  <w:shd w:val="clear" w:color="auto" w:fill="auto"/>
                </w:tcPr>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Уровни методологии философский</w:t>
                  </w:r>
                </w:p>
              </w:tc>
              <w:tc>
                <w:tcPr>
                  <w:tcW w:w="4927" w:type="dxa"/>
                  <w:shd w:val="clear" w:color="auto" w:fill="auto"/>
                </w:tcPr>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Содержание исследования</w:t>
                  </w: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1.философский уровень – общие принципы познания и категориальный строй науки в целом.</w:t>
                  </w:r>
                </w:p>
                <w:p w:rsidR="00A1542E" w:rsidRPr="009149BC" w:rsidRDefault="00A1542E" w:rsidP="003D16C0">
                  <w:pPr>
                    <w:jc w:val="both"/>
                    <w:rPr>
                      <w:rFonts w:ascii="Times New Roman" w:hAnsi="Times New Roman" w:cs="Times New Roman"/>
                      <w:spacing w:val="-4"/>
                      <w:sz w:val="20"/>
                      <w:szCs w:val="20"/>
                    </w:rPr>
                  </w:pPr>
                </w:p>
              </w:tc>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-понимание педагогики как науки с присущими любой науке атрибутами (исследование методологии педагогики, выявление способов обоснования истины  в педагогических исследованиях и др.);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-особенности педагогики в современном информационном обществе эпохи </w:t>
                  </w:r>
                  <w:proofErr w:type="spellStart"/>
                  <w:r w:rsidRPr="009149BC">
                    <w:rPr>
                      <w:rFonts w:ascii="Times New Roman" w:hAnsi="Times New Roman" w:cs="Times New Roman"/>
                      <w:spacing w:val="-4"/>
                      <w:sz w:val="20"/>
                      <w:szCs w:val="20"/>
                    </w:rPr>
                    <w:t>постнеклассического</w:t>
                  </w:r>
                  <w:proofErr w:type="spellEnd"/>
                  <w:r w:rsidRPr="009149BC">
                    <w:rPr>
                      <w:rFonts w:ascii="Times New Roman" w:hAnsi="Times New Roman" w:cs="Times New Roman"/>
                      <w:spacing w:val="-4"/>
                      <w:sz w:val="20"/>
                      <w:szCs w:val="20"/>
                    </w:rPr>
                    <w:t xml:space="preserve"> </w:t>
                  </w:r>
                  <w:r w:rsidRPr="009149BC">
                    <w:rPr>
                      <w:rFonts w:ascii="Times New Roman" w:hAnsi="Times New Roman" w:cs="Times New Roman"/>
                      <w:spacing w:val="-4"/>
                      <w:sz w:val="20"/>
                      <w:szCs w:val="20"/>
                    </w:rPr>
                    <w:lastRenderedPageBreak/>
                    <w:t xml:space="preserve">развития;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-место педагогики в системе научных дисциплин и связей с другими науками, роль педагогики в междисциплинарных исследованиях</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-стратегии поддержания дисциплинарного статуса педагогики  в обществе и  внутри системы научных дисциплин. </w:t>
                  </w:r>
                </w:p>
                <w:p w:rsidR="00A1542E" w:rsidRPr="009149BC" w:rsidRDefault="00A1542E" w:rsidP="003D16C0">
                  <w:pPr>
                    <w:jc w:val="both"/>
                    <w:rPr>
                      <w:rFonts w:ascii="Times New Roman" w:hAnsi="Times New Roman" w:cs="Times New Roman"/>
                      <w:spacing w:val="-4"/>
                      <w:sz w:val="20"/>
                      <w:szCs w:val="20"/>
                    </w:rPr>
                  </w:pP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rPr>
                    <w:lastRenderedPageBreak/>
                    <w:t>2.уровень общенаучной методологии как синтез онтологических и гносеологических позиций</w:t>
                  </w:r>
                </w:p>
              </w:tc>
              <w:tc>
                <w:tcPr>
                  <w:tcW w:w="4927" w:type="dxa"/>
                  <w:shd w:val="clear" w:color="auto" w:fill="auto"/>
                </w:tcPr>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 xml:space="preserve">-особенности педагогики, характеризующие ее как со-циогуманитарную науку; </w:t>
                  </w:r>
                </w:p>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 xml:space="preserve">-место педагогики в системе других научных дисциплин, изучающих человека и общество; </w:t>
                  </w:r>
                </w:p>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 xml:space="preserve">-междисциплинарная матрица педагогики на определен-ном этапе развития  </w:t>
                  </w:r>
                </w:p>
                <w:p w:rsidR="00A1542E" w:rsidRPr="009149BC" w:rsidRDefault="00A1542E" w:rsidP="003D16C0">
                  <w:pPr>
                    <w:jc w:val="both"/>
                    <w:rPr>
                      <w:rFonts w:ascii="Times New Roman" w:hAnsi="Times New Roman" w:cs="Times New Roman"/>
                      <w:spacing w:val="-4"/>
                      <w:sz w:val="20"/>
                      <w:szCs w:val="20"/>
                      <w:lang w:val="kk-KZ"/>
                    </w:rPr>
                  </w:pPr>
                  <w:r w:rsidRPr="009149BC">
                    <w:rPr>
                      <w:rFonts w:ascii="Times New Roman" w:hAnsi="Times New Roman" w:cs="Times New Roman"/>
                      <w:spacing w:val="-4"/>
                      <w:sz w:val="20"/>
                      <w:szCs w:val="20"/>
                      <w:lang w:val="kk-KZ"/>
                    </w:rPr>
                    <w:t xml:space="preserve">-стратегии поддержания дисциплинарного статуса педа-гогической </w:t>
                  </w:r>
                  <w:r w:rsidRPr="009149BC">
                    <w:rPr>
                      <w:rFonts w:ascii="Times New Roman" w:hAnsi="Times New Roman" w:cs="Times New Roman"/>
                      <w:spacing w:val="-4"/>
                      <w:sz w:val="20"/>
                      <w:szCs w:val="20"/>
                      <w:lang w:val="kk-KZ"/>
                    </w:rPr>
                    <w:lastRenderedPageBreak/>
                    <w:t>дисциплины внутри системы социогумани-тарных дисциплин.</w:t>
                  </w: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3.уровень конкретно-научной методологии - совокупность методов, принципов исследования и процедур, применяемых в специальной научной дисциплине. </w:t>
                  </w:r>
                </w:p>
                <w:p w:rsidR="00A1542E" w:rsidRPr="009149BC" w:rsidRDefault="00A1542E" w:rsidP="003D16C0">
                  <w:pPr>
                    <w:jc w:val="both"/>
                    <w:rPr>
                      <w:rFonts w:ascii="Times New Roman" w:hAnsi="Times New Roman" w:cs="Times New Roman"/>
                      <w:spacing w:val="-4"/>
                      <w:sz w:val="20"/>
                      <w:szCs w:val="20"/>
                    </w:rPr>
                  </w:pPr>
                </w:p>
              </w:tc>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-специфика педагогики, которая проявляется в ее функциях и структуре;</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-морфология педагогики, система педагогических дисциплин, находящихся на разных уровнях </w:t>
                  </w:r>
                  <w:proofErr w:type="spellStart"/>
                  <w:r w:rsidRPr="009149BC">
                    <w:rPr>
                      <w:rFonts w:ascii="Times New Roman" w:hAnsi="Times New Roman" w:cs="Times New Roman"/>
                      <w:spacing w:val="-4"/>
                      <w:sz w:val="20"/>
                      <w:szCs w:val="20"/>
                    </w:rPr>
                    <w:t>институциализации</w:t>
                  </w:r>
                  <w:proofErr w:type="spellEnd"/>
                  <w:r w:rsidRPr="009149BC">
                    <w:rPr>
                      <w:rFonts w:ascii="Times New Roman" w:hAnsi="Times New Roman" w:cs="Times New Roman"/>
                      <w:spacing w:val="-4"/>
                      <w:sz w:val="20"/>
                      <w:szCs w:val="20"/>
                    </w:rPr>
                    <w:t xml:space="preserve">; </w:t>
                  </w:r>
                  <w:proofErr w:type="spellStart"/>
                  <w:r w:rsidRPr="009149BC">
                    <w:rPr>
                      <w:rFonts w:ascii="Times New Roman" w:hAnsi="Times New Roman" w:cs="Times New Roman"/>
                      <w:spacing w:val="-4"/>
                      <w:sz w:val="20"/>
                      <w:szCs w:val="20"/>
                    </w:rPr>
                    <w:t>внутридисциплинарная</w:t>
                  </w:r>
                  <w:proofErr w:type="spellEnd"/>
                  <w:r w:rsidRPr="009149BC">
                    <w:rPr>
                      <w:rFonts w:ascii="Times New Roman" w:hAnsi="Times New Roman" w:cs="Times New Roman"/>
                      <w:spacing w:val="-4"/>
                      <w:sz w:val="20"/>
                      <w:szCs w:val="20"/>
                    </w:rPr>
                    <w:t xml:space="preserve"> матрица</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-уровни педагогических образований (</w:t>
                  </w:r>
                  <w:proofErr w:type="spellStart"/>
                  <w:r w:rsidRPr="009149BC">
                    <w:rPr>
                      <w:rFonts w:ascii="Times New Roman" w:hAnsi="Times New Roman" w:cs="Times New Roman"/>
                      <w:spacing w:val="-4"/>
                      <w:sz w:val="20"/>
                      <w:szCs w:val="20"/>
                    </w:rPr>
                    <w:t>додисциплинарный</w:t>
                  </w:r>
                  <w:proofErr w:type="spellEnd"/>
                  <w:r w:rsidRPr="009149BC">
                    <w:rPr>
                      <w:rFonts w:ascii="Times New Roman" w:hAnsi="Times New Roman" w:cs="Times New Roman"/>
                      <w:spacing w:val="-4"/>
                      <w:sz w:val="20"/>
                      <w:szCs w:val="20"/>
                    </w:rPr>
                    <w:t xml:space="preserve">, дисциплинарный и междисциплинарный);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-дисциплинарный образ педагогики на определенном этапе ее развития;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-перечень педагогических специальностей, построенный на основе дисциплинарной организации педагогики;</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-стратегии развития дисциплинарного статуса педагогики. </w:t>
                  </w:r>
                </w:p>
                <w:p w:rsidR="00A1542E" w:rsidRPr="009149BC" w:rsidRDefault="00A1542E" w:rsidP="003D16C0">
                  <w:pPr>
                    <w:jc w:val="both"/>
                    <w:rPr>
                      <w:rFonts w:ascii="Times New Roman" w:hAnsi="Times New Roman" w:cs="Times New Roman"/>
                      <w:spacing w:val="-4"/>
                      <w:sz w:val="20"/>
                      <w:szCs w:val="20"/>
                    </w:rPr>
                  </w:pP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4.технологический </w:t>
                  </w:r>
                  <w:r w:rsidRPr="009149BC">
                    <w:rPr>
                      <w:rFonts w:ascii="Times New Roman" w:hAnsi="Times New Roman" w:cs="Times New Roman"/>
                      <w:spacing w:val="-4"/>
                      <w:sz w:val="20"/>
                      <w:szCs w:val="20"/>
                    </w:rPr>
                    <w:lastRenderedPageBreak/>
                    <w:t>уровень - методики и техника исследования, как набор процедур, обеспечивающих получение достоверного эмпирического материала и его первичную обработку;</w:t>
                  </w:r>
                </w:p>
              </w:tc>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-дисциплинарная </w:t>
                  </w:r>
                  <w:r w:rsidRPr="009149BC">
                    <w:rPr>
                      <w:rFonts w:ascii="Times New Roman" w:hAnsi="Times New Roman" w:cs="Times New Roman"/>
                      <w:spacing w:val="-4"/>
                      <w:sz w:val="20"/>
                      <w:szCs w:val="20"/>
                    </w:rPr>
                    <w:lastRenderedPageBreak/>
                    <w:t xml:space="preserve">структура конкретной педагогической дисциплины с выделением ее когнитивного и социального компонентов; </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-этапы и уровни развития педагогических дисциплин;</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-место отдельной педагогической дисциплины в общей структуре педагогики, ее дисциплинарный статус;</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-методы исследования, дающие возможность изучить конкретную педагогическую дисциплину;</w:t>
                  </w:r>
                </w:p>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-стратегии развития и поддержания дисциплинарного статуса педагогической дисциплины внутри системы педагогических дисциплин. </w:t>
                  </w:r>
                </w:p>
                <w:p w:rsidR="00A1542E" w:rsidRPr="009149BC" w:rsidRDefault="00A1542E" w:rsidP="003D16C0">
                  <w:pPr>
                    <w:jc w:val="both"/>
                    <w:rPr>
                      <w:rFonts w:ascii="Times New Roman" w:hAnsi="Times New Roman" w:cs="Times New Roman"/>
                      <w:spacing w:val="-4"/>
                      <w:sz w:val="20"/>
                      <w:szCs w:val="20"/>
                    </w:rPr>
                  </w:pPr>
                </w:p>
              </w:tc>
            </w:tr>
            <w:tr w:rsidR="00A1542E" w:rsidRPr="009149BC" w:rsidTr="003D16C0">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5.праксеологический уровень –  включение результатов в массив научного знания и образовательную </w:t>
                  </w:r>
                  <w:r w:rsidRPr="009149BC">
                    <w:rPr>
                      <w:rFonts w:ascii="Times New Roman" w:hAnsi="Times New Roman" w:cs="Times New Roman"/>
                      <w:spacing w:val="-4"/>
                      <w:sz w:val="20"/>
                      <w:szCs w:val="20"/>
                    </w:rPr>
                    <w:lastRenderedPageBreak/>
                    <w:t xml:space="preserve">практику. </w:t>
                  </w:r>
                </w:p>
                <w:p w:rsidR="00A1542E" w:rsidRPr="009149BC" w:rsidRDefault="00A1542E" w:rsidP="003D16C0">
                  <w:pPr>
                    <w:jc w:val="both"/>
                    <w:rPr>
                      <w:rFonts w:ascii="Times New Roman" w:hAnsi="Times New Roman" w:cs="Times New Roman"/>
                      <w:spacing w:val="-4"/>
                      <w:sz w:val="20"/>
                      <w:szCs w:val="20"/>
                    </w:rPr>
                  </w:pPr>
                </w:p>
              </w:tc>
              <w:tc>
                <w:tcPr>
                  <w:tcW w:w="4927" w:type="dxa"/>
                  <w:shd w:val="clear" w:color="auto" w:fill="auto"/>
                </w:tcPr>
                <w:p w:rsidR="00A1542E" w:rsidRPr="009149BC" w:rsidRDefault="00A1542E" w:rsidP="00A1542E">
                  <w:pPr>
                    <w:spacing w:after="0" w:line="240" w:lineRule="auto"/>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-внедрение полученных в исследовании результатов в исследовательский поиск, в систему подготовки кадров </w:t>
                  </w:r>
                  <w:r w:rsidRPr="009149BC">
                    <w:rPr>
                      <w:rFonts w:ascii="Times New Roman" w:hAnsi="Times New Roman" w:cs="Times New Roman"/>
                      <w:spacing w:val="-4"/>
                      <w:sz w:val="20"/>
                      <w:szCs w:val="20"/>
                    </w:rPr>
                    <w:lastRenderedPageBreak/>
                    <w:t>высшей квалификации, в управление педагогической наукой</w:t>
                  </w:r>
                </w:p>
              </w:tc>
            </w:tr>
          </w:tbl>
          <w:p w:rsidR="00A1542E" w:rsidRPr="009149BC" w:rsidRDefault="00A1542E" w:rsidP="00A1542E">
            <w:pPr>
              <w:jc w:val="both"/>
              <w:rPr>
                <w:rFonts w:ascii="Times New Roman" w:hAnsi="Times New Roman" w:cs="Times New Roman"/>
                <w:spacing w:val="-4"/>
                <w:sz w:val="20"/>
                <w:szCs w:val="20"/>
              </w:rPr>
            </w:pPr>
          </w:p>
          <w:p w:rsidR="00A1542E" w:rsidRPr="009149BC" w:rsidRDefault="00A1542E" w:rsidP="00A1542E">
            <w:pPr>
              <w:ind w:firstLine="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Исходя из логики реализации системного подхода, можно обозначить следующие шаги реализации дисциплинарного подхода:</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выделение предмета исследования</w:t>
            </w:r>
            <w:r w:rsidRPr="009149BC">
              <w:rPr>
                <w:rFonts w:ascii="Times New Roman" w:hAnsi="Times New Roman" w:cs="Times New Roman"/>
                <w:spacing w:val="-4"/>
                <w:sz w:val="20"/>
                <w:szCs w:val="20"/>
              </w:rPr>
              <w:t xml:space="preserve">, в качестве которого может выступать педагогическая дисциплина, находящаяся на любом уровне развития или педагогика в целом; </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отбор методов исследования</w:t>
            </w:r>
            <w:r w:rsidRPr="009149BC">
              <w:rPr>
                <w:rFonts w:ascii="Times New Roman" w:hAnsi="Times New Roman" w:cs="Times New Roman"/>
                <w:spacing w:val="-4"/>
                <w:sz w:val="20"/>
                <w:szCs w:val="20"/>
              </w:rPr>
              <w:t>, адекватных изучаемому предмету</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сбор материалов для исследования</w:t>
            </w:r>
            <w:r w:rsidRPr="009149BC">
              <w:rPr>
                <w:rFonts w:ascii="Times New Roman" w:hAnsi="Times New Roman" w:cs="Times New Roman"/>
                <w:spacing w:val="-4"/>
                <w:sz w:val="20"/>
                <w:szCs w:val="20"/>
              </w:rPr>
              <w:t>, обеспечивающий всесторонний взгляд на  педагогическую дисциплину в совокупности ее основных характеристик;</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анализ собранных материалов</w:t>
            </w:r>
            <w:r w:rsidRPr="009149BC">
              <w:rPr>
                <w:rFonts w:ascii="Times New Roman" w:hAnsi="Times New Roman" w:cs="Times New Roman"/>
                <w:spacing w:val="-4"/>
                <w:sz w:val="20"/>
                <w:szCs w:val="20"/>
              </w:rPr>
              <w:t xml:space="preserve"> с точки зрения логической, гносеологической, социологической и других характеристик дисциплины; </w:t>
            </w:r>
          </w:p>
          <w:p w:rsidR="00A1542E" w:rsidRPr="009149BC" w:rsidRDefault="00A1542E" w:rsidP="00A1542E">
            <w:pPr>
              <w:numPr>
                <w:ilvl w:val="0"/>
                <w:numId w:val="38"/>
              </w:numPr>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рефлексия полученных результатов</w:t>
            </w:r>
            <w:r w:rsidRPr="009149BC">
              <w:rPr>
                <w:rFonts w:ascii="Times New Roman" w:hAnsi="Times New Roman" w:cs="Times New Roman"/>
                <w:spacing w:val="-4"/>
                <w:sz w:val="20"/>
                <w:szCs w:val="20"/>
              </w:rPr>
              <w:t xml:space="preserve">, обоснование научной новизны и теоретической значимости полученных результатов и постановка новых проблем исследования. </w:t>
            </w:r>
          </w:p>
          <w:p w:rsidR="004036C5" w:rsidRPr="009149BC" w:rsidRDefault="004036C5" w:rsidP="004036C5">
            <w:pPr>
              <w:ind w:firstLine="340"/>
              <w:jc w:val="both"/>
              <w:rPr>
                <w:rFonts w:ascii="Times New Roman" w:hAnsi="Times New Roman" w:cs="Times New Roman"/>
                <w:spacing w:val="-4"/>
                <w:sz w:val="20"/>
                <w:szCs w:val="20"/>
              </w:rPr>
            </w:pPr>
            <w:r w:rsidRPr="009149BC">
              <w:rPr>
                <w:rFonts w:ascii="Times New Roman" w:hAnsi="Times New Roman" w:cs="Times New Roman"/>
                <w:b/>
                <w:spacing w:val="-4"/>
                <w:sz w:val="20"/>
                <w:szCs w:val="20"/>
              </w:rPr>
              <w:t>Теоретическая основа исследования</w:t>
            </w:r>
            <w:r w:rsidRPr="009149BC">
              <w:rPr>
                <w:rFonts w:ascii="Times New Roman" w:hAnsi="Times New Roman" w:cs="Times New Roman"/>
                <w:spacing w:val="-4"/>
                <w:sz w:val="20"/>
                <w:szCs w:val="20"/>
              </w:rPr>
              <w:t xml:space="preserve"> представлена следующей совокупностью идей, концепций, теорий:</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концепциями классификации наук и места в них гуманитарного знания (В.С. </w:t>
            </w:r>
            <w:proofErr w:type="spellStart"/>
            <w:r w:rsidRPr="009149BC">
              <w:rPr>
                <w:rFonts w:ascii="Times New Roman" w:hAnsi="Times New Roman" w:cs="Times New Roman"/>
                <w:spacing w:val="-4"/>
                <w:sz w:val="20"/>
                <w:szCs w:val="20"/>
              </w:rPr>
              <w:t>Казаковцев</w:t>
            </w:r>
            <w:proofErr w:type="spellEnd"/>
            <w:r w:rsidRPr="009149BC">
              <w:rPr>
                <w:rFonts w:ascii="Times New Roman" w:hAnsi="Times New Roman" w:cs="Times New Roman"/>
                <w:spacing w:val="-4"/>
                <w:sz w:val="20"/>
                <w:szCs w:val="20"/>
              </w:rPr>
              <w:t xml:space="preserve">, Б.М. Кедров, В.С. </w:t>
            </w:r>
            <w:proofErr w:type="spellStart"/>
            <w:r w:rsidRPr="009149BC">
              <w:rPr>
                <w:rFonts w:ascii="Times New Roman" w:hAnsi="Times New Roman" w:cs="Times New Roman"/>
                <w:spacing w:val="-4"/>
                <w:sz w:val="20"/>
                <w:szCs w:val="20"/>
              </w:rPr>
              <w:t>Леднев</w:t>
            </w:r>
            <w:proofErr w:type="spellEnd"/>
            <w:r w:rsidRPr="009149BC">
              <w:rPr>
                <w:rFonts w:ascii="Times New Roman" w:hAnsi="Times New Roman" w:cs="Times New Roman"/>
                <w:spacing w:val="-4"/>
                <w:sz w:val="20"/>
                <w:szCs w:val="20"/>
              </w:rPr>
              <w:t xml:space="preserve">,  А.С. </w:t>
            </w:r>
            <w:proofErr w:type="spellStart"/>
            <w:r w:rsidRPr="009149BC">
              <w:rPr>
                <w:rFonts w:ascii="Times New Roman" w:hAnsi="Times New Roman" w:cs="Times New Roman"/>
                <w:spacing w:val="-4"/>
                <w:sz w:val="20"/>
                <w:szCs w:val="20"/>
              </w:rPr>
              <w:t>Роботова</w:t>
            </w:r>
            <w:proofErr w:type="spellEnd"/>
            <w:r w:rsidRPr="009149BC">
              <w:rPr>
                <w:rFonts w:ascii="Times New Roman" w:hAnsi="Times New Roman" w:cs="Times New Roman"/>
                <w:spacing w:val="-4"/>
                <w:sz w:val="20"/>
                <w:szCs w:val="20"/>
              </w:rPr>
              <w:t>, Б.Г. Юдин);</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концепциями дисциплинарной структуры науки (Э.Г. Мирский,            А.П. Огурцов, Н.И.</w:t>
            </w:r>
            <w:r w:rsidRPr="009149BC">
              <w:rPr>
                <w:rFonts w:ascii="Times New Roman" w:hAnsi="Times New Roman" w:cs="Times New Roman"/>
                <w:color w:val="000000"/>
                <w:spacing w:val="-4"/>
                <w:sz w:val="20"/>
                <w:szCs w:val="20"/>
              </w:rPr>
              <w:t xml:space="preserve">  </w:t>
            </w:r>
            <w:proofErr w:type="spellStart"/>
            <w:r w:rsidRPr="009149BC">
              <w:rPr>
                <w:rFonts w:ascii="Times New Roman" w:hAnsi="Times New Roman" w:cs="Times New Roman"/>
                <w:spacing w:val="-4"/>
                <w:sz w:val="20"/>
                <w:szCs w:val="20"/>
              </w:rPr>
              <w:t>Родный</w:t>
            </w:r>
            <w:proofErr w:type="spellEnd"/>
            <w:r w:rsidRPr="009149BC">
              <w:rPr>
                <w:rFonts w:ascii="Times New Roman" w:hAnsi="Times New Roman" w:cs="Times New Roman"/>
                <w:spacing w:val="-4"/>
                <w:sz w:val="20"/>
                <w:szCs w:val="20"/>
              </w:rPr>
              <w:t xml:space="preserve">,  В.С. Степин, И. </w:t>
            </w:r>
            <w:proofErr w:type="spellStart"/>
            <w:r w:rsidRPr="009149BC">
              <w:rPr>
                <w:rFonts w:ascii="Times New Roman" w:hAnsi="Times New Roman" w:cs="Times New Roman"/>
                <w:bCs/>
                <w:spacing w:val="-4"/>
                <w:sz w:val="20"/>
                <w:szCs w:val="20"/>
              </w:rPr>
              <w:t>Шпигель-Резинг</w:t>
            </w:r>
            <w:proofErr w:type="spellEnd"/>
            <w:r w:rsidRPr="009149BC">
              <w:rPr>
                <w:rFonts w:ascii="Times New Roman" w:hAnsi="Times New Roman" w:cs="Times New Roman"/>
                <w:bCs/>
                <w:spacing w:val="-4"/>
                <w:sz w:val="20"/>
                <w:szCs w:val="20"/>
              </w:rPr>
              <w:t xml:space="preserve">, </w:t>
            </w:r>
            <w:r w:rsidRPr="009149BC">
              <w:rPr>
                <w:rFonts w:ascii="Times New Roman" w:hAnsi="Times New Roman" w:cs="Times New Roman"/>
                <w:spacing w:val="-4"/>
                <w:sz w:val="20"/>
                <w:szCs w:val="20"/>
              </w:rPr>
              <w:t xml:space="preserve"> Б.Г. Юдин);</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концепциями развития научного </w:t>
            </w:r>
            <w:r w:rsidRPr="009149BC">
              <w:rPr>
                <w:rFonts w:ascii="Times New Roman" w:hAnsi="Times New Roman" w:cs="Times New Roman"/>
                <w:spacing w:val="-4"/>
                <w:sz w:val="20"/>
                <w:szCs w:val="20"/>
              </w:rPr>
              <w:lastRenderedPageBreak/>
              <w:t xml:space="preserve">знания, разработанными в области философии науки отечественными (Г.М. Добров, В.В. Ильин, Э.Г. Мирский,                  А.П. Огурцов, В.С. Степин, Б.Г. Юдин) и зарубежными учеными (И. </w:t>
            </w:r>
            <w:proofErr w:type="spellStart"/>
            <w:r w:rsidRPr="009149BC">
              <w:rPr>
                <w:rFonts w:ascii="Times New Roman" w:hAnsi="Times New Roman" w:cs="Times New Roman"/>
                <w:spacing w:val="-4"/>
                <w:sz w:val="20"/>
                <w:szCs w:val="20"/>
              </w:rPr>
              <w:t>Лакатос</w:t>
            </w:r>
            <w:proofErr w:type="spellEnd"/>
            <w:r w:rsidRPr="009149BC">
              <w:rPr>
                <w:rFonts w:ascii="Times New Roman" w:hAnsi="Times New Roman" w:cs="Times New Roman"/>
                <w:spacing w:val="-4"/>
                <w:sz w:val="20"/>
                <w:szCs w:val="20"/>
              </w:rPr>
              <w:t xml:space="preserve">,           Т. Кун, М. </w:t>
            </w:r>
            <w:proofErr w:type="spellStart"/>
            <w:r w:rsidRPr="009149BC">
              <w:rPr>
                <w:rFonts w:ascii="Times New Roman" w:hAnsi="Times New Roman" w:cs="Times New Roman"/>
                <w:spacing w:val="-4"/>
                <w:sz w:val="20"/>
                <w:szCs w:val="20"/>
              </w:rPr>
              <w:t>Полани</w:t>
            </w:r>
            <w:proofErr w:type="spellEnd"/>
            <w:r w:rsidRPr="009149BC">
              <w:rPr>
                <w:rFonts w:ascii="Times New Roman" w:hAnsi="Times New Roman" w:cs="Times New Roman"/>
                <w:spacing w:val="-4"/>
                <w:sz w:val="20"/>
                <w:szCs w:val="20"/>
              </w:rPr>
              <w:t xml:space="preserve">, К. Поппер, Ст. </w:t>
            </w:r>
            <w:proofErr w:type="spellStart"/>
            <w:r w:rsidRPr="009149BC">
              <w:rPr>
                <w:rFonts w:ascii="Times New Roman" w:hAnsi="Times New Roman" w:cs="Times New Roman"/>
                <w:spacing w:val="-4"/>
                <w:sz w:val="20"/>
                <w:szCs w:val="20"/>
              </w:rPr>
              <w:t>Тулмин</w:t>
            </w:r>
            <w:proofErr w:type="spellEnd"/>
            <w:r w:rsidRPr="009149BC">
              <w:rPr>
                <w:rFonts w:ascii="Times New Roman" w:hAnsi="Times New Roman" w:cs="Times New Roman"/>
                <w:spacing w:val="-4"/>
                <w:sz w:val="20"/>
                <w:szCs w:val="20"/>
              </w:rPr>
              <w:t xml:space="preserve">,  П. </w:t>
            </w:r>
            <w:proofErr w:type="spellStart"/>
            <w:r w:rsidRPr="009149BC">
              <w:rPr>
                <w:rFonts w:ascii="Times New Roman" w:hAnsi="Times New Roman" w:cs="Times New Roman"/>
                <w:spacing w:val="-4"/>
                <w:sz w:val="20"/>
                <w:szCs w:val="20"/>
              </w:rPr>
              <w:t>Фейерабенд</w:t>
            </w:r>
            <w:proofErr w:type="spellEnd"/>
            <w:r w:rsidRPr="009149BC">
              <w:rPr>
                <w:rFonts w:ascii="Times New Roman" w:hAnsi="Times New Roman" w:cs="Times New Roman"/>
                <w:spacing w:val="-4"/>
                <w:sz w:val="20"/>
                <w:szCs w:val="20"/>
              </w:rPr>
              <w:t>);</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 </w:t>
            </w:r>
            <w:proofErr w:type="gramStart"/>
            <w:r w:rsidRPr="009149BC">
              <w:rPr>
                <w:rFonts w:ascii="Times New Roman" w:hAnsi="Times New Roman" w:cs="Times New Roman"/>
                <w:spacing w:val="-4"/>
                <w:sz w:val="20"/>
                <w:szCs w:val="20"/>
              </w:rPr>
              <w:t xml:space="preserve">идеями о возрастающем значении научного педагогического знания в общей системе наук и специфике педагогической науки (Е.В. </w:t>
            </w:r>
            <w:proofErr w:type="spellStart"/>
            <w:r w:rsidRPr="009149BC">
              <w:rPr>
                <w:rFonts w:ascii="Times New Roman" w:hAnsi="Times New Roman" w:cs="Times New Roman"/>
                <w:spacing w:val="-4"/>
                <w:sz w:val="20"/>
                <w:szCs w:val="20"/>
              </w:rPr>
              <w:t>Бережнова</w:t>
            </w:r>
            <w:proofErr w:type="spellEnd"/>
            <w:r w:rsidRPr="009149BC">
              <w:rPr>
                <w:rFonts w:ascii="Times New Roman" w:hAnsi="Times New Roman" w:cs="Times New Roman"/>
                <w:spacing w:val="-4"/>
                <w:sz w:val="20"/>
                <w:szCs w:val="20"/>
              </w:rPr>
              <w:t xml:space="preserve">, В.И. </w:t>
            </w:r>
            <w:proofErr w:type="spellStart"/>
            <w:r w:rsidRPr="009149BC">
              <w:rPr>
                <w:rFonts w:ascii="Times New Roman" w:hAnsi="Times New Roman" w:cs="Times New Roman"/>
                <w:spacing w:val="-4"/>
                <w:sz w:val="20"/>
                <w:szCs w:val="20"/>
              </w:rPr>
              <w:t>Гинецинский</w:t>
            </w:r>
            <w:proofErr w:type="spellEnd"/>
            <w:r w:rsidRPr="009149BC">
              <w:rPr>
                <w:rFonts w:ascii="Times New Roman" w:hAnsi="Times New Roman" w:cs="Times New Roman"/>
                <w:spacing w:val="-4"/>
                <w:sz w:val="20"/>
                <w:szCs w:val="20"/>
              </w:rPr>
              <w:t xml:space="preserve">, В.Е. </w:t>
            </w:r>
            <w:proofErr w:type="spellStart"/>
            <w:r w:rsidRPr="009149BC">
              <w:rPr>
                <w:rFonts w:ascii="Times New Roman" w:hAnsi="Times New Roman" w:cs="Times New Roman"/>
                <w:spacing w:val="-4"/>
                <w:sz w:val="20"/>
                <w:szCs w:val="20"/>
              </w:rPr>
              <w:t>Гмурман</w:t>
            </w:r>
            <w:proofErr w:type="spellEnd"/>
            <w:r w:rsidRPr="009149BC">
              <w:rPr>
                <w:rFonts w:ascii="Times New Roman" w:hAnsi="Times New Roman" w:cs="Times New Roman"/>
                <w:spacing w:val="-4"/>
                <w:sz w:val="20"/>
                <w:szCs w:val="20"/>
              </w:rPr>
              <w:t xml:space="preserve">, В.А. </w:t>
            </w:r>
            <w:proofErr w:type="spellStart"/>
            <w:r w:rsidRPr="009149BC">
              <w:rPr>
                <w:rFonts w:ascii="Times New Roman" w:hAnsi="Times New Roman" w:cs="Times New Roman"/>
                <w:spacing w:val="-4"/>
                <w:sz w:val="20"/>
                <w:szCs w:val="20"/>
              </w:rPr>
              <w:t>Дмитренко</w:t>
            </w:r>
            <w:proofErr w:type="spellEnd"/>
            <w:r w:rsidRPr="009149BC">
              <w:rPr>
                <w:rFonts w:ascii="Times New Roman" w:hAnsi="Times New Roman" w:cs="Times New Roman"/>
                <w:spacing w:val="-4"/>
                <w:sz w:val="20"/>
                <w:szCs w:val="20"/>
              </w:rPr>
              <w:t xml:space="preserve">, В.И. Журавлев, В.В. Краевский,         В.С. </w:t>
            </w:r>
            <w:proofErr w:type="spellStart"/>
            <w:r w:rsidRPr="009149BC">
              <w:rPr>
                <w:rFonts w:ascii="Times New Roman" w:hAnsi="Times New Roman" w:cs="Times New Roman"/>
                <w:spacing w:val="-4"/>
                <w:sz w:val="20"/>
                <w:szCs w:val="20"/>
              </w:rPr>
              <w:t>Леднев</w:t>
            </w:r>
            <w:proofErr w:type="spellEnd"/>
            <w:r w:rsidRPr="009149BC">
              <w:rPr>
                <w:rFonts w:ascii="Times New Roman" w:hAnsi="Times New Roman" w:cs="Times New Roman"/>
                <w:spacing w:val="-4"/>
                <w:sz w:val="20"/>
                <w:szCs w:val="20"/>
              </w:rPr>
              <w:t xml:space="preserve">, А.В. </w:t>
            </w:r>
            <w:proofErr w:type="spellStart"/>
            <w:r w:rsidRPr="009149BC">
              <w:rPr>
                <w:rFonts w:ascii="Times New Roman" w:hAnsi="Times New Roman" w:cs="Times New Roman"/>
                <w:spacing w:val="-4"/>
                <w:sz w:val="20"/>
                <w:szCs w:val="20"/>
              </w:rPr>
              <w:t>Мосина</w:t>
            </w:r>
            <w:proofErr w:type="spellEnd"/>
            <w:r w:rsidRPr="009149BC">
              <w:rPr>
                <w:rFonts w:ascii="Times New Roman" w:hAnsi="Times New Roman" w:cs="Times New Roman"/>
                <w:spacing w:val="-4"/>
                <w:sz w:val="20"/>
                <w:szCs w:val="20"/>
              </w:rPr>
              <w:t xml:space="preserve">, С.А. Писарева, О.Г. </w:t>
            </w:r>
            <w:proofErr w:type="spellStart"/>
            <w:r w:rsidRPr="009149BC">
              <w:rPr>
                <w:rFonts w:ascii="Times New Roman" w:hAnsi="Times New Roman" w:cs="Times New Roman"/>
                <w:spacing w:val="-4"/>
                <w:sz w:val="20"/>
                <w:szCs w:val="20"/>
              </w:rPr>
              <w:t>Прикот</w:t>
            </w:r>
            <w:proofErr w:type="spellEnd"/>
            <w:r w:rsidRPr="009149BC">
              <w:rPr>
                <w:rFonts w:ascii="Times New Roman" w:hAnsi="Times New Roman" w:cs="Times New Roman"/>
                <w:spacing w:val="-4"/>
                <w:sz w:val="20"/>
                <w:szCs w:val="20"/>
              </w:rPr>
              <w:t xml:space="preserve">, А.С. </w:t>
            </w:r>
            <w:proofErr w:type="spellStart"/>
            <w:r w:rsidRPr="009149BC">
              <w:rPr>
                <w:rFonts w:ascii="Times New Roman" w:hAnsi="Times New Roman" w:cs="Times New Roman"/>
                <w:spacing w:val="-4"/>
                <w:sz w:val="20"/>
                <w:szCs w:val="20"/>
              </w:rPr>
              <w:t>Роботова</w:t>
            </w:r>
            <w:proofErr w:type="spellEnd"/>
            <w:r w:rsidRPr="009149BC">
              <w:rPr>
                <w:rFonts w:ascii="Times New Roman" w:hAnsi="Times New Roman" w:cs="Times New Roman"/>
                <w:spacing w:val="-4"/>
                <w:sz w:val="20"/>
                <w:szCs w:val="20"/>
              </w:rPr>
              <w:t>, В.В. Сериков, Е.В. Титова);</w:t>
            </w:r>
            <w:proofErr w:type="gramEnd"/>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bCs/>
                <w:spacing w:val="-4"/>
                <w:sz w:val="20"/>
                <w:szCs w:val="20"/>
              </w:rPr>
            </w:pPr>
            <w:proofErr w:type="gramStart"/>
            <w:r w:rsidRPr="009149BC">
              <w:rPr>
                <w:rFonts w:ascii="Times New Roman" w:hAnsi="Times New Roman" w:cs="Times New Roman"/>
                <w:spacing w:val="-4"/>
                <w:sz w:val="20"/>
                <w:szCs w:val="20"/>
              </w:rPr>
              <w:t xml:space="preserve">теориями об изучении развития науки в рамках </w:t>
            </w:r>
            <w:r w:rsidRPr="009149BC">
              <w:rPr>
                <w:rFonts w:ascii="Times New Roman" w:hAnsi="Times New Roman" w:cs="Times New Roman"/>
                <w:i/>
                <w:iCs/>
                <w:spacing w:val="-4"/>
                <w:sz w:val="20"/>
                <w:szCs w:val="20"/>
              </w:rPr>
              <w:t>информационной</w:t>
            </w:r>
            <w:r w:rsidRPr="009149BC">
              <w:rPr>
                <w:rFonts w:ascii="Times New Roman" w:hAnsi="Times New Roman" w:cs="Times New Roman"/>
                <w:spacing w:val="-4"/>
                <w:sz w:val="20"/>
                <w:szCs w:val="20"/>
              </w:rPr>
              <w:t xml:space="preserve"> (Г.М. Добров, Р.Ф. Васильев, Э.М. Задорожный, В.И. Карпов, В.Н. </w:t>
            </w:r>
            <w:proofErr w:type="spellStart"/>
            <w:r w:rsidRPr="009149BC">
              <w:rPr>
                <w:rFonts w:ascii="Times New Roman" w:hAnsi="Times New Roman" w:cs="Times New Roman"/>
                <w:spacing w:val="-4"/>
                <w:sz w:val="20"/>
                <w:szCs w:val="20"/>
              </w:rPr>
              <w:t>Клименюк</w:t>
            </w:r>
            <w:proofErr w:type="spellEnd"/>
            <w:r w:rsidRPr="009149BC">
              <w:rPr>
                <w:rFonts w:ascii="Times New Roman" w:hAnsi="Times New Roman" w:cs="Times New Roman"/>
                <w:spacing w:val="-4"/>
                <w:sz w:val="20"/>
                <w:szCs w:val="20"/>
              </w:rPr>
              <w:t xml:space="preserve">, В.В. Косолапов, А.А. Коренной, И.В. </w:t>
            </w:r>
            <w:proofErr w:type="spellStart"/>
            <w:r w:rsidRPr="009149BC">
              <w:rPr>
                <w:rFonts w:ascii="Times New Roman" w:hAnsi="Times New Roman" w:cs="Times New Roman"/>
                <w:spacing w:val="-4"/>
                <w:sz w:val="20"/>
                <w:szCs w:val="20"/>
              </w:rPr>
              <w:t>Маршакова</w:t>
            </w:r>
            <w:proofErr w:type="spellEnd"/>
            <w:r w:rsidRPr="009149BC">
              <w:rPr>
                <w:rFonts w:ascii="Times New Roman" w:hAnsi="Times New Roman" w:cs="Times New Roman"/>
                <w:spacing w:val="-4"/>
                <w:sz w:val="20"/>
                <w:szCs w:val="20"/>
              </w:rPr>
              <w:t xml:space="preserve">, Э.М. Мирский, З.М. </w:t>
            </w:r>
            <w:proofErr w:type="spellStart"/>
            <w:r w:rsidRPr="009149BC">
              <w:rPr>
                <w:rFonts w:ascii="Times New Roman" w:hAnsi="Times New Roman" w:cs="Times New Roman"/>
                <w:spacing w:val="-4"/>
                <w:sz w:val="20"/>
                <w:szCs w:val="20"/>
              </w:rPr>
              <w:t>Мульченко</w:t>
            </w:r>
            <w:proofErr w:type="spellEnd"/>
            <w:r w:rsidRPr="009149BC">
              <w:rPr>
                <w:rFonts w:ascii="Times New Roman" w:hAnsi="Times New Roman" w:cs="Times New Roman"/>
                <w:spacing w:val="-4"/>
                <w:sz w:val="20"/>
                <w:szCs w:val="20"/>
              </w:rPr>
              <w:t xml:space="preserve">, В.В. Налимов, А.И. Михайлов, А.И.Черный, Р.С. </w:t>
            </w:r>
            <w:proofErr w:type="spellStart"/>
            <w:r w:rsidRPr="009149BC">
              <w:rPr>
                <w:rFonts w:ascii="Times New Roman" w:hAnsi="Times New Roman" w:cs="Times New Roman"/>
                <w:spacing w:val="-4"/>
                <w:sz w:val="20"/>
                <w:szCs w:val="20"/>
              </w:rPr>
              <w:t>Гиляревский</w:t>
            </w:r>
            <w:proofErr w:type="spellEnd"/>
            <w:r w:rsidRPr="009149BC">
              <w:rPr>
                <w:rFonts w:ascii="Times New Roman" w:hAnsi="Times New Roman" w:cs="Times New Roman"/>
                <w:spacing w:val="-4"/>
                <w:sz w:val="20"/>
                <w:szCs w:val="20"/>
              </w:rPr>
              <w:t xml:space="preserve"> и мн. др.);</w:t>
            </w:r>
            <w:proofErr w:type="gramEnd"/>
            <w:r w:rsidRPr="009149BC">
              <w:rPr>
                <w:rFonts w:ascii="Times New Roman" w:hAnsi="Times New Roman" w:cs="Times New Roman"/>
                <w:spacing w:val="-4"/>
                <w:sz w:val="20"/>
                <w:szCs w:val="20"/>
              </w:rPr>
              <w:t xml:space="preserve">  </w:t>
            </w:r>
            <w:proofErr w:type="gramStart"/>
            <w:r w:rsidRPr="009149BC">
              <w:rPr>
                <w:rFonts w:ascii="Times New Roman" w:hAnsi="Times New Roman" w:cs="Times New Roman"/>
                <w:i/>
                <w:iCs/>
                <w:spacing w:val="-4"/>
                <w:sz w:val="20"/>
                <w:szCs w:val="20"/>
              </w:rPr>
              <w:t>логической</w:t>
            </w:r>
            <w:r w:rsidRPr="009149BC">
              <w:rPr>
                <w:rFonts w:ascii="Times New Roman" w:hAnsi="Times New Roman" w:cs="Times New Roman"/>
                <w:spacing w:val="-4"/>
                <w:sz w:val="20"/>
                <w:szCs w:val="20"/>
              </w:rPr>
              <w:t xml:space="preserve"> (П.В. </w:t>
            </w:r>
            <w:proofErr w:type="spellStart"/>
            <w:r w:rsidRPr="009149BC">
              <w:rPr>
                <w:rFonts w:ascii="Times New Roman" w:hAnsi="Times New Roman" w:cs="Times New Roman"/>
                <w:spacing w:val="-4"/>
                <w:sz w:val="20"/>
                <w:szCs w:val="20"/>
              </w:rPr>
              <w:t>Копнин</w:t>
            </w:r>
            <w:proofErr w:type="spellEnd"/>
            <w:r w:rsidRPr="009149BC">
              <w:rPr>
                <w:rFonts w:ascii="Times New Roman" w:hAnsi="Times New Roman" w:cs="Times New Roman"/>
                <w:spacing w:val="-4"/>
                <w:sz w:val="20"/>
                <w:szCs w:val="20"/>
              </w:rPr>
              <w:t xml:space="preserve">,  Н.Л. Коршунова, О.Г. </w:t>
            </w:r>
            <w:proofErr w:type="spellStart"/>
            <w:r w:rsidRPr="009149BC">
              <w:rPr>
                <w:rFonts w:ascii="Times New Roman" w:hAnsi="Times New Roman" w:cs="Times New Roman"/>
                <w:spacing w:val="-4"/>
                <w:sz w:val="20"/>
                <w:szCs w:val="20"/>
              </w:rPr>
              <w:t>Прикот</w:t>
            </w:r>
            <w:proofErr w:type="spellEnd"/>
            <w:r w:rsidRPr="009149BC">
              <w:rPr>
                <w:rFonts w:ascii="Times New Roman" w:hAnsi="Times New Roman" w:cs="Times New Roman"/>
                <w:spacing w:val="-4"/>
                <w:sz w:val="20"/>
                <w:szCs w:val="20"/>
              </w:rPr>
              <w:t xml:space="preserve">, А.И. Ракитов, Н.И. </w:t>
            </w:r>
            <w:proofErr w:type="spellStart"/>
            <w:r w:rsidRPr="009149BC">
              <w:rPr>
                <w:rFonts w:ascii="Times New Roman" w:hAnsi="Times New Roman" w:cs="Times New Roman"/>
                <w:spacing w:val="-4"/>
                <w:sz w:val="20"/>
                <w:szCs w:val="20"/>
              </w:rPr>
              <w:t>Родный</w:t>
            </w:r>
            <w:proofErr w:type="spellEnd"/>
            <w:r w:rsidRPr="009149BC">
              <w:rPr>
                <w:rFonts w:ascii="Times New Roman" w:hAnsi="Times New Roman" w:cs="Times New Roman"/>
                <w:spacing w:val="-4"/>
                <w:sz w:val="20"/>
                <w:szCs w:val="20"/>
              </w:rPr>
              <w:t xml:space="preserve"> и др.), </w:t>
            </w:r>
            <w:r w:rsidRPr="009149BC">
              <w:rPr>
                <w:rFonts w:ascii="Times New Roman" w:hAnsi="Times New Roman" w:cs="Times New Roman"/>
                <w:i/>
                <w:iCs/>
                <w:spacing w:val="-4"/>
                <w:sz w:val="20"/>
                <w:szCs w:val="20"/>
              </w:rPr>
              <w:t>гносеологической</w:t>
            </w:r>
            <w:r w:rsidRPr="009149BC">
              <w:rPr>
                <w:rFonts w:ascii="Times New Roman" w:hAnsi="Times New Roman" w:cs="Times New Roman"/>
                <w:spacing w:val="-4"/>
                <w:sz w:val="20"/>
                <w:szCs w:val="20"/>
              </w:rPr>
              <w:t xml:space="preserve"> (Л.И. </w:t>
            </w:r>
            <w:proofErr w:type="spellStart"/>
            <w:r w:rsidRPr="009149BC">
              <w:rPr>
                <w:rFonts w:ascii="Times New Roman" w:hAnsi="Times New Roman" w:cs="Times New Roman"/>
                <w:spacing w:val="-4"/>
                <w:sz w:val="20"/>
                <w:szCs w:val="20"/>
              </w:rPr>
              <w:t>Атлантова</w:t>
            </w:r>
            <w:proofErr w:type="spellEnd"/>
            <w:r w:rsidRPr="009149BC">
              <w:rPr>
                <w:rFonts w:ascii="Times New Roman" w:hAnsi="Times New Roman" w:cs="Times New Roman"/>
                <w:spacing w:val="-4"/>
                <w:sz w:val="20"/>
                <w:szCs w:val="20"/>
              </w:rPr>
              <w:t xml:space="preserve">, Ю.К.  </w:t>
            </w:r>
            <w:proofErr w:type="spellStart"/>
            <w:r w:rsidRPr="009149BC">
              <w:rPr>
                <w:rFonts w:ascii="Times New Roman" w:hAnsi="Times New Roman" w:cs="Times New Roman"/>
                <w:spacing w:val="-4"/>
                <w:sz w:val="20"/>
                <w:szCs w:val="20"/>
              </w:rPr>
              <w:t>Бабанский</w:t>
            </w:r>
            <w:proofErr w:type="spellEnd"/>
            <w:r w:rsidRPr="009149BC">
              <w:rPr>
                <w:rFonts w:ascii="Times New Roman" w:hAnsi="Times New Roman" w:cs="Times New Roman"/>
                <w:spacing w:val="-4"/>
                <w:sz w:val="20"/>
                <w:szCs w:val="20"/>
              </w:rPr>
              <w:t xml:space="preserve">, В.С. Безрукова, </w:t>
            </w:r>
            <w:r w:rsidRPr="009149BC">
              <w:rPr>
                <w:rFonts w:ascii="Times New Roman" w:hAnsi="Times New Roman" w:cs="Times New Roman"/>
                <w:bCs/>
                <w:spacing w:val="-4"/>
                <w:sz w:val="20"/>
                <w:szCs w:val="20"/>
              </w:rPr>
              <w:t xml:space="preserve">В.А. </w:t>
            </w:r>
            <w:proofErr w:type="spellStart"/>
            <w:r w:rsidRPr="009149BC">
              <w:rPr>
                <w:rFonts w:ascii="Times New Roman" w:hAnsi="Times New Roman" w:cs="Times New Roman"/>
                <w:bCs/>
                <w:spacing w:val="-4"/>
                <w:sz w:val="20"/>
                <w:szCs w:val="20"/>
              </w:rPr>
              <w:t>Бордовский</w:t>
            </w:r>
            <w:proofErr w:type="spellEnd"/>
            <w:r w:rsidRPr="009149BC">
              <w:rPr>
                <w:rFonts w:ascii="Times New Roman" w:hAnsi="Times New Roman" w:cs="Times New Roman"/>
                <w:bCs/>
                <w:spacing w:val="-4"/>
                <w:sz w:val="20"/>
                <w:szCs w:val="20"/>
              </w:rPr>
              <w:t xml:space="preserve">, Г. Х.  </w:t>
            </w:r>
            <w:proofErr w:type="spellStart"/>
            <w:r w:rsidRPr="009149BC">
              <w:rPr>
                <w:rFonts w:ascii="Times New Roman" w:hAnsi="Times New Roman" w:cs="Times New Roman"/>
                <w:bCs/>
                <w:spacing w:val="-4"/>
                <w:sz w:val="20"/>
                <w:szCs w:val="20"/>
              </w:rPr>
              <w:t>Валеев</w:t>
            </w:r>
            <w:proofErr w:type="spellEnd"/>
            <w:r w:rsidRPr="009149BC">
              <w:rPr>
                <w:rFonts w:ascii="Times New Roman" w:hAnsi="Times New Roman" w:cs="Times New Roman"/>
                <w:bCs/>
                <w:spacing w:val="-4"/>
                <w:sz w:val="20"/>
                <w:szCs w:val="20"/>
              </w:rPr>
              <w:t xml:space="preserve">, В.И. Журавлев, Г.В. Воробьев, М.А. </w:t>
            </w:r>
            <w:proofErr w:type="spellStart"/>
            <w:r w:rsidRPr="009149BC">
              <w:rPr>
                <w:rFonts w:ascii="Times New Roman" w:hAnsi="Times New Roman" w:cs="Times New Roman"/>
                <w:bCs/>
                <w:spacing w:val="-4"/>
                <w:sz w:val="20"/>
                <w:szCs w:val="20"/>
              </w:rPr>
              <w:t>Галагузова</w:t>
            </w:r>
            <w:proofErr w:type="spellEnd"/>
            <w:r w:rsidRPr="009149BC">
              <w:rPr>
                <w:rFonts w:ascii="Times New Roman" w:hAnsi="Times New Roman" w:cs="Times New Roman"/>
                <w:bCs/>
                <w:spacing w:val="-4"/>
                <w:sz w:val="20"/>
                <w:szCs w:val="20"/>
              </w:rPr>
              <w:t>,</w:t>
            </w:r>
            <w:r w:rsidRPr="009149BC">
              <w:rPr>
                <w:rFonts w:ascii="Times New Roman" w:hAnsi="Times New Roman" w:cs="Times New Roman"/>
                <w:b/>
                <w:spacing w:val="-4"/>
                <w:sz w:val="20"/>
                <w:szCs w:val="20"/>
              </w:rPr>
              <w:t xml:space="preserve"> </w:t>
            </w:r>
            <w:r w:rsidRPr="009149BC">
              <w:rPr>
                <w:rFonts w:ascii="Times New Roman" w:hAnsi="Times New Roman" w:cs="Times New Roman"/>
                <w:spacing w:val="-4"/>
                <w:sz w:val="20"/>
                <w:szCs w:val="20"/>
              </w:rPr>
              <w:t xml:space="preserve">Н.Д. Никандров, В.И. </w:t>
            </w:r>
            <w:proofErr w:type="spellStart"/>
            <w:r w:rsidRPr="009149BC">
              <w:rPr>
                <w:rFonts w:ascii="Times New Roman" w:hAnsi="Times New Roman" w:cs="Times New Roman"/>
                <w:spacing w:val="-4"/>
                <w:sz w:val="20"/>
                <w:szCs w:val="20"/>
              </w:rPr>
              <w:t>Гинецинский</w:t>
            </w:r>
            <w:proofErr w:type="spellEnd"/>
            <w:r w:rsidRPr="009149BC">
              <w:rPr>
                <w:rFonts w:ascii="Times New Roman" w:hAnsi="Times New Roman" w:cs="Times New Roman"/>
                <w:spacing w:val="-4"/>
                <w:sz w:val="20"/>
                <w:szCs w:val="20"/>
              </w:rPr>
              <w:t xml:space="preserve">, В.Е. </w:t>
            </w:r>
            <w:proofErr w:type="spellStart"/>
            <w:r w:rsidRPr="009149BC">
              <w:rPr>
                <w:rFonts w:ascii="Times New Roman" w:hAnsi="Times New Roman" w:cs="Times New Roman"/>
                <w:spacing w:val="-4"/>
                <w:sz w:val="20"/>
                <w:szCs w:val="20"/>
              </w:rPr>
              <w:t>Гмурман</w:t>
            </w:r>
            <w:proofErr w:type="spellEnd"/>
            <w:r w:rsidRPr="009149BC">
              <w:rPr>
                <w:rFonts w:ascii="Times New Roman" w:hAnsi="Times New Roman" w:cs="Times New Roman"/>
                <w:spacing w:val="-4"/>
                <w:sz w:val="20"/>
                <w:szCs w:val="20"/>
              </w:rPr>
              <w:t xml:space="preserve">,  В.И. </w:t>
            </w:r>
            <w:proofErr w:type="spellStart"/>
            <w:r w:rsidRPr="009149BC">
              <w:rPr>
                <w:rFonts w:ascii="Times New Roman" w:hAnsi="Times New Roman" w:cs="Times New Roman"/>
                <w:spacing w:val="-4"/>
                <w:sz w:val="20"/>
                <w:szCs w:val="20"/>
              </w:rPr>
              <w:t>Загвязинский</w:t>
            </w:r>
            <w:proofErr w:type="spellEnd"/>
            <w:r w:rsidRPr="009149BC">
              <w:rPr>
                <w:rFonts w:ascii="Times New Roman" w:hAnsi="Times New Roman" w:cs="Times New Roman"/>
                <w:spacing w:val="-4"/>
                <w:sz w:val="20"/>
                <w:szCs w:val="20"/>
              </w:rPr>
              <w:t xml:space="preserve">, В.М. Полонский </w:t>
            </w:r>
            <w:r w:rsidRPr="009149BC">
              <w:rPr>
                <w:rFonts w:ascii="Times New Roman" w:hAnsi="Times New Roman" w:cs="Times New Roman"/>
                <w:bCs/>
                <w:spacing w:val="-4"/>
                <w:sz w:val="20"/>
                <w:szCs w:val="20"/>
              </w:rPr>
              <w:t>и др</w:t>
            </w:r>
            <w:proofErr w:type="gramEnd"/>
            <w:r w:rsidRPr="009149BC">
              <w:rPr>
                <w:rFonts w:ascii="Times New Roman" w:hAnsi="Times New Roman" w:cs="Times New Roman"/>
                <w:bCs/>
                <w:spacing w:val="-4"/>
                <w:sz w:val="20"/>
                <w:szCs w:val="20"/>
              </w:rPr>
              <w:t xml:space="preserve">.), </w:t>
            </w:r>
            <w:r w:rsidRPr="009149BC">
              <w:rPr>
                <w:rFonts w:ascii="Times New Roman" w:hAnsi="Times New Roman" w:cs="Times New Roman"/>
                <w:bCs/>
                <w:i/>
                <w:iCs/>
                <w:spacing w:val="-4"/>
                <w:sz w:val="20"/>
                <w:szCs w:val="20"/>
              </w:rPr>
              <w:t>социологической</w:t>
            </w:r>
            <w:r w:rsidRPr="009149BC">
              <w:rPr>
                <w:rFonts w:ascii="Times New Roman" w:hAnsi="Times New Roman" w:cs="Times New Roman"/>
                <w:bCs/>
                <w:spacing w:val="-4"/>
                <w:sz w:val="20"/>
                <w:szCs w:val="20"/>
              </w:rPr>
              <w:t xml:space="preserve"> (В.С. Арутюнов, </w:t>
            </w:r>
            <w:proofErr w:type="gramStart"/>
            <w:r w:rsidRPr="009149BC">
              <w:rPr>
                <w:rFonts w:ascii="Times New Roman" w:hAnsi="Times New Roman" w:cs="Times New Roman"/>
                <w:bCs/>
                <w:spacing w:val="-4"/>
                <w:sz w:val="20"/>
                <w:szCs w:val="20"/>
              </w:rPr>
              <w:t>Дж</w:t>
            </w:r>
            <w:proofErr w:type="gramEnd"/>
            <w:r w:rsidRPr="009149BC">
              <w:rPr>
                <w:rFonts w:ascii="Times New Roman" w:hAnsi="Times New Roman" w:cs="Times New Roman"/>
                <w:bCs/>
                <w:spacing w:val="-4"/>
                <w:sz w:val="20"/>
                <w:szCs w:val="20"/>
              </w:rPr>
              <w:t xml:space="preserve">.Д. Бернал, </w:t>
            </w:r>
            <w:r w:rsidRPr="009149BC">
              <w:rPr>
                <w:rFonts w:ascii="Times New Roman" w:hAnsi="Times New Roman" w:cs="Times New Roman"/>
                <w:spacing w:val="-4"/>
                <w:sz w:val="20"/>
                <w:szCs w:val="20"/>
              </w:rPr>
              <w:t xml:space="preserve">В.Б. </w:t>
            </w:r>
            <w:proofErr w:type="spellStart"/>
            <w:r w:rsidRPr="009149BC">
              <w:rPr>
                <w:rFonts w:ascii="Times New Roman" w:hAnsi="Times New Roman" w:cs="Times New Roman"/>
                <w:bCs/>
                <w:spacing w:val="-4"/>
                <w:sz w:val="20"/>
                <w:szCs w:val="20"/>
              </w:rPr>
              <w:t>Гасилов</w:t>
            </w:r>
            <w:proofErr w:type="spellEnd"/>
            <w:r w:rsidRPr="009149BC">
              <w:rPr>
                <w:rFonts w:ascii="Times New Roman" w:hAnsi="Times New Roman" w:cs="Times New Roman"/>
                <w:bCs/>
                <w:spacing w:val="-4"/>
                <w:sz w:val="20"/>
                <w:szCs w:val="20"/>
              </w:rPr>
              <w:t xml:space="preserve">, Л.Н. </w:t>
            </w:r>
            <w:proofErr w:type="spellStart"/>
            <w:r w:rsidRPr="009149BC">
              <w:rPr>
                <w:rFonts w:ascii="Times New Roman" w:hAnsi="Times New Roman" w:cs="Times New Roman"/>
                <w:bCs/>
                <w:spacing w:val="-4"/>
                <w:sz w:val="20"/>
                <w:szCs w:val="20"/>
              </w:rPr>
              <w:t>Стрекова</w:t>
            </w:r>
            <w:proofErr w:type="spellEnd"/>
            <w:r w:rsidRPr="009149BC">
              <w:rPr>
                <w:rFonts w:ascii="Times New Roman" w:hAnsi="Times New Roman" w:cs="Times New Roman"/>
                <w:bCs/>
                <w:spacing w:val="-4"/>
                <w:sz w:val="20"/>
                <w:szCs w:val="20"/>
              </w:rPr>
              <w:t xml:space="preserve">,      Т. Кун, А.Е. Левин, Т. </w:t>
            </w:r>
            <w:proofErr w:type="spellStart"/>
            <w:r w:rsidRPr="009149BC">
              <w:rPr>
                <w:rFonts w:ascii="Times New Roman" w:hAnsi="Times New Roman" w:cs="Times New Roman"/>
                <w:bCs/>
                <w:spacing w:val="-4"/>
                <w:sz w:val="20"/>
                <w:szCs w:val="20"/>
              </w:rPr>
              <w:t>Парсонс</w:t>
            </w:r>
            <w:proofErr w:type="spellEnd"/>
            <w:r w:rsidRPr="009149BC">
              <w:rPr>
                <w:rFonts w:ascii="Times New Roman" w:hAnsi="Times New Roman" w:cs="Times New Roman"/>
                <w:bCs/>
                <w:spacing w:val="-4"/>
                <w:sz w:val="20"/>
                <w:szCs w:val="20"/>
              </w:rPr>
              <w:t xml:space="preserve">, К. Поппер, </w:t>
            </w:r>
            <w:r w:rsidRPr="009149BC">
              <w:rPr>
                <w:rFonts w:ascii="Times New Roman" w:hAnsi="Times New Roman" w:cs="Times New Roman"/>
                <w:spacing w:val="-4"/>
                <w:sz w:val="20"/>
                <w:szCs w:val="20"/>
              </w:rPr>
              <w:t xml:space="preserve">И.В. </w:t>
            </w:r>
            <w:proofErr w:type="spellStart"/>
            <w:r w:rsidRPr="009149BC">
              <w:rPr>
                <w:rFonts w:ascii="Times New Roman" w:hAnsi="Times New Roman" w:cs="Times New Roman"/>
                <w:spacing w:val="-4"/>
                <w:sz w:val="20"/>
                <w:szCs w:val="20"/>
              </w:rPr>
              <w:t>Маршакова</w:t>
            </w:r>
            <w:proofErr w:type="spellEnd"/>
            <w:r w:rsidRPr="009149BC">
              <w:rPr>
                <w:rFonts w:ascii="Times New Roman" w:hAnsi="Times New Roman" w:cs="Times New Roman"/>
                <w:spacing w:val="-4"/>
                <w:sz w:val="20"/>
                <w:szCs w:val="20"/>
              </w:rPr>
              <w:t xml:space="preserve">, Р.К. </w:t>
            </w:r>
            <w:r w:rsidRPr="009149BC">
              <w:rPr>
                <w:rFonts w:ascii="Times New Roman" w:hAnsi="Times New Roman" w:cs="Times New Roman"/>
                <w:bCs/>
                <w:spacing w:val="-4"/>
                <w:sz w:val="20"/>
                <w:szCs w:val="20"/>
              </w:rPr>
              <w:t xml:space="preserve">Мертон,         Е.З. Мирская, </w:t>
            </w:r>
            <w:r w:rsidRPr="009149BC">
              <w:rPr>
                <w:rFonts w:ascii="Times New Roman" w:hAnsi="Times New Roman" w:cs="Times New Roman"/>
                <w:spacing w:val="-4"/>
                <w:sz w:val="20"/>
                <w:szCs w:val="20"/>
              </w:rPr>
              <w:t xml:space="preserve">Э.М. Мирский, Н.У. </w:t>
            </w:r>
            <w:proofErr w:type="spellStart"/>
            <w:r w:rsidRPr="009149BC">
              <w:rPr>
                <w:rFonts w:ascii="Times New Roman" w:hAnsi="Times New Roman" w:cs="Times New Roman"/>
                <w:spacing w:val="-4"/>
                <w:sz w:val="20"/>
                <w:szCs w:val="20"/>
              </w:rPr>
              <w:t>Сторер</w:t>
            </w:r>
            <w:proofErr w:type="spellEnd"/>
            <w:r w:rsidRPr="009149BC">
              <w:rPr>
                <w:rFonts w:ascii="Times New Roman" w:hAnsi="Times New Roman" w:cs="Times New Roman"/>
                <w:spacing w:val="-4"/>
                <w:sz w:val="20"/>
                <w:szCs w:val="20"/>
              </w:rPr>
              <w:t xml:space="preserve">, С.Д. </w:t>
            </w:r>
            <w:proofErr w:type="spellStart"/>
            <w:r w:rsidRPr="009149BC">
              <w:rPr>
                <w:rFonts w:ascii="Times New Roman" w:hAnsi="Times New Roman" w:cs="Times New Roman"/>
                <w:spacing w:val="-4"/>
                <w:sz w:val="20"/>
                <w:szCs w:val="20"/>
              </w:rPr>
              <w:t>Хайтун</w:t>
            </w:r>
            <w:proofErr w:type="spellEnd"/>
            <w:r w:rsidRPr="009149BC">
              <w:rPr>
                <w:rFonts w:ascii="Times New Roman" w:hAnsi="Times New Roman" w:cs="Times New Roman"/>
                <w:spacing w:val="-4"/>
                <w:sz w:val="20"/>
                <w:szCs w:val="20"/>
              </w:rPr>
              <w:t xml:space="preserve">, И. </w:t>
            </w:r>
            <w:proofErr w:type="spellStart"/>
            <w:r w:rsidRPr="009149BC">
              <w:rPr>
                <w:rFonts w:ascii="Times New Roman" w:hAnsi="Times New Roman" w:cs="Times New Roman"/>
                <w:bCs/>
                <w:spacing w:val="-4"/>
                <w:sz w:val="20"/>
                <w:szCs w:val="20"/>
              </w:rPr>
              <w:t>Шпигель-Резинг</w:t>
            </w:r>
            <w:proofErr w:type="spellEnd"/>
            <w:r w:rsidRPr="009149BC">
              <w:rPr>
                <w:rFonts w:ascii="Times New Roman" w:hAnsi="Times New Roman" w:cs="Times New Roman"/>
                <w:bCs/>
                <w:spacing w:val="-4"/>
                <w:sz w:val="20"/>
                <w:szCs w:val="20"/>
              </w:rPr>
              <w:t xml:space="preserve">,        </w:t>
            </w:r>
            <w:r w:rsidRPr="009149BC">
              <w:rPr>
                <w:rFonts w:ascii="Times New Roman" w:hAnsi="Times New Roman" w:cs="Times New Roman"/>
                <w:spacing w:val="-4"/>
                <w:sz w:val="20"/>
                <w:szCs w:val="20"/>
              </w:rPr>
              <w:t xml:space="preserve">Г. Штейнер </w:t>
            </w:r>
            <w:r w:rsidRPr="009149BC">
              <w:rPr>
                <w:rFonts w:ascii="Times New Roman" w:hAnsi="Times New Roman" w:cs="Times New Roman"/>
                <w:bCs/>
                <w:spacing w:val="-4"/>
                <w:sz w:val="20"/>
                <w:szCs w:val="20"/>
              </w:rPr>
              <w:t>и др.) моделей науки;</w:t>
            </w:r>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t xml:space="preserve">общей методологией педагогики и методологией педагогических исследований (И.Н. Андреева, П.Р. </w:t>
            </w:r>
            <w:proofErr w:type="spellStart"/>
            <w:r w:rsidRPr="009149BC">
              <w:rPr>
                <w:rFonts w:ascii="Times New Roman" w:hAnsi="Times New Roman" w:cs="Times New Roman"/>
                <w:spacing w:val="-4"/>
                <w:sz w:val="20"/>
                <w:szCs w:val="20"/>
              </w:rPr>
              <w:t>Атутов</w:t>
            </w:r>
            <w:proofErr w:type="spellEnd"/>
            <w:r w:rsidRPr="009149BC">
              <w:rPr>
                <w:rFonts w:ascii="Times New Roman" w:hAnsi="Times New Roman" w:cs="Times New Roman"/>
                <w:spacing w:val="-4"/>
                <w:sz w:val="20"/>
                <w:szCs w:val="20"/>
              </w:rPr>
              <w:t xml:space="preserve">, Ю.К. </w:t>
            </w:r>
            <w:proofErr w:type="spellStart"/>
            <w:r w:rsidRPr="009149BC">
              <w:rPr>
                <w:rFonts w:ascii="Times New Roman" w:hAnsi="Times New Roman" w:cs="Times New Roman"/>
                <w:spacing w:val="-4"/>
                <w:sz w:val="20"/>
                <w:szCs w:val="20"/>
              </w:rPr>
              <w:t>Бабанский</w:t>
            </w:r>
            <w:proofErr w:type="spellEnd"/>
            <w:r w:rsidRPr="009149BC">
              <w:rPr>
                <w:rFonts w:ascii="Times New Roman" w:hAnsi="Times New Roman" w:cs="Times New Roman"/>
                <w:spacing w:val="-4"/>
                <w:sz w:val="20"/>
                <w:szCs w:val="20"/>
              </w:rPr>
              <w:t xml:space="preserve">, Е.В. </w:t>
            </w:r>
            <w:proofErr w:type="spellStart"/>
            <w:r w:rsidRPr="009149BC">
              <w:rPr>
                <w:rFonts w:ascii="Times New Roman" w:hAnsi="Times New Roman" w:cs="Times New Roman"/>
                <w:spacing w:val="-4"/>
                <w:sz w:val="20"/>
                <w:szCs w:val="20"/>
              </w:rPr>
              <w:t>Бережнова</w:t>
            </w:r>
            <w:proofErr w:type="spellEnd"/>
            <w:r w:rsidRPr="009149BC">
              <w:rPr>
                <w:rFonts w:ascii="Times New Roman" w:hAnsi="Times New Roman" w:cs="Times New Roman"/>
                <w:spacing w:val="-4"/>
                <w:sz w:val="20"/>
                <w:szCs w:val="20"/>
              </w:rPr>
              <w:t xml:space="preserve">, Е.В. </w:t>
            </w:r>
            <w:proofErr w:type="spellStart"/>
            <w:r w:rsidRPr="009149BC">
              <w:rPr>
                <w:rFonts w:ascii="Times New Roman" w:hAnsi="Times New Roman" w:cs="Times New Roman"/>
                <w:spacing w:val="-4"/>
                <w:sz w:val="20"/>
                <w:szCs w:val="20"/>
              </w:rPr>
              <w:t>Бондаревская</w:t>
            </w:r>
            <w:proofErr w:type="spellEnd"/>
            <w:r w:rsidRPr="009149BC">
              <w:rPr>
                <w:rFonts w:ascii="Times New Roman" w:hAnsi="Times New Roman" w:cs="Times New Roman"/>
                <w:spacing w:val="-4"/>
                <w:sz w:val="20"/>
                <w:szCs w:val="20"/>
              </w:rPr>
              <w:t xml:space="preserve">, М.С. </w:t>
            </w:r>
            <w:proofErr w:type="spellStart"/>
            <w:r w:rsidRPr="009149BC">
              <w:rPr>
                <w:rFonts w:ascii="Times New Roman" w:hAnsi="Times New Roman" w:cs="Times New Roman"/>
                <w:spacing w:val="-4"/>
                <w:sz w:val="20"/>
                <w:szCs w:val="20"/>
              </w:rPr>
              <w:t>Бургин</w:t>
            </w:r>
            <w:proofErr w:type="spellEnd"/>
            <w:r w:rsidRPr="009149BC">
              <w:rPr>
                <w:rFonts w:ascii="Times New Roman" w:hAnsi="Times New Roman" w:cs="Times New Roman"/>
                <w:spacing w:val="-4"/>
                <w:sz w:val="20"/>
                <w:szCs w:val="20"/>
              </w:rPr>
              <w:t xml:space="preserve">, Б.С. </w:t>
            </w:r>
            <w:proofErr w:type="spellStart"/>
            <w:r w:rsidRPr="009149BC">
              <w:rPr>
                <w:rFonts w:ascii="Times New Roman" w:hAnsi="Times New Roman" w:cs="Times New Roman"/>
                <w:spacing w:val="-4"/>
                <w:sz w:val="20"/>
                <w:szCs w:val="20"/>
              </w:rPr>
              <w:t>Гершунский</w:t>
            </w:r>
            <w:proofErr w:type="spellEnd"/>
            <w:r w:rsidRPr="009149BC">
              <w:rPr>
                <w:rFonts w:ascii="Times New Roman" w:hAnsi="Times New Roman" w:cs="Times New Roman"/>
                <w:spacing w:val="-4"/>
                <w:sz w:val="20"/>
                <w:szCs w:val="20"/>
              </w:rPr>
              <w:t xml:space="preserve">, В.И. </w:t>
            </w:r>
            <w:proofErr w:type="spellStart"/>
            <w:r w:rsidRPr="009149BC">
              <w:rPr>
                <w:rFonts w:ascii="Times New Roman" w:hAnsi="Times New Roman" w:cs="Times New Roman"/>
                <w:spacing w:val="-4"/>
                <w:sz w:val="20"/>
                <w:szCs w:val="20"/>
              </w:rPr>
              <w:t>Гинецинский</w:t>
            </w:r>
            <w:proofErr w:type="spellEnd"/>
            <w:r w:rsidRPr="009149BC">
              <w:rPr>
                <w:rFonts w:ascii="Times New Roman" w:hAnsi="Times New Roman" w:cs="Times New Roman"/>
                <w:spacing w:val="-4"/>
                <w:sz w:val="20"/>
                <w:szCs w:val="20"/>
              </w:rPr>
              <w:t xml:space="preserve">, </w:t>
            </w:r>
            <w:proofErr w:type="spellStart"/>
            <w:r w:rsidRPr="009149BC">
              <w:rPr>
                <w:rFonts w:ascii="Times New Roman" w:hAnsi="Times New Roman" w:cs="Times New Roman"/>
                <w:spacing w:val="-4"/>
                <w:sz w:val="20"/>
                <w:szCs w:val="20"/>
              </w:rPr>
              <w:t>В.Е.Гмурман</w:t>
            </w:r>
            <w:proofErr w:type="spellEnd"/>
            <w:r w:rsidRPr="009149BC">
              <w:rPr>
                <w:rFonts w:ascii="Times New Roman" w:hAnsi="Times New Roman" w:cs="Times New Roman"/>
                <w:spacing w:val="-4"/>
                <w:sz w:val="20"/>
                <w:szCs w:val="20"/>
              </w:rPr>
              <w:t xml:space="preserve">, В.В. Краевский, Н.П. Кузин, Б.Т. </w:t>
            </w:r>
            <w:r w:rsidRPr="009149BC">
              <w:rPr>
                <w:rFonts w:ascii="Times New Roman" w:hAnsi="Times New Roman" w:cs="Times New Roman"/>
                <w:spacing w:val="-4"/>
                <w:sz w:val="20"/>
                <w:szCs w:val="20"/>
              </w:rPr>
              <w:lastRenderedPageBreak/>
              <w:t xml:space="preserve">Лихачев, А.М. Новиков, Н.Д. Никандров, В.М. Полонский, М.Н. </w:t>
            </w:r>
            <w:proofErr w:type="spellStart"/>
            <w:r w:rsidRPr="009149BC">
              <w:rPr>
                <w:rFonts w:ascii="Times New Roman" w:hAnsi="Times New Roman" w:cs="Times New Roman"/>
                <w:spacing w:val="-4"/>
                <w:sz w:val="20"/>
                <w:szCs w:val="20"/>
              </w:rPr>
              <w:t>Скаткин</w:t>
            </w:r>
            <w:proofErr w:type="spellEnd"/>
            <w:r w:rsidRPr="009149BC">
              <w:rPr>
                <w:rFonts w:ascii="Times New Roman" w:hAnsi="Times New Roman" w:cs="Times New Roman"/>
                <w:spacing w:val="-4"/>
                <w:sz w:val="20"/>
                <w:szCs w:val="20"/>
              </w:rPr>
              <w:t>, Г.П. Щедровицкий и др.);</w:t>
            </w:r>
            <w:proofErr w:type="gramEnd"/>
          </w:p>
          <w:p w:rsidR="004036C5" w:rsidRPr="009149BC" w:rsidRDefault="004036C5" w:rsidP="004036C5">
            <w:pPr>
              <w:numPr>
                <w:ilvl w:val="0"/>
                <w:numId w:val="31"/>
              </w:numPr>
              <w:tabs>
                <w:tab w:val="clear" w:pos="720"/>
                <w:tab w:val="num" w:pos="900"/>
              </w:tabs>
              <w:ind w:left="0" w:firstLine="34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t xml:space="preserve">методологией научного познания, структуры и содержания методологических подходов и средств в педагогическом исследовании (Е.В. </w:t>
            </w:r>
            <w:proofErr w:type="spellStart"/>
            <w:r w:rsidRPr="009149BC">
              <w:rPr>
                <w:rFonts w:ascii="Times New Roman" w:hAnsi="Times New Roman" w:cs="Times New Roman"/>
                <w:spacing w:val="-4"/>
                <w:sz w:val="20"/>
                <w:szCs w:val="20"/>
              </w:rPr>
              <w:t>Бережнова</w:t>
            </w:r>
            <w:proofErr w:type="spellEnd"/>
            <w:r w:rsidRPr="009149BC">
              <w:rPr>
                <w:rFonts w:ascii="Times New Roman" w:hAnsi="Times New Roman" w:cs="Times New Roman"/>
                <w:spacing w:val="-4"/>
                <w:sz w:val="20"/>
                <w:szCs w:val="20"/>
              </w:rPr>
              <w:t xml:space="preserve">, Б.М. </w:t>
            </w:r>
            <w:proofErr w:type="spellStart"/>
            <w:r w:rsidRPr="009149BC">
              <w:rPr>
                <w:rFonts w:ascii="Times New Roman" w:hAnsi="Times New Roman" w:cs="Times New Roman"/>
                <w:spacing w:val="-4"/>
                <w:sz w:val="20"/>
                <w:szCs w:val="20"/>
              </w:rPr>
              <w:t>Бим-Бад</w:t>
            </w:r>
            <w:proofErr w:type="spellEnd"/>
            <w:r w:rsidRPr="009149BC">
              <w:rPr>
                <w:rFonts w:ascii="Times New Roman" w:hAnsi="Times New Roman" w:cs="Times New Roman"/>
                <w:spacing w:val="-4"/>
                <w:sz w:val="20"/>
                <w:szCs w:val="20"/>
              </w:rPr>
              <w:t xml:space="preserve">, И.В. </w:t>
            </w:r>
            <w:proofErr w:type="spellStart"/>
            <w:r w:rsidRPr="009149BC">
              <w:rPr>
                <w:rFonts w:ascii="Times New Roman" w:hAnsi="Times New Roman" w:cs="Times New Roman"/>
                <w:spacing w:val="-4"/>
                <w:sz w:val="20"/>
                <w:szCs w:val="20"/>
              </w:rPr>
              <w:t>Блауберг</w:t>
            </w:r>
            <w:proofErr w:type="spellEnd"/>
            <w:r w:rsidRPr="009149BC">
              <w:rPr>
                <w:rFonts w:ascii="Times New Roman" w:hAnsi="Times New Roman" w:cs="Times New Roman"/>
                <w:spacing w:val="-4"/>
                <w:sz w:val="20"/>
                <w:szCs w:val="20"/>
              </w:rPr>
              <w:t xml:space="preserve">, М.В. Богуславский, Е.В. </w:t>
            </w:r>
            <w:proofErr w:type="spellStart"/>
            <w:r w:rsidRPr="009149BC">
              <w:rPr>
                <w:rFonts w:ascii="Times New Roman" w:hAnsi="Times New Roman" w:cs="Times New Roman"/>
                <w:spacing w:val="-4"/>
                <w:sz w:val="20"/>
                <w:szCs w:val="20"/>
              </w:rPr>
              <w:t>Бондаревская</w:t>
            </w:r>
            <w:proofErr w:type="spellEnd"/>
            <w:r w:rsidRPr="009149BC">
              <w:rPr>
                <w:rFonts w:ascii="Times New Roman" w:hAnsi="Times New Roman" w:cs="Times New Roman"/>
                <w:spacing w:val="-4"/>
                <w:sz w:val="20"/>
                <w:szCs w:val="20"/>
              </w:rPr>
              <w:t xml:space="preserve">, Н.В. </w:t>
            </w:r>
            <w:proofErr w:type="spellStart"/>
            <w:r w:rsidRPr="009149BC">
              <w:rPr>
                <w:rFonts w:ascii="Times New Roman" w:hAnsi="Times New Roman" w:cs="Times New Roman"/>
                <w:spacing w:val="-4"/>
                <w:sz w:val="20"/>
                <w:szCs w:val="20"/>
              </w:rPr>
              <w:t>Бордовская</w:t>
            </w:r>
            <w:proofErr w:type="spellEnd"/>
            <w:r w:rsidRPr="009149BC">
              <w:rPr>
                <w:rFonts w:ascii="Times New Roman" w:hAnsi="Times New Roman" w:cs="Times New Roman"/>
                <w:spacing w:val="-4"/>
                <w:sz w:val="20"/>
                <w:szCs w:val="20"/>
              </w:rPr>
              <w:t xml:space="preserve">, З.И. Васильева, Х.-Г. </w:t>
            </w:r>
            <w:proofErr w:type="spellStart"/>
            <w:r w:rsidRPr="009149BC">
              <w:rPr>
                <w:rFonts w:ascii="Times New Roman" w:hAnsi="Times New Roman" w:cs="Times New Roman"/>
                <w:spacing w:val="-4"/>
                <w:sz w:val="20"/>
                <w:szCs w:val="20"/>
              </w:rPr>
              <w:t>Гадамер</w:t>
            </w:r>
            <w:proofErr w:type="spellEnd"/>
            <w:r w:rsidRPr="009149BC">
              <w:rPr>
                <w:rFonts w:ascii="Times New Roman" w:hAnsi="Times New Roman" w:cs="Times New Roman"/>
                <w:spacing w:val="-4"/>
                <w:sz w:val="20"/>
                <w:szCs w:val="20"/>
              </w:rPr>
              <w:t xml:space="preserve">, А.Я. Данилюк, В.И. </w:t>
            </w:r>
            <w:proofErr w:type="spellStart"/>
            <w:r w:rsidRPr="009149BC">
              <w:rPr>
                <w:rFonts w:ascii="Times New Roman" w:hAnsi="Times New Roman" w:cs="Times New Roman"/>
                <w:spacing w:val="-4"/>
                <w:sz w:val="20"/>
                <w:szCs w:val="20"/>
              </w:rPr>
              <w:t>Загвязинский</w:t>
            </w:r>
            <w:proofErr w:type="spellEnd"/>
            <w:r w:rsidRPr="009149BC">
              <w:rPr>
                <w:rFonts w:ascii="Times New Roman" w:hAnsi="Times New Roman" w:cs="Times New Roman"/>
                <w:spacing w:val="-4"/>
                <w:sz w:val="20"/>
                <w:szCs w:val="20"/>
              </w:rPr>
              <w:t>, И.А. Колесникова, Г.Б. Корнетов, В.В. Краевский, Н.И. Кузнецова, С.А. Писарева, В.М.</w:t>
            </w:r>
            <w:proofErr w:type="gramEnd"/>
            <w:r w:rsidRPr="009149BC">
              <w:rPr>
                <w:rFonts w:ascii="Times New Roman" w:hAnsi="Times New Roman" w:cs="Times New Roman"/>
                <w:spacing w:val="-4"/>
                <w:sz w:val="20"/>
                <w:szCs w:val="20"/>
              </w:rPr>
              <w:t xml:space="preserve"> </w:t>
            </w:r>
            <w:proofErr w:type="gramStart"/>
            <w:r w:rsidRPr="009149BC">
              <w:rPr>
                <w:rFonts w:ascii="Times New Roman" w:hAnsi="Times New Roman" w:cs="Times New Roman"/>
                <w:spacing w:val="-4"/>
                <w:sz w:val="20"/>
                <w:szCs w:val="20"/>
              </w:rPr>
              <w:t xml:space="preserve">Полонский, О.Г. </w:t>
            </w:r>
            <w:proofErr w:type="spellStart"/>
            <w:r w:rsidRPr="009149BC">
              <w:rPr>
                <w:rFonts w:ascii="Times New Roman" w:hAnsi="Times New Roman" w:cs="Times New Roman"/>
                <w:spacing w:val="-4"/>
                <w:sz w:val="20"/>
                <w:szCs w:val="20"/>
              </w:rPr>
              <w:t>Прикот</w:t>
            </w:r>
            <w:proofErr w:type="spellEnd"/>
            <w:r w:rsidRPr="009149BC">
              <w:rPr>
                <w:rFonts w:ascii="Times New Roman" w:hAnsi="Times New Roman" w:cs="Times New Roman"/>
                <w:spacing w:val="-4"/>
                <w:sz w:val="20"/>
                <w:szCs w:val="20"/>
              </w:rPr>
              <w:t xml:space="preserve">, З.И. </w:t>
            </w:r>
            <w:proofErr w:type="spellStart"/>
            <w:r w:rsidRPr="009149BC">
              <w:rPr>
                <w:rFonts w:ascii="Times New Roman" w:hAnsi="Times New Roman" w:cs="Times New Roman"/>
                <w:spacing w:val="-4"/>
                <w:sz w:val="20"/>
                <w:szCs w:val="20"/>
              </w:rPr>
              <w:t>Равкин</w:t>
            </w:r>
            <w:proofErr w:type="spellEnd"/>
            <w:r w:rsidRPr="009149BC">
              <w:rPr>
                <w:rFonts w:ascii="Times New Roman" w:hAnsi="Times New Roman" w:cs="Times New Roman"/>
                <w:spacing w:val="-4"/>
                <w:sz w:val="20"/>
                <w:szCs w:val="20"/>
              </w:rPr>
              <w:t xml:space="preserve">, В.М. Розин, М.А. Розов, В.В. Сериков, В.А. </w:t>
            </w:r>
            <w:proofErr w:type="spellStart"/>
            <w:r w:rsidRPr="009149BC">
              <w:rPr>
                <w:rFonts w:ascii="Times New Roman" w:hAnsi="Times New Roman" w:cs="Times New Roman"/>
                <w:spacing w:val="-4"/>
                <w:sz w:val="20"/>
                <w:szCs w:val="20"/>
              </w:rPr>
              <w:t>Сластенин</w:t>
            </w:r>
            <w:proofErr w:type="spellEnd"/>
            <w:r w:rsidRPr="009149BC">
              <w:rPr>
                <w:rFonts w:ascii="Times New Roman" w:hAnsi="Times New Roman" w:cs="Times New Roman"/>
                <w:spacing w:val="-4"/>
                <w:sz w:val="20"/>
                <w:szCs w:val="20"/>
              </w:rPr>
              <w:t xml:space="preserve">, Е.В. Титова, И.Г. Фомичева, Е.Н. </w:t>
            </w:r>
            <w:proofErr w:type="spellStart"/>
            <w:r w:rsidRPr="009149BC">
              <w:rPr>
                <w:rFonts w:ascii="Times New Roman" w:hAnsi="Times New Roman" w:cs="Times New Roman"/>
                <w:spacing w:val="-4"/>
                <w:sz w:val="20"/>
                <w:szCs w:val="20"/>
              </w:rPr>
              <w:t>Шиянов</w:t>
            </w:r>
            <w:proofErr w:type="spellEnd"/>
            <w:r w:rsidRPr="009149BC">
              <w:rPr>
                <w:rFonts w:ascii="Times New Roman" w:hAnsi="Times New Roman" w:cs="Times New Roman"/>
                <w:spacing w:val="-4"/>
                <w:sz w:val="20"/>
                <w:szCs w:val="20"/>
              </w:rPr>
              <w:t xml:space="preserve">, В.С. </w:t>
            </w:r>
            <w:proofErr w:type="spellStart"/>
            <w:r w:rsidRPr="009149BC">
              <w:rPr>
                <w:rFonts w:ascii="Times New Roman" w:hAnsi="Times New Roman" w:cs="Times New Roman"/>
                <w:spacing w:val="-4"/>
                <w:sz w:val="20"/>
                <w:szCs w:val="20"/>
              </w:rPr>
              <w:t>Шубинский</w:t>
            </w:r>
            <w:proofErr w:type="spellEnd"/>
            <w:r w:rsidRPr="009149BC">
              <w:rPr>
                <w:rFonts w:ascii="Times New Roman" w:hAnsi="Times New Roman" w:cs="Times New Roman"/>
                <w:spacing w:val="-4"/>
                <w:sz w:val="20"/>
                <w:szCs w:val="20"/>
              </w:rPr>
              <w:t xml:space="preserve">, </w:t>
            </w:r>
            <w:r w:rsidRPr="009149BC">
              <w:rPr>
                <w:rFonts w:ascii="Times New Roman" w:hAnsi="Times New Roman" w:cs="Times New Roman"/>
                <w:color w:val="000000"/>
                <w:spacing w:val="-4"/>
                <w:sz w:val="20"/>
                <w:szCs w:val="20"/>
              </w:rPr>
              <w:t>Э.Г. Юдин,</w:t>
            </w:r>
            <w:r w:rsidRPr="009149BC">
              <w:rPr>
                <w:rFonts w:ascii="Times New Roman" w:hAnsi="Times New Roman" w:cs="Times New Roman"/>
                <w:spacing w:val="-4"/>
                <w:sz w:val="20"/>
                <w:szCs w:val="20"/>
              </w:rPr>
              <w:t xml:space="preserve"> В.А. Ядов и др.);</w:t>
            </w:r>
            <w:proofErr w:type="gramEnd"/>
          </w:p>
          <w:p w:rsidR="009937BF" w:rsidRPr="009149BC" w:rsidRDefault="009937BF" w:rsidP="007F0E9E">
            <w:pPr>
              <w:rPr>
                <w:rFonts w:ascii="Times New Roman" w:hAnsi="Times New Roman" w:cs="Times New Roman"/>
                <w:sz w:val="20"/>
                <w:szCs w:val="20"/>
              </w:rPr>
            </w:pPr>
          </w:p>
        </w:tc>
        <w:tc>
          <w:tcPr>
            <w:tcW w:w="3969" w:type="dxa"/>
          </w:tcPr>
          <w:p w:rsidR="00E65BDF" w:rsidRPr="009149BC" w:rsidRDefault="00E65BDF" w:rsidP="00E65BDF">
            <w:pPr>
              <w:pStyle w:val="ad"/>
              <w:tabs>
                <w:tab w:val="left" w:pos="-180"/>
              </w:tabs>
              <w:spacing w:after="0"/>
              <w:ind w:firstLine="360"/>
              <w:jc w:val="both"/>
              <w:rPr>
                <w:spacing w:val="-4"/>
                <w:sz w:val="20"/>
                <w:szCs w:val="20"/>
              </w:rPr>
            </w:pPr>
            <w:r w:rsidRPr="009149BC">
              <w:rPr>
                <w:b/>
                <w:i/>
                <w:spacing w:val="-4"/>
                <w:sz w:val="20"/>
                <w:szCs w:val="20"/>
              </w:rPr>
              <w:lastRenderedPageBreak/>
              <w:t>Концепция</w:t>
            </w:r>
            <w:r w:rsidRPr="009149BC">
              <w:rPr>
                <w:i/>
                <w:spacing w:val="-4"/>
                <w:sz w:val="20"/>
                <w:szCs w:val="20"/>
              </w:rPr>
              <w:t xml:space="preserve"> </w:t>
            </w:r>
            <w:r w:rsidRPr="009149BC">
              <w:rPr>
                <w:b/>
                <w:i/>
                <w:iCs/>
                <w:spacing w:val="-4"/>
                <w:sz w:val="20"/>
                <w:szCs w:val="20"/>
              </w:rPr>
              <w:t>дисциплинарного подхода</w:t>
            </w:r>
            <w:r w:rsidRPr="009149BC">
              <w:rPr>
                <w:i/>
                <w:iCs/>
                <w:spacing w:val="-4"/>
                <w:sz w:val="20"/>
                <w:szCs w:val="20"/>
              </w:rPr>
              <w:t xml:space="preserve">, </w:t>
            </w:r>
            <w:r w:rsidRPr="009149BC">
              <w:rPr>
                <w:spacing w:val="-4"/>
                <w:sz w:val="20"/>
                <w:szCs w:val="20"/>
              </w:rPr>
              <w:t>позволяющего получить целостное представление о структуре педагогики, включающая в себя:</w:t>
            </w:r>
          </w:p>
          <w:p w:rsidR="00E65BDF" w:rsidRPr="009149BC" w:rsidRDefault="00E65BDF" w:rsidP="00E65BDF">
            <w:pPr>
              <w:widowControl w:val="0"/>
              <w:ind w:firstLine="36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t xml:space="preserve">1) </w:t>
            </w:r>
            <w:r w:rsidRPr="009149BC">
              <w:rPr>
                <w:rFonts w:ascii="Times New Roman" w:hAnsi="Times New Roman" w:cs="Times New Roman"/>
                <w:i/>
                <w:spacing w:val="-4"/>
                <w:sz w:val="20"/>
                <w:szCs w:val="20"/>
              </w:rPr>
              <w:t xml:space="preserve">понятия, </w:t>
            </w:r>
            <w:r w:rsidRPr="009149BC">
              <w:rPr>
                <w:rFonts w:ascii="Times New Roman" w:hAnsi="Times New Roman" w:cs="Times New Roman"/>
                <w:spacing w:val="-4"/>
                <w:sz w:val="20"/>
                <w:szCs w:val="20"/>
              </w:rPr>
              <w:t xml:space="preserve">через которые вводятся смысловые значения её базовых концептов: </w:t>
            </w:r>
            <w:r w:rsidRPr="009149BC">
              <w:rPr>
                <w:rFonts w:ascii="Times New Roman" w:hAnsi="Times New Roman" w:cs="Times New Roman"/>
                <w:bCs/>
                <w:spacing w:val="-4"/>
                <w:sz w:val="20"/>
                <w:szCs w:val="20"/>
              </w:rPr>
              <w:t xml:space="preserve">научная дисциплина, научное течение, научное направление, </w:t>
            </w:r>
            <w:r w:rsidRPr="009149BC">
              <w:rPr>
                <w:rFonts w:ascii="Times New Roman" w:hAnsi="Times New Roman" w:cs="Times New Roman"/>
                <w:spacing w:val="-4"/>
                <w:sz w:val="20"/>
                <w:szCs w:val="20"/>
              </w:rPr>
              <w:t>научная специальность, дисциплинарная форма организации науки</w:t>
            </w:r>
            <w:r w:rsidRPr="009149BC">
              <w:rPr>
                <w:rFonts w:ascii="Times New Roman" w:hAnsi="Times New Roman" w:cs="Times New Roman"/>
                <w:bCs/>
                <w:spacing w:val="-4"/>
                <w:sz w:val="20"/>
                <w:szCs w:val="20"/>
              </w:rPr>
              <w:t xml:space="preserve">, </w:t>
            </w:r>
            <w:r w:rsidRPr="009149BC">
              <w:rPr>
                <w:rFonts w:ascii="Times New Roman" w:hAnsi="Times New Roman" w:cs="Times New Roman"/>
                <w:spacing w:val="-4"/>
                <w:sz w:val="20"/>
                <w:szCs w:val="20"/>
              </w:rPr>
              <w:t xml:space="preserve">структура дисциплины, дисциплинарная структура, </w:t>
            </w:r>
            <w:r w:rsidRPr="009149BC">
              <w:rPr>
                <w:rFonts w:ascii="Times New Roman" w:hAnsi="Times New Roman" w:cs="Times New Roman"/>
                <w:spacing w:val="-4"/>
                <w:sz w:val="20"/>
                <w:szCs w:val="20"/>
              </w:rPr>
              <w:lastRenderedPageBreak/>
              <w:t xml:space="preserve">дисциплинарное сообщество, </w:t>
            </w:r>
            <w:r w:rsidRPr="009149BC">
              <w:rPr>
                <w:rFonts w:ascii="Times New Roman" w:hAnsi="Times New Roman" w:cs="Times New Roman"/>
                <w:iCs/>
                <w:spacing w:val="-4"/>
                <w:sz w:val="20"/>
                <w:szCs w:val="20"/>
              </w:rPr>
              <w:t xml:space="preserve">дисциплинарное знание, типы организации дисциплины,  </w:t>
            </w:r>
            <w:r w:rsidRPr="009149BC">
              <w:rPr>
                <w:rFonts w:ascii="Times New Roman" w:hAnsi="Times New Roman" w:cs="Times New Roman"/>
                <w:bCs/>
                <w:spacing w:val="-4"/>
                <w:sz w:val="20"/>
                <w:szCs w:val="20"/>
              </w:rPr>
              <w:t xml:space="preserve">массив дисциплинарных публикаций, междисциплинарные исследования, </w:t>
            </w:r>
            <w:r w:rsidRPr="009149BC">
              <w:rPr>
                <w:rFonts w:ascii="Times New Roman" w:hAnsi="Times New Roman" w:cs="Times New Roman"/>
                <w:spacing w:val="-4"/>
                <w:sz w:val="20"/>
                <w:szCs w:val="20"/>
              </w:rPr>
              <w:t>междисциплинарное взаимодействие, дисциплинарная коммуникация, дисциплинарный (</w:t>
            </w:r>
            <w:proofErr w:type="spellStart"/>
            <w:r w:rsidRPr="009149BC">
              <w:rPr>
                <w:rFonts w:ascii="Times New Roman" w:hAnsi="Times New Roman" w:cs="Times New Roman"/>
                <w:spacing w:val="-4"/>
                <w:sz w:val="20"/>
                <w:szCs w:val="20"/>
              </w:rPr>
              <w:t>додисциплинарный</w:t>
            </w:r>
            <w:proofErr w:type="spellEnd"/>
            <w:r w:rsidRPr="009149BC">
              <w:rPr>
                <w:rFonts w:ascii="Times New Roman" w:hAnsi="Times New Roman" w:cs="Times New Roman"/>
                <w:spacing w:val="-4"/>
                <w:sz w:val="20"/>
                <w:szCs w:val="20"/>
              </w:rPr>
              <w:t>) этап развития и др.;</w:t>
            </w:r>
            <w:proofErr w:type="gramEnd"/>
          </w:p>
          <w:p w:rsidR="00E65BDF" w:rsidRPr="009149BC" w:rsidRDefault="00E65BDF" w:rsidP="00E65BDF">
            <w:pPr>
              <w:widowControl w:val="0"/>
              <w:ind w:firstLine="360"/>
              <w:jc w:val="both"/>
              <w:rPr>
                <w:rFonts w:ascii="Times New Roman" w:hAnsi="Times New Roman" w:cs="Times New Roman"/>
                <w:i/>
                <w:spacing w:val="-4"/>
                <w:sz w:val="20"/>
                <w:szCs w:val="20"/>
              </w:rPr>
            </w:pPr>
            <w:r w:rsidRPr="009149BC">
              <w:rPr>
                <w:rFonts w:ascii="Times New Roman" w:hAnsi="Times New Roman" w:cs="Times New Roman"/>
                <w:spacing w:val="-4"/>
                <w:sz w:val="20"/>
                <w:szCs w:val="20"/>
              </w:rPr>
              <w:t xml:space="preserve">2) </w:t>
            </w:r>
            <w:r w:rsidRPr="009149BC">
              <w:rPr>
                <w:rFonts w:ascii="Times New Roman" w:hAnsi="Times New Roman" w:cs="Times New Roman"/>
                <w:i/>
                <w:spacing w:val="-4"/>
                <w:sz w:val="20"/>
                <w:szCs w:val="20"/>
              </w:rPr>
              <w:t>определение дисциплинарного подхода</w:t>
            </w:r>
            <w:r w:rsidRPr="009149BC">
              <w:rPr>
                <w:rFonts w:ascii="Times New Roman" w:hAnsi="Times New Roman" w:cs="Times New Roman"/>
                <w:spacing w:val="-4"/>
                <w:sz w:val="20"/>
                <w:szCs w:val="20"/>
              </w:rPr>
              <w:t>, под которым понимается</w:t>
            </w:r>
            <w:r w:rsidRPr="009149BC">
              <w:rPr>
                <w:rFonts w:ascii="Times New Roman" w:hAnsi="Times New Roman" w:cs="Times New Roman"/>
                <w:b/>
                <w:spacing w:val="-4"/>
                <w:sz w:val="20"/>
                <w:szCs w:val="20"/>
              </w:rPr>
              <w:t xml:space="preserve"> </w:t>
            </w:r>
            <w:r w:rsidRPr="009149BC">
              <w:rPr>
                <w:rFonts w:ascii="Times New Roman" w:hAnsi="Times New Roman" w:cs="Times New Roman"/>
                <w:i/>
                <w:spacing w:val="-4"/>
                <w:sz w:val="20"/>
                <w:szCs w:val="20"/>
              </w:rPr>
              <w:t xml:space="preserve">подход в исследовании, определяющий в качестве основной единицы построения структуры педагогики дисциплину, рассматривающий </w:t>
            </w:r>
            <w:r w:rsidRPr="009149BC">
              <w:rPr>
                <w:rFonts w:ascii="Times New Roman" w:hAnsi="Times New Roman" w:cs="Times New Roman"/>
                <w:bCs/>
                <w:i/>
                <w:spacing w:val="-4"/>
                <w:sz w:val="20"/>
                <w:szCs w:val="20"/>
              </w:rPr>
              <w:t xml:space="preserve">стадии развития дисциплины, </w:t>
            </w:r>
            <w:r w:rsidRPr="009149BC">
              <w:rPr>
                <w:rFonts w:ascii="Times New Roman" w:hAnsi="Times New Roman" w:cs="Times New Roman"/>
                <w:i/>
                <w:spacing w:val="-4"/>
                <w:sz w:val="20"/>
                <w:szCs w:val="20"/>
              </w:rPr>
              <w:t xml:space="preserve">связи между </w:t>
            </w:r>
            <w:r w:rsidRPr="009149BC">
              <w:rPr>
                <w:rFonts w:ascii="Times New Roman" w:hAnsi="Times New Roman" w:cs="Times New Roman"/>
                <w:bCs/>
                <w:i/>
                <w:spacing w:val="-4"/>
                <w:sz w:val="20"/>
                <w:szCs w:val="20"/>
              </w:rPr>
              <w:t>структурными элементами педагогики.</w:t>
            </w:r>
          </w:p>
          <w:p w:rsidR="00E65BDF" w:rsidRPr="009149BC" w:rsidRDefault="00E65BDF" w:rsidP="00E65BDF">
            <w:pPr>
              <w:widowControl w:val="0"/>
              <w:ind w:firstLine="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3)</w:t>
            </w:r>
            <w:r w:rsidRPr="009149BC">
              <w:rPr>
                <w:rFonts w:ascii="Times New Roman" w:hAnsi="Times New Roman" w:cs="Times New Roman"/>
                <w:i/>
                <w:spacing w:val="-4"/>
                <w:sz w:val="20"/>
                <w:szCs w:val="20"/>
              </w:rPr>
              <w:t xml:space="preserve"> </w:t>
            </w:r>
            <w:r w:rsidRPr="009149BC">
              <w:rPr>
                <w:rFonts w:ascii="Times New Roman" w:hAnsi="Times New Roman" w:cs="Times New Roman"/>
                <w:spacing w:val="-4"/>
                <w:sz w:val="20"/>
                <w:szCs w:val="20"/>
              </w:rPr>
              <w:t xml:space="preserve">основной замысел, который состоит в том, что </w:t>
            </w:r>
            <w:r w:rsidRPr="009149BC">
              <w:rPr>
                <w:rFonts w:ascii="Times New Roman" w:hAnsi="Times New Roman" w:cs="Times New Roman"/>
                <w:i/>
                <w:spacing w:val="-4"/>
                <w:sz w:val="20"/>
                <w:szCs w:val="20"/>
              </w:rPr>
              <w:t>за основу единицы анализа структуры педагогики как науки необходимо взять дисциплину, остальные элементы структуры можно рассмотреть как уровни ее становления.</w:t>
            </w:r>
          </w:p>
          <w:p w:rsidR="00E65BDF" w:rsidRPr="009149BC" w:rsidRDefault="00E65BDF" w:rsidP="00D8549A">
            <w:pPr>
              <w:widowControl w:val="0"/>
              <w:tabs>
                <w:tab w:val="left" w:pos="36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4)</w:t>
            </w:r>
            <w:r w:rsidRPr="009149BC">
              <w:rPr>
                <w:rFonts w:ascii="Times New Roman" w:hAnsi="Times New Roman" w:cs="Times New Roman"/>
                <w:i/>
                <w:spacing w:val="-4"/>
                <w:sz w:val="20"/>
                <w:szCs w:val="20"/>
              </w:rPr>
              <w:t xml:space="preserve"> идеи</w:t>
            </w:r>
            <w:r w:rsidRPr="009149BC">
              <w:rPr>
                <w:rFonts w:ascii="Times New Roman" w:hAnsi="Times New Roman" w:cs="Times New Roman"/>
                <w:spacing w:val="-4"/>
                <w:sz w:val="20"/>
                <w:szCs w:val="20"/>
              </w:rPr>
              <w:t>, которые раскрывают возможности дисциплинарного подхода:</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дисциплинарный подход позволяет выделить в</w:t>
            </w:r>
            <w:r w:rsidR="00E65BDF" w:rsidRPr="009149BC">
              <w:rPr>
                <w:rFonts w:ascii="Times New Roman" w:hAnsi="Times New Roman" w:cs="Times New Roman"/>
                <w:bCs/>
                <w:color w:val="000000"/>
                <w:spacing w:val="-4"/>
                <w:sz w:val="20"/>
                <w:szCs w:val="20"/>
              </w:rPr>
              <w:t xml:space="preserve"> </w:t>
            </w:r>
            <w:r w:rsidR="00E65BDF" w:rsidRPr="009149BC">
              <w:rPr>
                <w:rFonts w:ascii="Times New Roman" w:hAnsi="Times New Roman" w:cs="Times New Roman"/>
                <w:color w:val="000000"/>
                <w:spacing w:val="-4"/>
                <w:sz w:val="20"/>
                <w:szCs w:val="20"/>
              </w:rPr>
              <w:t xml:space="preserve">педагогике отдельные части или элементы, ее составляющие; </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 xml:space="preserve">дисциплинарный подход позволяет построить дисциплинарную матрицу педагогики и изучать связи внутри нее; </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дисциплинарный подход вскрывает механизмы взаимосвязи компонентов структуры педагогики;</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 xml:space="preserve">дисциплинарный подход определяет место отдельной педагогической дисциплины в структуре педагогики; </w:t>
            </w:r>
          </w:p>
          <w:p w:rsidR="00E65BDF" w:rsidRPr="009149BC" w:rsidRDefault="00D8549A" w:rsidP="00D8549A">
            <w:pPr>
              <w:widowControl w:val="0"/>
              <w:tabs>
                <w:tab w:val="num"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w:t>
            </w:r>
            <w:r w:rsidR="00E65BDF" w:rsidRPr="009149BC">
              <w:rPr>
                <w:rFonts w:ascii="Times New Roman" w:hAnsi="Times New Roman" w:cs="Times New Roman"/>
                <w:spacing w:val="-4"/>
                <w:sz w:val="20"/>
                <w:szCs w:val="20"/>
              </w:rPr>
              <w:t xml:space="preserve">дисциплинарный подход определяет комплекс методов, выработанных в разных моделях развития науки, для изучения дисциплинарной структуры конкретной </w:t>
            </w:r>
            <w:r w:rsidR="00E65BDF" w:rsidRPr="009149BC">
              <w:rPr>
                <w:rFonts w:ascii="Times New Roman" w:hAnsi="Times New Roman" w:cs="Times New Roman"/>
                <w:spacing w:val="-4"/>
                <w:sz w:val="20"/>
                <w:szCs w:val="20"/>
              </w:rPr>
              <w:lastRenderedPageBreak/>
              <w:t xml:space="preserve">педагогической дисциплины. </w:t>
            </w:r>
          </w:p>
          <w:p w:rsidR="00E65BDF" w:rsidRPr="009149BC" w:rsidRDefault="00E65BDF" w:rsidP="00D8549A">
            <w:pPr>
              <w:widowControl w:val="0"/>
              <w:jc w:val="both"/>
              <w:rPr>
                <w:rFonts w:ascii="Times New Roman" w:hAnsi="Times New Roman" w:cs="Times New Roman"/>
                <w:spacing w:val="-4"/>
                <w:sz w:val="20"/>
                <w:szCs w:val="20"/>
              </w:rPr>
            </w:pPr>
            <w:proofErr w:type="gramStart"/>
            <w:r w:rsidRPr="009149BC">
              <w:rPr>
                <w:rFonts w:ascii="Times New Roman" w:hAnsi="Times New Roman" w:cs="Times New Roman"/>
                <w:spacing w:val="-4"/>
                <w:sz w:val="20"/>
                <w:szCs w:val="20"/>
              </w:rPr>
              <w:t>5)</w:t>
            </w:r>
            <w:r w:rsidRPr="009149BC">
              <w:rPr>
                <w:rFonts w:ascii="Times New Roman" w:hAnsi="Times New Roman" w:cs="Times New Roman"/>
                <w:i/>
                <w:spacing w:val="-4"/>
                <w:sz w:val="20"/>
                <w:szCs w:val="20"/>
              </w:rPr>
              <w:t xml:space="preserve"> Логика</w:t>
            </w:r>
            <w:r w:rsidRPr="009149BC">
              <w:rPr>
                <w:rFonts w:ascii="Times New Roman" w:hAnsi="Times New Roman" w:cs="Times New Roman"/>
                <w:spacing w:val="-4"/>
                <w:sz w:val="20"/>
                <w:szCs w:val="20"/>
              </w:rPr>
              <w:t xml:space="preserve"> познания дисциплинарной сущности науки определяется </w:t>
            </w:r>
            <w:r w:rsidRPr="009149BC">
              <w:rPr>
                <w:rFonts w:ascii="Times New Roman" w:hAnsi="Times New Roman" w:cs="Times New Roman"/>
                <w:i/>
                <w:spacing w:val="-4"/>
                <w:sz w:val="20"/>
                <w:szCs w:val="20"/>
              </w:rPr>
              <w:t>этапами</w:t>
            </w:r>
            <w:r w:rsidRPr="009149BC">
              <w:rPr>
                <w:rFonts w:ascii="Times New Roman" w:hAnsi="Times New Roman" w:cs="Times New Roman"/>
                <w:spacing w:val="-4"/>
                <w:sz w:val="20"/>
                <w:szCs w:val="20"/>
              </w:rPr>
              <w:t xml:space="preserve">, демонстрирующими доказательства того, что изучаемый предмет является: 1. научной дисциплиной (онтологическая позиция) или может быть исследован как научная дисциплина (гносеологическая позиция). 2. дисциплиной определенного класса - </w:t>
            </w:r>
            <w:proofErr w:type="spellStart"/>
            <w:r w:rsidRPr="009149BC">
              <w:rPr>
                <w:rFonts w:ascii="Times New Roman" w:hAnsi="Times New Roman" w:cs="Times New Roman"/>
                <w:spacing w:val="-4"/>
                <w:sz w:val="20"/>
                <w:szCs w:val="20"/>
              </w:rPr>
              <w:t>социогуманитарной</w:t>
            </w:r>
            <w:proofErr w:type="spellEnd"/>
            <w:r w:rsidRPr="009149BC">
              <w:rPr>
                <w:rFonts w:ascii="Times New Roman" w:hAnsi="Times New Roman" w:cs="Times New Roman"/>
                <w:spacing w:val="-4"/>
                <w:sz w:val="20"/>
                <w:szCs w:val="20"/>
              </w:rPr>
              <w:t xml:space="preserve"> научной дисциплиной (уровень общенаучной методологии как синтез онтологических и гносеологических позиций). 3. дисциплиной  определенного вида, входящей в класс педагогических дисциплин  (уровень конкретно-научной методологии). 4. конкретной дисциплиной</w:t>
            </w:r>
            <w:proofErr w:type="gramEnd"/>
            <w:r w:rsidRPr="009149BC">
              <w:rPr>
                <w:rFonts w:ascii="Times New Roman" w:hAnsi="Times New Roman" w:cs="Times New Roman"/>
                <w:spacing w:val="-4"/>
                <w:sz w:val="20"/>
                <w:szCs w:val="20"/>
              </w:rPr>
              <w:t xml:space="preserve">  в структуре педагогики (уровень методологии конкретного исследования).</w:t>
            </w:r>
            <w:r w:rsidRPr="009149BC">
              <w:rPr>
                <w:rFonts w:ascii="Times New Roman" w:hAnsi="Times New Roman" w:cs="Times New Roman"/>
                <w:spacing w:val="-4"/>
                <w:sz w:val="20"/>
                <w:szCs w:val="20"/>
                <w:highlight w:val="cyan"/>
              </w:rPr>
              <w:t xml:space="preserve"> </w:t>
            </w:r>
          </w:p>
          <w:p w:rsidR="00E65BDF" w:rsidRPr="009149BC" w:rsidRDefault="00E65BDF" w:rsidP="00E65BDF">
            <w:pPr>
              <w:widowControl w:val="0"/>
              <w:ind w:firstLine="360"/>
              <w:jc w:val="both"/>
              <w:rPr>
                <w:rFonts w:ascii="Times New Roman" w:hAnsi="Times New Roman" w:cs="Times New Roman"/>
                <w:spacing w:val="-8"/>
                <w:sz w:val="20"/>
                <w:szCs w:val="20"/>
              </w:rPr>
            </w:pPr>
            <w:r w:rsidRPr="009149BC">
              <w:rPr>
                <w:rFonts w:ascii="Times New Roman" w:hAnsi="Times New Roman" w:cs="Times New Roman"/>
                <w:spacing w:val="-4"/>
                <w:sz w:val="20"/>
                <w:szCs w:val="20"/>
              </w:rPr>
              <w:t xml:space="preserve">На каждом этапе происходит анализ собранных материалов с точки зрения логической, гносеологической, </w:t>
            </w:r>
            <w:r w:rsidRPr="009149BC">
              <w:rPr>
                <w:rFonts w:ascii="Times New Roman" w:hAnsi="Times New Roman" w:cs="Times New Roman"/>
                <w:spacing w:val="-8"/>
                <w:sz w:val="20"/>
                <w:szCs w:val="20"/>
              </w:rPr>
              <w:t xml:space="preserve">социологической и других характеристик дисциплины. </w:t>
            </w:r>
          </w:p>
          <w:p w:rsidR="00E65BDF" w:rsidRPr="009149BC" w:rsidRDefault="00E65BDF" w:rsidP="00E65BDF">
            <w:pPr>
              <w:pStyle w:val="ad"/>
              <w:spacing w:after="0"/>
              <w:ind w:firstLine="540"/>
              <w:jc w:val="both"/>
              <w:rPr>
                <w:spacing w:val="-4"/>
                <w:sz w:val="20"/>
                <w:szCs w:val="20"/>
              </w:rPr>
            </w:pPr>
            <w:r w:rsidRPr="009149BC">
              <w:rPr>
                <w:b/>
                <w:i/>
                <w:spacing w:val="-4"/>
                <w:sz w:val="20"/>
                <w:szCs w:val="20"/>
                <w:lang w:val="en-US"/>
              </w:rPr>
              <w:t>II</w:t>
            </w:r>
            <w:r w:rsidRPr="009149BC">
              <w:rPr>
                <w:b/>
                <w:i/>
                <w:spacing w:val="-4"/>
                <w:sz w:val="20"/>
                <w:szCs w:val="20"/>
              </w:rPr>
              <w:t>.</w:t>
            </w:r>
            <w:r w:rsidRPr="009149BC">
              <w:rPr>
                <w:spacing w:val="-4"/>
                <w:sz w:val="20"/>
                <w:szCs w:val="20"/>
              </w:rPr>
              <w:t xml:space="preserve"> </w:t>
            </w:r>
            <w:r w:rsidRPr="009149BC">
              <w:rPr>
                <w:b/>
                <w:i/>
                <w:spacing w:val="-4"/>
                <w:sz w:val="20"/>
                <w:szCs w:val="20"/>
              </w:rPr>
              <w:t>Современное понимание структуры педагогики</w:t>
            </w:r>
            <w:r w:rsidRPr="009149BC">
              <w:rPr>
                <w:spacing w:val="-4"/>
                <w:sz w:val="20"/>
                <w:szCs w:val="20"/>
              </w:rPr>
              <w:t>, отражающее совокупность следующих позиций:</w:t>
            </w:r>
          </w:p>
          <w:p w:rsidR="00E65BDF" w:rsidRPr="009149BC" w:rsidRDefault="00E65BDF" w:rsidP="00E65BDF">
            <w:pPr>
              <w:numPr>
                <w:ilvl w:val="0"/>
                <w:numId w:val="33"/>
              </w:numPr>
              <w:tabs>
                <w:tab w:val="left" w:pos="360"/>
              </w:tabs>
              <w:ind w:right="-1"/>
              <w:jc w:val="both"/>
              <w:rPr>
                <w:rFonts w:ascii="Times New Roman" w:hAnsi="Times New Roman" w:cs="Times New Roman"/>
                <w:iCs/>
                <w:color w:val="000000"/>
                <w:spacing w:val="-6"/>
                <w:sz w:val="20"/>
                <w:szCs w:val="20"/>
              </w:rPr>
            </w:pPr>
            <w:r w:rsidRPr="009149BC">
              <w:rPr>
                <w:rFonts w:ascii="Times New Roman" w:hAnsi="Times New Roman" w:cs="Times New Roman"/>
                <w:iCs/>
                <w:color w:val="000000"/>
                <w:spacing w:val="-4"/>
                <w:sz w:val="20"/>
                <w:szCs w:val="20"/>
              </w:rPr>
              <w:t>С</w:t>
            </w:r>
            <w:r w:rsidRPr="009149BC">
              <w:rPr>
                <w:rFonts w:ascii="Times New Roman" w:hAnsi="Times New Roman" w:cs="Times New Roman"/>
                <w:color w:val="000000"/>
                <w:spacing w:val="-4"/>
                <w:sz w:val="20"/>
                <w:szCs w:val="20"/>
              </w:rPr>
              <w:t xml:space="preserve">труктура науки определяется, в первую очередь, предметом изучения. Именно определение предмета педагогики служит основанием для структуризации педагогических дисциплин. Объектом современной </w:t>
            </w:r>
            <w:r w:rsidRPr="009149BC">
              <w:rPr>
                <w:rFonts w:ascii="Times New Roman" w:hAnsi="Times New Roman" w:cs="Times New Roman"/>
                <w:spacing w:val="-6"/>
                <w:sz w:val="20"/>
                <w:szCs w:val="20"/>
              </w:rPr>
              <w:t xml:space="preserve">педагогической науки является </w:t>
            </w:r>
            <w:r w:rsidRPr="009149BC">
              <w:rPr>
                <w:rFonts w:ascii="Times New Roman" w:hAnsi="Times New Roman" w:cs="Times New Roman"/>
                <w:i/>
                <w:spacing w:val="-6"/>
                <w:sz w:val="20"/>
                <w:szCs w:val="20"/>
              </w:rPr>
              <w:t>педагогическая действительность</w:t>
            </w:r>
            <w:r w:rsidRPr="009149BC">
              <w:rPr>
                <w:rFonts w:ascii="Times New Roman" w:hAnsi="Times New Roman" w:cs="Times New Roman"/>
                <w:spacing w:val="-6"/>
                <w:sz w:val="20"/>
                <w:szCs w:val="20"/>
              </w:rPr>
              <w:t xml:space="preserve">, предметом - </w:t>
            </w:r>
            <w:r w:rsidRPr="009149BC">
              <w:rPr>
                <w:rFonts w:ascii="Times New Roman" w:hAnsi="Times New Roman" w:cs="Times New Roman"/>
                <w:i/>
                <w:spacing w:val="-6"/>
                <w:sz w:val="20"/>
                <w:szCs w:val="20"/>
              </w:rPr>
              <w:t xml:space="preserve">взаимодействие субъектов целенаправленных процессов, ориентированное на </w:t>
            </w:r>
            <w:r w:rsidRPr="009149BC">
              <w:rPr>
                <w:rFonts w:ascii="Times New Roman" w:hAnsi="Times New Roman" w:cs="Times New Roman"/>
                <w:i/>
                <w:sz w:val="20"/>
                <w:szCs w:val="20"/>
              </w:rPr>
              <w:t>содействие</w:t>
            </w:r>
            <w:r w:rsidRPr="009149BC">
              <w:rPr>
                <w:rFonts w:ascii="Times New Roman" w:hAnsi="Times New Roman" w:cs="Times New Roman"/>
                <w:i/>
                <w:spacing w:val="-4"/>
                <w:sz w:val="20"/>
                <w:szCs w:val="20"/>
              </w:rPr>
              <w:t xml:space="preserve"> реализации потребности человека в </w:t>
            </w:r>
            <w:proofErr w:type="spellStart"/>
            <w:r w:rsidRPr="009149BC">
              <w:rPr>
                <w:rFonts w:ascii="Times New Roman" w:hAnsi="Times New Roman" w:cs="Times New Roman"/>
                <w:i/>
                <w:spacing w:val="-4"/>
                <w:sz w:val="20"/>
                <w:szCs w:val="20"/>
              </w:rPr>
              <w:t>самоактуализации</w:t>
            </w:r>
            <w:proofErr w:type="spellEnd"/>
            <w:r w:rsidRPr="009149BC">
              <w:rPr>
                <w:rFonts w:ascii="Times New Roman" w:hAnsi="Times New Roman" w:cs="Times New Roman"/>
                <w:i/>
                <w:spacing w:val="-6"/>
                <w:sz w:val="20"/>
                <w:szCs w:val="20"/>
              </w:rPr>
              <w:t>.</w:t>
            </w:r>
            <w:r w:rsidRPr="009149BC">
              <w:rPr>
                <w:rFonts w:ascii="Times New Roman" w:hAnsi="Times New Roman" w:cs="Times New Roman"/>
                <w:spacing w:val="-6"/>
                <w:sz w:val="20"/>
                <w:szCs w:val="20"/>
              </w:rPr>
              <w:t xml:space="preserve"> </w:t>
            </w:r>
            <w:r w:rsidRPr="009149BC">
              <w:rPr>
                <w:rFonts w:ascii="Times New Roman" w:hAnsi="Times New Roman" w:cs="Times New Roman"/>
                <w:spacing w:val="-4"/>
                <w:sz w:val="20"/>
                <w:szCs w:val="20"/>
              </w:rPr>
              <w:t xml:space="preserve">В понимании </w:t>
            </w:r>
            <w:r w:rsidRPr="009149BC">
              <w:rPr>
                <w:rFonts w:ascii="Times New Roman" w:hAnsi="Times New Roman" w:cs="Times New Roman"/>
                <w:spacing w:val="-4"/>
                <w:sz w:val="20"/>
                <w:szCs w:val="20"/>
              </w:rPr>
              <w:lastRenderedPageBreak/>
              <w:t>сущности предмета</w:t>
            </w:r>
            <w:r w:rsidRPr="009149BC">
              <w:rPr>
                <w:rFonts w:ascii="Times New Roman" w:hAnsi="Times New Roman" w:cs="Times New Roman"/>
                <w:spacing w:val="-6"/>
                <w:sz w:val="20"/>
                <w:szCs w:val="20"/>
              </w:rPr>
              <w:t xml:space="preserve"> </w:t>
            </w:r>
            <w:r w:rsidRPr="009149BC">
              <w:rPr>
                <w:rFonts w:ascii="Times New Roman" w:hAnsi="Times New Roman" w:cs="Times New Roman"/>
                <w:spacing w:val="-4"/>
                <w:sz w:val="20"/>
                <w:szCs w:val="20"/>
              </w:rPr>
              <w:t>отражается двойной статус педагогики как социальной и гуманитарной науки.</w:t>
            </w:r>
            <w:r w:rsidRPr="009149BC">
              <w:rPr>
                <w:rFonts w:ascii="Times New Roman" w:hAnsi="Times New Roman" w:cs="Times New Roman"/>
                <w:spacing w:val="-6"/>
                <w:sz w:val="20"/>
                <w:szCs w:val="20"/>
              </w:rPr>
              <w:t xml:space="preserve">  </w:t>
            </w:r>
          </w:p>
          <w:p w:rsidR="00E65BDF" w:rsidRPr="009149BC" w:rsidRDefault="00E65BDF" w:rsidP="00E65BDF">
            <w:pPr>
              <w:numPr>
                <w:ilvl w:val="0"/>
                <w:numId w:val="33"/>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Оформление дисциплинарной организации педагогической науки происходит в процессах </w:t>
            </w:r>
            <w:r w:rsidRPr="009149BC">
              <w:rPr>
                <w:rFonts w:ascii="Times New Roman" w:hAnsi="Times New Roman" w:cs="Times New Roman"/>
                <w:i/>
                <w:spacing w:val="-4"/>
                <w:sz w:val="20"/>
                <w:szCs w:val="20"/>
              </w:rPr>
              <w:t xml:space="preserve">интеграции, дифференциации и </w:t>
            </w:r>
            <w:proofErr w:type="spellStart"/>
            <w:r w:rsidRPr="009149BC">
              <w:rPr>
                <w:rFonts w:ascii="Times New Roman" w:hAnsi="Times New Roman" w:cs="Times New Roman"/>
                <w:i/>
                <w:spacing w:val="-4"/>
                <w:sz w:val="20"/>
                <w:szCs w:val="20"/>
              </w:rPr>
              <w:t>институциализации</w:t>
            </w:r>
            <w:proofErr w:type="spellEnd"/>
            <w:r w:rsidRPr="009149BC">
              <w:rPr>
                <w:rFonts w:ascii="Times New Roman" w:hAnsi="Times New Roman" w:cs="Times New Roman"/>
                <w:spacing w:val="-4"/>
                <w:sz w:val="20"/>
                <w:szCs w:val="20"/>
              </w:rPr>
              <w:t xml:space="preserve"> (внутренней неотъемлемой характеристики первых двух процессов), которые являются механизмами зарождения новых педагогических дисциплин, их развития и перехода к более высоким уровням дисциплинарной организации.</w:t>
            </w:r>
          </w:p>
          <w:p w:rsidR="00E65BDF" w:rsidRPr="009149BC" w:rsidRDefault="00E65BDF" w:rsidP="00E65BDF">
            <w:pPr>
              <w:numPr>
                <w:ilvl w:val="0"/>
                <w:numId w:val="33"/>
              </w:numPr>
              <w:tabs>
                <w:tab w:val="num" w:pos="36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В структуре педагогики как самостоятельной научной отрасли с позиций дисциплинарного подхода </w:t>
            </w:r>
            <w:r w:rsidRPr="009149BC">
              <w:rPr>
                <w:rFonts w:ascii="Times New Roman" w:hAnsi="Times New Roman" w:cs="Times New Roman"/>
                <w:color w:val="000000"/>
                <w:spacing w:val="-4"/>
                <w:sz w:val="20"/>
                <w:szCs w:val="20"/>
              </w:rPr>
              <w:t>выделяются</w:t>
            </w:r>
            <w:r w:rsidRPr="009149BC">
              <w:rPr>
                <w:rFonts w:ascii="Times New Roman" w:hAnsi="Times New Roman" w:cs="Times New Roman"/>
                <w:bCs/>
                <w:i/>
                <w:spacing w:val="-4"/>
                <w:sz w:val="20"/>
                <w:szCs w:val="20"/>
              </w:rPr>
              <w:t>:</w:t>
            </w:r>
          </w:p>
          <w:p w:rsidR="00E65BDF" w:rsidRPr="009149BC" w:rsidRDefault="00E65BDF" w:rsidP="00E65BDF">
            <w:pPr>
              <w:numPr>
                <w:ilvl w:val="0"/>
                <w:numId w:val="34"/>
              </w:numPr>
              <w:tabs>
                <w:tab w:val="clear" w:pos="1507"/>
                <w:tab w:val="num" w:pos="0"/>
              </w:tabs>
              <w:ind w:left="0" w:firstLine="113"/>
              <w:jc w:val="both"/>
              <w:rPr>
                <w:rFonts w:ascii="Times New Roman" w:hAnsi="Times New Roman" w:cs="Times New Roman"/>
                <w:bCs/>
                <w:spacing w:val="-4"/>
                <w:sz w:val="20"/>
                <w:szCs w:val="20"/>
              </w:rPr>
            </w:pPr>
            <w:proofErr w:type="spellStart"/>
            <w:r w:rsidRPr="009149BC">
              <w:rPr>
                <w:rFonts w:ascii="Times New Roman" w:hAnsi="Times New Roman" w:cs="Times New Roman"/>
                <w:i/>
                <w:iCs/>
                <w:spacing w:val="-4"/>
                <w:sz w:val="20"/>
                <w:szCs w:val="20"/>
              </w:rPr>
              <w:t>внеинституциональный</w:t>
            </w:r>
            <w:proofErr w:type="spellEnd"/>
            <w:r w:rsidRPr="009149BC">
              <w:rPr>
                <w:rFonts w:ascii="Times New Roman" w:hAnsi="Times New Roman" w:cs="Times New Roman"/>
                <w:i/>
                <w:spacing w:val="-4"/>
                <w:sz w:val="20"/>
                <w:szCs w:val="20"/>
              </w:rPr>
              <w:t xml:space="preserve"> </w:t>
            </w:r>
            <w:r w:rsidRPr="009149BC">
              <w:rPr>
                <w:rFonts w:ascii="Times New Roman" w:hAnsi="Times New Roman" w:cs="Times New Roman"/>
                <w:bCs/>
                <w:i/>
                <w:spacing w:val="-4"/>
                <w:sz w:val="20"/>
                <w:szCs w:val="20"/>
              </w:rPr>
              <w:t>тип организации педагогической науки</w:t>
            </w:r>
            <w:r w:rsidRPr="009149BC">
              <w:rPr>
                <w:rFonts w:ascii="Times New Roman" w:hAnsi="Times New Roman" w:cs="Times New Roman"/>
                <w:bCs/>
                <w:spacing w:val="-4"/>
                <w:sz w:val="20"/>
                <w:szCs w:val="20"/>
              </w:rPr>
              <w:t>, включающий следующие уровни организации:</w:t>
            </w:r>
          </w:p>
          <w:p w:rsidR="00E65BDF" w:rsidRPr="009149BC" w:rsidRDefault="00E65BDF" w:rsidP="00E65BDF">
            <w:pPr>
              <w:numPr>
                <w:ilvl w:val="0"/>
                <w:numId w:val="36"/>
              </w:numPr>
              <w:jc w:val="both"/>
              <w:rPr>
                <w:rFonts w:ascii="Times New Roman" w:hAnsi="Times New Roman" w:cs="Times New Roman"/>
                <w:bCs/>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исследовательский поиск (научные педагогические течения);</w:t>
            </w:r>
          </w:p>
          <w:p w:rsidR="00E65BDF" w:rsidRPr="009149BC" w:rsidRDefault="00E65BDF" w:rsidP="00E65BDF">
            <w:pPr>
              <w:numPr>
                <w:ilvl w:val="0"/>
                <w:numId w:val="36"/>
              </w:numPr>
              <w:jc w:val="both"/>
              <w:rPr>
                <w:rFonts w:ascii="Times New Roman" w:hAnsi="Times New Roman" w:cs="Times New Roman"/>
                <w:bCs/>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новое научное направление (научные педагогические  направления);</w:t>
            </w:r>
          </w:p>
          <w:p w:rsidR="00E65BDF" w:rsidRPr="009149BC" w:rsidRDefault="00E65BDF" w:rsidP="00E65BDF">
            <w:pPr>
              <w:numPr>
                <w:ilvl w:val="0"/>
                <w:numId w:val="36"/>
              </w:num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специальности</w:t>
            </w:r>
            <w:r w:rsidRPr="009149BC">
              <w:rPr>
                <w:rFonts w:ascii="Times New Roman" w:hAnsi="Times New Roman" w:cs="Times New Roman"/>
                <w:spacing w:val="-4"/>
                <w:sz w:val="20"/>
                <w:szCs w:val="20"/>
              </w:rPr>
              <w:t xml:space="preserve"> (н</w:t>
            </w:r>
            <w:r w:rsidRPr="009149BC">
              <w:rPr>
                <w:rFonts w:ascii="Times New Roman" w:hAnsi="Times New Roman" w:cs="Times New Roman"/>
                <w:bCs/>
                <w:spacing w:val="-4"/>
                <w:sz w:val="20"/>
                <w:szCs w:val="20"/>
              </w:rPr>
              <w:t>аучные педагогические специальности</w:t>
            </w:r>
            <w:r w:rsidRPr="009149BC">
              <w:rPr>
                <w:rFonts w:ascii="Times New Roman" w:hAnsi="Times New Roman" w:cs="Times New Roman"/>
                <w:spacing w:val="-4"/>
                <w:sz w:val="20"/>
                <w:szCs w:val="20"/>
              </w:rPr>
              <w:t>);</w:t>
            </w:r>
          </w:p>
          <w:p w:rsidR="00E65BDF" w:rsidRPr="009149BC" w:rsidRDefault="00E65BDF" w:rsidP="00E65BDF">
            <w:pPr>
              <w:numPr>
                <w:ilvl w:val="0"/>
                <w:numId w:val="34"/>
              </w:numPr>
              <w:tabs>
                <w:tab w:val="clear" w:pos="1507"/>
                <w:tab w:val="num" w:pos="0"/>
              </w:tabs>
              <w:ind w:left="0" w:firstLine="113"/>
              <w:jc w:val="both"/>
              <w:rPr>
                <w:rFonts w:ascii="Times New Roman" w:hAnsi="Times New Roman" w:cs="Times New Roman"/>
                <w:iCs/>
                <w:spacing w:val="-4"/>
                <w:sz w:val="20"/>
                <w:szCs w:val="20"/>
              </w:rPr>
            </w:pPr>
            <w:r w:rsidRPr="009149BC">
              <w:rPr>
                <w:rFonts w:ascii="Times New Roman" w:hAnsi="Times New Roman" w:cs="Times New Roman"/>
                <w:i/>
                <w:iCs/>
                <w:spacing w:val="-4"/>
                <w:sz w:val="20"/>
                <w:szCs w:val="20"/>
              </w:rPr>
              <w:t>институциональный</w:t>
            </w:r>
            <w:r w:rsidRPr="009149BC">
              <w:rPr>
                <w:rFonts w:ascii="Times New Roman" w:hAnsi="Times New Roman" w:cs="Times New Roman"/>
                <w:i/>
                <w:spacing w:val="-4"/>
                <w:sz w:val="20"/>
                <w:szCs w:val="20"/>
              </w:rPr>
              <w:t xml:space="preserve"> </w:t>
            </w:r>
            <w:r w:rsidRPr="009149BC">
              <w:rPr>
                <w:rFonts w:ascii="Times New Roman" w:hAnsi="Times New Roman" w:cs="Times New Roman"/>
                <w:bCs/>
                <w:i/>
                <w:spacing w:val="-4"/>
                <w:sz w:val="20"/>
                <w:szCs w:val="20"/>
              </w:rPr>
              <w:t>тип организации педагогической науки</w:t>
            </w:r>
            <w:r w:rsidRPr="009149BC">
              <w:rPr>
                <w:rFonts w:ascii="Times New Roman" w:hAnsi="Times New Roman" w:cs="Times New Roman"/>
                <w:bCs/>
                <w:spacing w:val="-4"/>
                <w:sz w:val="20"/>
                <w:szCs w:val="20"/>
              </w:rPr>
              <w:t>, включающий</w:t>
            </w:r>
            <w:r w:rsidRPr="009149BC">
              <w:rPr>
                <w:rFonts w:ascii="Times New Roman" w:hAnsi="Times New Roman" w:cs="Times New Roman"/>
                <w:iCs/>
                <w:spacing w:val="-4"/>
                <w:sz w:val="20"/>
                <w:szCs w:val="20"/>
              </w:rPr>
              <w:t>:</w:t>
            </w:r>
          </w:p>
          <w:p w:rsidR="00E65BDF" w:rsidRPr="009149BC" w:rsidRDefault="00E65BDF" w:rsidP="00E65BDF">
            <w:pPr>
              <w:numPr>
                <w:ilvl w:val="0"/>
                <w:numId w:val="36"/>
              </w:numPr>
              <w:jc w:val="both"/>
              <w:rPr>
                <w:rFonts w:ascii="Times New Roman" w:hAnsi="Times New Roman" w:cs="Times New Roman"/>
                <w:bCs/>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 xml:space="preserve">дисциплинарная организация знания и дисциплинарное научное сообщество (собственно-педагогические дисциплины и дисциплины педагогического </w:t>
            </w:r>
            <w:proofErr w:type="spellStart"/>
            <w:r w:rsidRPr="009149BC">
              <w:rPr>
                <w:rFonts w:ascii="Times New Roman" w:hAnsi="Times New Roman" w:cs="Times New Roman"/>
                <w:bCs/>
                <w:spacing w:val="-4"/>
                <w:sz w:val="20"/>
                <w:szCs w:val="20"/>
              </w:rPr>
              <w:t>науковедения</w:t>
            </w:r>
            <w:proofErr w:type="spellEnd"/>
            <w:r w:rsidRPr="009149BC">
              <w:rPr>
                <w:rFonts w:ascii="Times New Roman" w:hAnsi="Times New Roman" w:cs="Times New Roman"/>
                <w:bCs/>
                <w:spacing w:val="-4"/>
                <w:sz w:val="20"/>
                <w:szCs w:val="20"/>
              </w:rPr>
              <w:t>);</w:t>
            </w:r>
          </w:p>
          <w:p w:rsidR="00E65BDF" w:rsidRPr="009149BC" w:rsidRDefault="00E65BDF" w:rsidP="00E65BDF">
            <w:pPr>
              <w:numPr>
                <w:ilvl w:val="0"/>
                <w:numId w:val="36"/>
              </w:numPr>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уровень - </w:t>
            </w:r>
            <w:r w:rsidRPr="009149BC">
              <w:rPr>
                <w:rFonts w:ascii="Times New Roman" w:hAnsi="Times New Roman" w:cs="Times New Roman"/>
                <w:bCs/>
                <w:spacing w:val="-4"/>
                <w:sz w:val="20"/>
                <w:szCs w:val="20"/>
              </w:rPr>
              <w:t>дисциплинарные комплексы знания</w:t>
            </w:r>
            <w:r w:rsidRPr="009149BC">
              <w:rPr>
                <w:rFonts w:ascii="Times New Roman" w:hAnsi="Times New Roman" w:cs="Times New Roman"/>
                <w:spacing w:val="-4"/>
                <w:sz w:val="20"/>
                <w:szCs w:val="20"/>
              </w:rPr>
              <w:t xml:space="preserve"> (о</w:t>
            </w:r>
            <w:r w:rsidRPr="009149BC">
              <w:rPr>
                <w:rFonts w:ascii="Times New Roman" w:hAnsi="Times New Roman" w:cs="Times New Roman"/>
                <w:bCs/>
                <w:spacing w:val="-4"/>
                <w:sz w:val="20"/>
                <w:szCs w:val="20"/>
              </w:rPr>
              <w:t xml:space="preserve">бщая педагогика).  </w:t>
            </w:r>
          </w:p>
          <w:p w:rsidR="00E65BDF" w:rsidRPr="009149BC" w:rsidRDefault="00E65BDF" w:rsidP="00E65BDF">
            <w:pPr>
              <w:numPr>
                <w:ilvl w:val="0"/>
                <w:numId w:val="33"/>
              </w:numPr>
              <w:tabs>
                <w:tab w:val="num" w:pos="360"/>
              </w:tabs>
              <w:ind w:left="0" w:firstLine="340"/>
              <w:jc w:val="both"/>
              <w:rPr>
                <w:rFonts w:ascii="Times New Roman" w:hAnsi="Times New Roman" w:cs="Times New Roman"/>
                <w:i/>
                <w:color w:val="000000"/>
                <w:spacing w:val="-8"/>
                <w:sz w:val="20"/>
                <w:szCs w:val="20"/>
              </w:rPr>
            </w:pPr>
            <w:r w:rsidRPr="009149BC">
              <w:rPr>
                <w:rFonts w:ascii="Times New Roman" w:hAnsi="Times New Roman" w:cs="Times New Roman"/>
                <w:spacing w:val="-4"/>
                <w:sz w:val="20"/>
                <w:szCs w:val="20"/>
              </w:rPr>
              <w:lastRenderedPageBreak/>
              <w:t xml:space="preserve"> </w:t>
            </w:r>
            <w:r w:rsidRPr="009149BC">
              <w:rPr>
                <w:rFonts w:ascii="Times New Roman" w:hAnsi="Times New Roman" w:cs="Times New Roman"/>
                <w:spacing w:val="-8"/>
                <w:sz w:val="20"/>
                <w:szCs w:val="20"/>
              </w:rPr>
              <w:t xml:space="preserve">В структуре педагогики как системы выделяются самостоятельные, но взаимосвязанные </w:t>
            </w:r>
            <w:r w:rsidRPr="009149BC">
              <w:rPr>
                <w:rFonts w:ascii="Times New Roman" w:hAnsi="Times New Roman" w:cs="Times New Roman"/>
                <w:i/>
                <w:spacing w:val="-8"/>
                <w:sz w:val="20"/>
                <w:szCs w:val="20"/>
              </w:rPr>
              <w:t xml:space="preserve">подсистемы: </w:t>
            </w:r>
            <w:r w:rsidRPr="009149BC">
              <w:rPr>
                <w:rFonts w:ascii="Times New Roman" w:hAnsi="Times New Roman" w:cs="Times New Roman"/>
                <w:i/>
                <w:spacing w:val="-4"/>
                <w:sz w:val="20"/>
                <w:szCs w:val="20"/>
              </w:rPr>
              <w:t xml:space="preserve">собственно педагогика и </w:t>
            </w:r>
            <w:proofErr w:type="gramStart"/>
            <w:r w:rsidRPr="009149BC">
              <w:rPr>
                <w:rFonts w:ascii="Times New Roman" w:hAnsi="Times New Roman" w:cs="Times New Roman"/>
                <w:i/>
                <w:spacing w:val="-4"/>
                <w:sz w:val="20"/>
                <w:szCs w:val="20"/>
              </w:rPr>
              <w:t>педагогическое</w:t>
            </w:r>
            <w:proofErr w:type="gramEnd"/>
            <w:r w:rsidRPr="009149BC">
              <w:rPr>
                <w:rFonts w:ascii="Times New Roman" w:hAnsi="Times New Roman" w:cs="Times New Roman"/>
                <w:i/>
                <w:spacing w:val="-4"/>
                <w:sz w:val="20"/>
                <w:szCs w:val="20"/>
              </w:rPr>
              <w:t xml:space="preserve"> </w:t>
            </w:r>
            <w:proofErr w:type="spellStart"/>
            <w:r w:rsidRPr="009149BC">
              <w:rPr>
                <w:rFonts w:ascii="Times New Roman" w:hAnsi="Times New Roman" w:cs="Times New Roman"/>
                <w:i/>
                <w:spacing w:val="-4"/>
                <w:sz w:val="20"/>
                <w:szCs w:val="20"/>
              </w:rPr>
              <w:t>науковедение</w:t>
            </w:r>
            <w:proofErr w:type="spellEnd"/>
            <w:r w:rsidRPr="009149BC">
              <w:rPr>
                <w:rFonts w:ascii="Times New Roman" w:hAnsi="Times New Roman" w:cs="Times New Roman"/>
                <w:i/>
                <w:spacing w:val="-8"/>
                <w:sz w:val="20"/>
                <w:szCs w:val="20"/>
              </w:rPr>
              <w:t xml:space="preserve">. </w:t>
            </w:r>
          </w:p>
          <w:p w:rsidR="00E65BDF" w:rsidRPr="009149BC" w:rsidRDefault="00E65BDF" w:rsidP="00E65BDF">
            <w:pPr>
              <w:ind w:firstLine="340"/>
              <w:jc w:val="both"/>
              <w:rPr>
                <w:rFonts w:ascii="Times New Roman" w:hAnsi="Times New Roman" w:cs="Times New Roman"/>
                <w:spacing w:val="-4"/>
                <w:sz w:val="20"/>
                <w:szCs w:val="20"/>
              </w:rPr>
            </w:pPr>
            <w:r w:rsidRPr="009149BC">
              <w:rPr>
                <w:rFonts w:ascii="Times New Roman" w:hAnsi="Times New Roman" w:cs="Times New Roman"/>
                <w:i/>
                <w:spacing w:val="-4"/>
                <w:sz w:val="20"/>
                <w:szCs w:val="20"/>
              </w:rPr>
              <w:t xml:space="preserve">Базовой научной дисциплиной в структуре педагогики </w:t>
            </w:r>
            <w:r w:rsidRPr="009149BC">
              <w:rPr>
                <w:rFonts w:ascii="Times New Roman" w:hAnsi="Times New Roman" w:cs="Times New Roman"/>
                <w:spacing w:val="-4"/>
                <w:sz w:val="20"/>
                <w:szCs w:val="20"/>
              </w:rPr>
              <w:t>является</w:t>
            </w:r>
            <w:r w:rsidRPr="009149BC">
              <w:rPr>
                <w:rFonts w:ascii="Times New Roman" w:hAnsi="Times New Roman" w:cs="Times New Roman"/>
                <w:i/>
                <w:spacing w:val="-4"/>
                <w:sz w:val="20"/>
                <w:szCs w:val="20"/>
              </w:rPr>
              <w:t xml:space="preserve"> о</w:t>
            </w:r>
            <w:r w:rsidRPr="009149BC">
              <w:rPr>
                <w:rFonts w:ascii="Times New Roman" w:hAnsi="Times New Roman" w:cs="Times New Roman"/>
                <w:i/>
                <w:color w:val="000000"/>
                <w:spacing w:val="-4"/>
                <w:sz w:val="20"/>
                <w:szCs w:val="20"/>
              </w:rPr>
              <w:t>бщая педагогика,</w:t>
            </w:r>
            <w:r w:rsidRPr="009149BC">
              <w:rPr>
                <w:rFonts w:ascii="Times New Roman" w:hAnsi="Times New Roman" w:cs="Times New Roman"/>
                <w:spacing w:val="-4"/>
                <w:sz w:val="20"/>
                <w:szCs w:val="20"/>
              </w:rPr>
              <w:t xml:space="preserve"> так как ее содержание:</w:t>
            </w:r>
          </w:p>
          <w:p w:rsidR="00E65BDF" w:rsidRPr="009149BC" w:rsidRDefault="00E65BDF" w:rsidP="00E65BDF">
            <w:pPr>
              <w:numPr>
                <w:ilvl w:val="0"/>
                <w:numId w:val="35"/>
              </w:numPr>
              <w:tabs>
                <w:tab w:val="clear" w:pos="1507"/>
                <w:tab w:val="num" w:pos="360"/>
              </w:tabs>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интегрирует содержание всех педагогических дисциплин, отражая основы педагогики;</w:t>
            </w:r>
          </w:p>
          <w:p w:rsidR="00E65BDF" w:rsidRPr="009149BC" w:rsidRDefault="00E65BDF" w:rsidP="00E65BDF">
            <w:pPr>
              <w:numPr>
                <w:ilvl w:val="0"/>
                <w:numId w:val="35"/>
              </w:numPr>
              <w:tabs>
                <w:tab w:val="clear" w:pos="1507"/>
                <w:tab w:val="num" w:pos="360"/>
              </w:tabs>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используется разными педагогическими дисциплинами;</w:t>
            </w:r>
          </w:p>
          <w:p w:rsidR="00E65BDF" w:rsidRPr="009149BC" w:rsidRDefault="00E65BDF" w:rsidP="00E65BDF">
            <w:pPr>
              <w:numPr>
                <w:ilvl w:val="0"/>
                <w:numId w:val="35"/>
              </w:numPr>
              <w:tabs>
                <w:tab w:val="clear" w:pos="1507"/>
                <w:tab w:val="num" w:pos="360"/>
              </w:tabs>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обеспечивает взаимопонимание исследователей и согласование различных аспектов педагогического знания;</w:t>
            </w:r>
          </w:p>
          <w:p w:rsidR="00E65BDF" w:rsidRPr="009149BC" w:rsidRDefault="00E65BDF" w:rsidP="00E65BDF">
            <w:pPr>
              <w:numPr>
                <w:ilvl w:val="0"/>
                <w:numId w:val="35"/>
              </w:numPr>
              <w:tabs>
                <w:tab w:val="clear" w:pos="1507"/>
                <w:tab w:val="num" w:pos="360"/>
              </w:tabs>
              <w:ind w:left="360" w:hanging="36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отражает целостную картину педагогической реальности.</w:t>
            </w:r>
          </w:p>
          <w:p w:rsidR="00E65BDF" w:rsidRPr="009149BC" w:rsidRDefault="00E65BDF" w:rsidP="00E65BDF">
            <w:pPr>
              <w:ind w:firstLine="340"/>
              <w:jc w:val="both"/>
              <w:rPr>
                <w:rFonts w:ascii="Times New Roman" w:hAnsi="Times New Roman" w:cs="Times New Roman"/>
                <w:color w:val="000000"/>
                <w:spacing w:val="-4"/>
                <w:sz w:val="20"/>
                <w:szCs w:val="20"/>
              </w:rPr>
            </w:pPr>
            <w:r w:rsidRPr="009149BC">
              <w:rPr>
                <w:rFonts w:ascii="Times New Roman" w:hAnsi="Times New Roman" w:cs="Times New Roman"/>
                <w:spacing w:val="-4"/>
                <w:sz w:val="20"/>
                <w:szCs w:val="20"/>
              </w:rPr>
              <w:t xml:space="preserve">В структуру общей педагогики включены структурные компоненты, которые достигли высшего уровня организации науки - уровня </w:t>
            </w:r>
            <w:r w:rsidRPr="009149BC">
              <w:rPr>
                <w:rFonts w:ascii="Times New Roman" w:hAnsi="Times New Roman" w:cs="Times New Roman"/>
                <w:bCs/>
                <w:spacing w:val="-4"/>
                <w:sz w:val="20"/>
                <w:szCs w:val="20"/>
              </w:rPr>
              <w:t xml:space="preserve">дисциплинарных комплексов знания: </w:t>
            </w:r>
            <w:r w:rsidRPr="009149BC">
              <w:rPr>
                <w:rFonts w:ascii="Times New Roman" w:hAnsi="Times New Roman" w:cs="Times New Roman"/>
                <w:i/>
                <w:spacing w:val="-4"/>
                <w:sz w:val="20"/>
                <w:szCs w:val="20"/>
              </w:rPr>
              <w:t xml:space="preserve">методология образования,  история образования, сравнительное образование, теория и методика воспитания, дидактика, методики обучения,  управление образовательными системами. </w:t>
            </w:r>
          </w:p>
          <w:p w:rsidR="00E65BDF" w:rsidRPr="009149BC" w:rsidRDefault="00E65BDF" w:rsidP="00E65BDF">
            <w:pPr>
              <w:numPr>
                <w:ilvl w:val="0"/>
                <w:numId w:val="33"/>
              </w:numPr>
              <w:tabs>
                <w:tab w:val="num" w:pos="360"/>
                <w:tab w:val="left" w:pos="720"/>
              </w:tabs>
              <w:ind w:left="0" w:firstLine="340"/>
              <w:jc w:val="both"/>
              <w:rPr>
                <w:rFonts w:ascii="Times New Roman" w:hAnsi="Times New Roman" w:cs="Times New Roman"/>
                <w:color w:val="000000"/>
                <w:spacing w:val="-4"/>
                <w:sz w:val="20"/>
                <w:szCs w:val="20"/>
              </w:rPr>
            </w:pPr>
            <w:r w:rsidRPr="009149BC">
              <w:rPr>
                <w:rFonts w:ascii="Times New Roman" w:hAnsi="Times New Roman" w:cs="Times New Roman"/>
                <w:spacing w:val="-4"/>
                <w:sz w:val="20"/>
                <w:szCs w:val="20"/>
              </w:rPr>
              <w:t>Собственно педагогика состоит из ряда научных дисциплин, отличающихся спецификой их предмета.</w:t>
            </w:r>
            <w:r w:rsidRPr="009149BC">
              <w:rPr>
                <w:rFonts w:ascii="Times New Roman" w:hAnsi="Times New Roman" w:cs="Times New Roman"/>
                <w:color w:val="000000"/>
                <w:spacing w:val="-4"/>
                <w:sz w:val="20"/>
                <w:szCs w:val="20"/>
              </w:rPr>
              <w:t xml:space="preserve"> Деление</w:t>
            </w:r>
            <w:r w:rsidRPr="009149BC">
              <w:rPr>
                <w:rFonts w:ascii="Times New Roman" w:hAnsi="Times New Roman" w:cs="Times New Roman"/>
                <w:spacing w:val="-4"/>
                <w:sz w:val="20"/>
                <w:szCs w:val="20"/>
              </w:rPr>
              <w:t xml:space="preserve"> единого предмета педагогики происходит через выявление специфических </w:t>
            </w:r>
            <w:proofErr w:type="gramStart"/>
            <w:r w:rsidRPr="009149BC">
              <w:rPr>
                <w:rFonts w:ascii="Times New Roman" w:hAnsi="Times New Roman" w:cs="Times New Roman"/>
                <w:spacing w:val="-4"/>
                <w:sz w:val="20"/>
                <w:szCs w:val="20"/>
              </w:rPr>
              <w:t>особенностей педагогической поддержки процесса реализации потребности человека</w:t>
            </w:r>
            <w:proofErr w:type="gramEnd"/>
            <w:r w:rsidRPr="009149BC">
              <w:rPr>
                <w:rFonts w:ascii="Times New Roman" w:hAnsi="Times New Roman" w:cs="Times New Roman"/>
                <w:spacing w:val="-4"/>
                <w:sz w:val="20"/>
                <w:szCs w:val="20"/>
              </w:rPr>
              <w:t xml:space="preserve"> в </w:t>
            </w:r>
            <w:proofErr w:type="spellStart"/>
            <w:r w:rsidRPr="009149BC">
              <w:rPr>
                <w:rFonts w:ascii="Times New Roman" w:hAnsi="Times New Roman" w:cs="Times New Roman"/>
                <w:spacing w:val="-4"/>
                <w:sz w:val="20"/>
                <w:szCs w:val="20"/>
              </w:rPr>
              <w:t>самоактуализации</w:t>
            </w:r>
            <w:proofErr w:type="spellEnd"/>
            <w:r w:rsidRPr="009149BC">
              <w:rPr>
                <w:rFonts w:ascii="Times New Roman" w:hAnsi="Times New Roman" w:cs="Times New Roman"/>
                <w:spacing w:val="-4"/>
                <w:sz w:val="20"/>
                <w:szCs w:val="20"/>
              </w:rPr>
              <w:t xml:space="preserve">, что обусловливает выделение </w:t>
            </w:r>
            <w:r w:rsidRPr="009149BC">
              <w:rPr>
                <w:rFonts w:ascii="Times New Roman" w:hAnsi="Times New Roman" w:cs="Times New Roman"/>
                <w:i/>
                <w:spacing w:val="-4"/>
                <w:sz w:val="20"/>
                <w:szCs w:val="20"/>
              </w:rPr>
              <w:t xml:space="preserve">в структуре собственно педагогики следующих групп педагогических дисциплин: </w:t>
            </w:r>
            <w:r w:rsidRPr="009149BC">
              <w:rPr>
                <w:rFonts w:ascii="Times New Roman" w:hAnsi="Times New Roman" w:cs="Times New Roman"/>
                <w:i/>
                <w:color w:val="000000"/>
                <w:spacing w:val="-4"/>
                <w:sz w:val="20"/>
                <w:szCs w:val="20"/>
              </w:rPr>
              <w:t>«В</w:t>
            </w:r>
            <w:r w:rsidRPr="009149BC">
              <w:rPr>
                <w:rFonts w:ascii="Times New Roman" w:hAnsi="Times New Roman" w:cs="Times New Roman"/>
                <w:i/>
                <w:spacing w:val="-4"/>
                <w:sz w:val="20"/>
                <w:szCs w:val="20"/>
              </w:rPr>
              <w:t>озрастная педагогика»</w:t>
            </w:r>
            <w:r w:rsidRPr="009149BC">
              <w:rPr>
                <w:rFonts w:ascii="Times New Roman" w:hAnsi="Times New Roman" w:cs="Times New Roman"/>
                <w:i/>
                <w:color w:val="000000"/>
                <w:spacing w:val="-4"/>
                <w:sz w:val="20"/>
                <w:szCs w:val="20"/>
              </w:rPr>
              <w:t>,</w:t>
            </w:r>
            <w:r w:rsidRPr="009149BC">
              <w:rPr>
                <w:rFonts w:ascii="Times New Roman" w:hAnsi="Times New Roman" w:cs="Times New Roman"/>
                <w:i/>
                <w:spacing w:val="-4"/>
                <w:sz w:val="20"/>
                <w:szCs w:val="20"/>
              </w:rPr>
              <w:t xml:space="preserve"> «Социальная педагогика», </w:t>
            </w:r>
            <w:r w:rsidRPr="009149BC">
              <w:rPr>
                <w:rFonts w:ascii="Times New Roman" w:hAnsi="Times New Roman" w:cs="Times New Roman"/>
                <w:i/>
                <w:color w:val="000000"/>
                <w:spacing w:val="-4"/>
                <w:sz w:val="20"/>
                <w:szCs w:val="20"/>
              </w:rPr>
              <w:lastRenderedPageBreak/>
              <w:t>«П</w:t>
            </w:r>
            <w:r w:rsidRPr="009149BC">
              <w:rPr>
                <w:rFonts w:ascii="Times New Roman" w:hAnsi="Times New Roman" w:cs="Times New Roman"/>
                <w:i/>
                <w:spacing w:val="-4"/>
                <w:sz w:val="20"/>
                <w:szCs w:val="20"/>
              </w:rPr>
              <w:t>рофессиональная педагогика»,</w:t>
            </w:r>
            <w:r w:rsidRPr="009149BC">
              <w:rPr>
                <w:rFonts w:ascii="Times New Roman" w:hAnsi="Times New Roman" w:cs="Times New Roman"/>
                <w:i/>
                <w:color w:val="000000"/>
                <w:spacing w:val="-4"/>
                <w:sz w:val="20"/>
                <w:szCs w:val="20"/>
              </w:rPr>
              <w:t xml:space="preserve"> «</w:t>
            </w:r>
            <w:r w:rsidRPr="009149BC">
              <w:rPr>
                <w:rFonts w:ascii="Times New Roman" w:hAnsi="Times New Roman" w:cs="Times New Roman"/>
                <w:i/>
                <w:spacing w:val="-4"/>
                <w:sz w:val="20"/>
                <w:szCs w:val="20"/>
              </w:rPr>
              <w:t>Специальная педагогика</w:t>
            </w:r>
            <w:r w:rsidRPr="009149BC">
              <w:rPr>
                <w:rFonts w:ascii="Times New Roman" w:hAnsi="Times New Roman" w:cs="Times New Roman"/>
                <w:i/>
                <w:color w:val="000000"/>
                <w:spacing w:val="-4"/>
                <w:sz w:val="20"/>
                <w:szCs w:val="20"/>
              </w:rPr>
              <w:t>»</w:t>
            </w:r>
            <w:r w:rsidRPr="009149BC">
              <w:rPr>
                <w:rFonts w:ascii="Times New Roman" w:hAnsi="Times New Roman" w:cs="Times New Roman"/>
                <w:i/>
                <w:spacing w:val="-4"/>
                <w:sz w:val="20"/>
                <w:szCs w:val="20"/>
              </w:rPr>
              <w:t>.</w:t>
            </w:r>
            <w:r w:rsidRPr="009149BC">
              <w:rPr>
                <w:rFonts w:ascii="Times New Roman" w:hAnsi="Times New Roman" w:cs="Times New Roman"/>
                <w:spacing w:val="-4"/>
                <w:sz w:val="20"/>
                <w:szCs w:val="20"/>
              </w:rPr>
              <w:t xml:space="preserve">  </w:t>
            </w:r>
          </w:p>
          <w:p w:rsidR="00E65BDF" w:rsidRPr="009149BC" w:rsidRDefault="00E65BDF" w:rsidP="00E65BDF">
            <w:pPr>
              <w:numPr>
                <w:ilvl w:val="0"/>
                <w:numId w:val="33"/>
              </w:numPr>
              <w:tabs>
                <w:tab w:val="num" w:pos="360"/>
                <w:tab w:val="left" w:pos="720"/>
              </w:tabs>
              <w:ind w:left="0" w:firstLine="340"/>
              <w:jc w:val="both"/>
              <w:rPr>
                <w:rFonts w:ascii="Times New Roman" w:hAnsi="Times New Roman" w:cs="Times New Roman"/>
                <w:spacing w:val="-6"/>
                <w:sz w:val="20"/>
                <w:szCs w:val="20"/>
              </w:rPr>
            </w:pPr>
            <w:r w:rsidRPr="009149BC">
              <w:rPr>
                <w:rFonts w:ascii="Times New Roman" w:hAnsi="Times New Roman" w:cs="Times New Roman"/>
                <w:spacing w:val="-4"/>
                <w:sz w:val="20"/>
                <w:szCs w:val="20"/>
              </w:rPr>
              <w:t xml:space="preserve">Подсистемой педагогической науки является </w:t>
            </w:r>
            <w:r w:rsidRPr="009149BC">
              <w:rPr>
                <w:rFonts w:ascii="Times New Roman" w:hAnsi="Times New Roman" w:cs="Times New Roman"/>
                <w:i/>
                <w:spacing w:val="-4"/>
                <w:sz w:val="20"/>
                <w:szCs w:val="20"/>
              </w:rPr>
              <w:t xml:space="preserve">педагогическое </w:t>
            </w:r>
            <w:proofErr w:type="spellStart"/>
            <w:r w:rsidRPr="009149BC">
              <w:rPr>
                <w:rFonts w:ascii="Times New Roman" w:hAnsi="Times New Roman" w:cs="Times New Roman"/>
                <w:i/>
                <w:spacing w:val="-4"/>
                <w:sz w:val="20"/>
                <w:szCs w:val="20"/>
              </w:rPr>
              <w:t>науковедение</w:t>
            </w:r>
            <w:proofErr w:type="spellEnd"/>
            <w:r w:rsidRPr="009149BC">
              <w:rPr>
                <w:rFonts w:ascii="Times New Roman" w:hAnsi="Times New Roman" w:cs="Times New Roman"/>
                <w:i/>
                <w:spacing w:val="-4"/>
                <w:sz w:val="20"/>
                <w:szCs w:val="20"/>
              </w:rPr>
              <w:t xml:space="preserve">, </w:t>
            </w:r>
            <w:r w:rsidRPr="009149BC">
              <w:rPr>
                <w:rFonts w:ascii="Times New Roman" w:hAnsi="Times New Roman" w:cs="Times New Roman"/>
                <w:spacing w:val="-4"/>
                <w:sz w:val="20"/>
                <w:szCs w:val="20"/>
              </w:rPr>
              <w:t xml:space="preserve">которое позволяет отраслям педагогики, находящимся на </w:t>
            </w:r>
            <w:proofErr w:type="spellStart"/>
            <w:r w:rsidRPr="009149BC">
              <w:rPr>
                <w:rFonts w:ascii="Times New Roman" w:hAnsi="Times New Roman" w:cs="Times New Roman"/>
                <w:spacing w:val="-4"/>
                <w:sz w:val="20"/>
                <w:szCs w:val="20"/>
              </w:rPr>
              <w:t>додисциплинарном</w:t>
            </w:r>
            <w:proofErr w:type="spellEnd"/>
            <w:r w:rsidRPr="009149BC">
              <w:rPr>
                <w:rFonts w:ascii="Times New Roman" w:hAnsi="Times New Roman" w:cs="Times New Roman"/>
                <w:spacing w:val="-4"/>
                <w:sz w:val="20"/>
                <w:szCs w:val="20"/>
              </w:rPr>
              <w:t xml:space="preserve"> уровне развития, осмыслить свой статус, наметить стратегии его формирования и поддержки, перейти на дисциплинарный уровень развития.</w:t>
            </w:r>
            <w:r w:rsidRPr="009149BC">
              <w:rPr>
                <w:rFonts w:ascii="Times New Roman" w:hAnsi="Times New Roman" w:cs="Times New Roman"/>
                <w:iCs/>
                <w:spacing w:val="-4"/>
                <w:sz w:val="20"/>
                <w:szCs w:val="20"/>
              </w:rPr>
              <w:t xml:space="preserve"> Объектом исследования</w:t>
            </w:r>
            <w:r w:rsidRPr="009149BC">
              <w:rPr>
                <w:rFonts w:ascii="Times New Roman" w:hAnsi="Times New Roman" w:cs="Times New Roman"/>
                <w:i/>
                <w:iCs/>
                <w:spacing w:val="-4"/>
                <w:sz w:val="20"/>
                <w:szCs w:val="20"/>
              </w:rPr>
              <w:t xml:space="preserve"> </w:t>
            </w:r>
            <w:r w:rsidRPr="009149BC">
              <w:rPr>
                <w:rFonts w:ascii="Times New Roman" w:hAnsi="Times New Roman" w:cs="Times New Roman"/>
                <w:i/>
                <w:spacing w:val="-4"/>
                <w:sz w:val="20"/>
                <w:szCs w:val="20"/>
              </w:rPr>
              <w:t xml:space="preserve">педагогического </w:t>
            </w:r>
            <w:proofErr w:type="spellStart"/>
            <w:r w:rsidRPr="009149BC">
              <w:rPr>
                <w:rFonts w:ascii="Times New Roman" w:hAnsi="Times New Roman" w:cs="Times New Roman"/>
                <w:i/>
                <w:spacing w:val="-4"/>
                <w:sz w:val="20"/>
                <w:szCs w:val="20"/>
              </w:rPr>
              <w:t>науковедения</w:t>
            </w:r>
            <w:proofErr w:type="spellEnd"/>
            <w:r w:rsidRPr="009149BC">
              <w:rPr>
                <w:rFonts w:ascii="Times New Roman" w:hAnsi="Times New Roman" w:cs="Times New Roman"/>
                <w:i/>
                <w:spacing w:val="-4"/>
                <w:sz w:val="20"/>
                <w:szCs w:val="20"/>
              </w:rPr>
              <w:t xml:space="preserve"> </w:t>
            </w:r>
            <w:r w:rsidRPr="009149BC">
              <w:rPr>
                <w:rFonts w:ascii="Times New Roman" w:hAnsi="Times New Roman" w:cs="Times New Roman"/>
                <w:iCs/>
                <w:spacing w:val="-4"/>
                <w:sz w:val="20"/>
                <w:szCs w:val="20"/>
              </w:rPr>
              <w:t>является</w:t>
            </w:r>
            <w:r w:rsidRPr="009149BC">
              <w:rPr>
                <w:rFonts w:ascii="Times New Roman" w:hAnsi="Times New Roman" w:cs="Times New Roman"/>
                <w:i/>
                <w:iCs/>
                <w:spacing w:val="-4"/>
                <w:sz w:val="20"/>
                <w:szCs w:val="20"/>
              </w:rPr>
              <w:t xml:space="preserve"> педагогика как наука в целом, </w:t>
            </w:r>
            <w:r w:rsidRPr="009149BC">
              <w:rPr>
                <w:rFonts w:ascii="Times New Roman" w:hAnsi="Times New Roman" w:cs="Times New Roman"/>
                <w:bCs/>
                <w:spacing w:val="-4"/>
                <w:sz w:val="20"/>
                <w:szCs w:val="20"/>
              </w:rPr>
              <w:t>предметом исследования –</w:t>
            </w:r>
            <w:r w:rsidRPr="009149BC">
              <w:rPr>
                <w:rFonts w:ascii="Times New Roman" w:hAnsi="Times New Roman" w:cs="Times New Roman"/>
                <w:bCs/>
                <w:i/>
                <w:spacing w:val="-4"/>
                <w:sz w:val="20"/>
                <w:szCs w:val="20"/>
              </w:rPr>
              <w:t xml:space="preserve"> развитие педагогической науки, понимаемой как целостная система научного знания и научной деятельности, исследуемая во всех своих проявлениях  с целью рациональной организации и управления ею.  </w:t>
            </w:r>
            <w:r w:rsidRPr="009149BC">
              <w:rPr>
                <w:rFonts w:ascii="Times New Roman" w:hAnsi="Times New Roman" w:cs="Times New Roman"/>
                <w:color w:val="000000"/>
                <w:spacing w:val="-4"/>
                <w:sz w:val="20"/>
                <w:szCs w:val="20"/>
              </w:rPr>
              <w:t>В</w:t>
            </w:r>
            <w:r w:rsidRPr="009149BC">
              <w:rPr>
                <w:rFonts w:ascii="Times New Roman" w:hAnsi="Times New Roman" w:cs="Times New Roman"/>
                <w:spacing w:val="-4"/>
                <w:sz w:val="20"/>
                <w:szCs w:val="20"/>
              </w:rPr>
              <w:t xml:space="preserve"> складывающуюся структуру педагогического </w:t>
            </w:r>
            <w:proofErr w:type="spellStart"/>
            <w:r w:rsidRPr="009149BC">
              <w:rPr>
                <w:rFonts w:ascii="Times New Roman" w:hAnsi="Times New Roman" w:cs="Times New Roman"/>
                <w:spacing w:val="-4"/>
                <w:sz w:val="20"/>
                <w:szCs w:val="20"/>
              </w:rPr>
              <w:t>науковедения</w:t>
            </w:r>
            <w:proofErr w:type="spellEnd"/>
            <w:r w:rsidRPr="009149BC">
              <w:rPr>
                <w:rFonts w:ascii="Times New Roman" w:hAnsi="Times New Roman" w:cs="Times New Roman"/>
                <w:spacing w:val="-4"/>
                <w:sz w:val="20"/>
                <w:szCs w:val="20"/>
              </w:rPr>
              <w:t xml:space="preserve"> сегодня правомерно включить:</w:t>
            </w:r>
            <w:r w:rsidRPr="009149BC">
              <w:rPr>
                <w:rFonts w:ascii="Times New Roman" w:hAnsi="Times New Roman" w:cs="Times New Roman"/>
                <w:i/>
                <w:spacing w:val="-4"/>
                <w:sz w:val="20"/>
                <w:szCs w:val="20"/>
              </w:rPr>
              <w:t xml:space="preserve"> </w:t>
            </w:r>
            <w:r w:rsidRPr="009149BC">
              <w:rPr>
                <w:rFonts w:ascii="Times New Roman" w:hAnsi="Times New Roman" w:cs="Times New Roman"/>
                <w:bCs/>
                <w:i/>
                <w:spacing w:val="-4"/>
                <w:sz w:val="20"/>
                <w:szCs w:val="20"/>
              </w:rPr>
              <w:t xml:space="preserve">историю педагогики, </w:t>
            </w:r>
            <w:proofErr w:type="spellStart"/>
            <w:r w:rsidRPr="009149BC">
              <w:rPr>
                <w:rFonts w:ascii="Times New Roman" w:hAnsi="Times New Roman" w:cs="Times New Roman"/>
                <w:bCs/>
                <w:i/>
                <w:spacing w:val="-4"/>
                <w:sz w:val="20"/>
                <w:szCs w:val="20"/>
              </w:rPr>
              <w:t>наукометрию</w:t>
            </w:r>
            <w:proofErr w:type="spellEnd"/>
            <w:r w:rsidRPr="009149BC">
              <w:rPr>
                <w:rFonts w:ascii="Times New Roman" w:hAnsi="Times New Roman" w:cs="Times New Roman"/>
                <w:bCs/>
                <w:i/>
                <w:spacing w:val="-4"/>
                <w:sz w:val="20"/>
                <w:szCs w:val="20"/>
              </w:rPr>
              <w:t xml:space="preserve"> педагогики, логику педагогики, </w:t>
            </w:r>
            <w:r w:rsidRPr="009149BC">
              <w:rPr>
                <w:rFonts w:ascii="Times New Roman" w:hAnsi="Times New Roman" w:cs="Times New Roman"/>
                <w:i/>
                <w:spacing w:val="-4"/>
                <w:sz w:val="20"/>
                <w:szCs w:val="20"/>
              </w:rPr>
              <w:t xml:space="preserve"> </w:t>
            </w:r>
            <w:r w:rsidRPr="009149BC">
              <w:rPr>
                <w:rFonts w:ascii="Times New Roman" w:hAnsi="Times New Roman" w:cs="Times New Roman"/>
                <w:bCs/>
                <w:i/>
                <w:spacing w:val="-6"/>
                <w:sz w:val="20"/>
                <w:szCs w:val="20"/>
              </w:rPr>
              <w:t>методологию (гносеологию) педагогики,</w:t>
            </w:r>
            <w:r w:rsidRPr="009149BC">
              <w:rPr>
                <w:rFonts w:ascii="Times New Roman" w:hAnsi="Times New Roman" w:cs="Times New Roman"/>
                <w:i/>
                <w:spacing w:val="-6"/>
                <w:sz w:val="20"/>
                <w:szCs w:val="20"/>
              </w:rPr>
              <w:t xml:space="preserve"> </w:t>
            </w:r>
            <w:r w:rsidRPr="009149BC">
              <w:rPr>
                <w:rFonts w:ascii="Times New Roman" w:hAnsi="Times New Roman" w:cs="Times New Roman"/>
                <w:bCs/>
                <w:i/>
                <w:spacing w:val="-6"/>
                <w:sz w:val="20"/>
                <w:szCs w:val="20"/>
              </w:rPr>
              <w:t>теорию управления развитием педагогики</w:t>
            </w:r>
            <w:r w:rsidRPr="009149BC">
              <w:rPr>
                <w:rFonts w:ascii="Times New Roman" w:hAnsi="Times New Roman" w:cs="Times New Roman"/>
                <w:i/>
                <w:spacing w:val="-6"/>
                <w:sz w:val="20"/>
                <w:szCs w:val="20"/>
              </w:rPr>
              <w:t>.</w:t>
            </w:r>
          </w:p>
          <w:p w:rsidR="00E65BDF" w:rsidRPr="009149BC" w:rsidRDefault="00E65BDF" w:rsidP="00E65BDF">
            <w:pPr>
              <w:numPr>
                <w:ilvl w:val="0"/>
                <w:numId w:val="33"/>
              </w:numPr>
              <w:tabs>
                <w:tab w:val="num" w:pos="360"/>
                <w:tab w:val="left" w:pos="720"/>
              </w:tabs>
              <w:ind w:left="0"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 Когнитивные и социальные признаки педагогической дисциплины определяют специфические возможности выбора внутри дисциплины стратегий, обес</w:t>
            </w:r>
            <w:r w:rsidRPr="009149BC">
              <w:rPr>
                <w:rFonts w:ascii="Times New Roman" w:hAnsi="Times New Roman" w:cs="Times New Roman"/>
                <w:spacing w:val="-4"/>
                <w:sz w:val="20"/>
                <w:szCs w:val="20"/>
              </w:rPr>
              <w:softHyphen/>
              <w:t xml:space="preserve">печивающих ее статус в структуре педагогики. </w:t>
            </w:r>
            <w:proofErr w:type="gramStart"/>
            <w:r w:rsidRPr="009149BC">
              <w:rPr>
                <w:rFonts w:ascii="Times New Roman" w:hAnsi="Times New Roman" w:cs="Times New Roman"/>
                <w:spacing w:val="-4"/>
                <w:sz w:val="20"/>
                <w:szCs w:val="20"/>
              </w:rPr>
              <w:t xml:space="preserve">Основные </w:t>
            </w:r>
            <w:r w:rsidRPr="009149BC">
              <w:rPr>
                <w:rFonts w:ascii="Times New Roman" w:hAnsi="Times New Roman" w:cs="Times New Roman"/>
                <w:i/>
                <w:iCs/>
                <w:spacing w:val="-4"/>
                <w:sz w:val="20"/>
                <w:szCs w:val="20"/>
              </w:rPr>
              <w:t>стратегии развития</w:t>
            </w:r>
            <w:r w:rsidRPr="009149BC">
              <w:rPr>
                <w:rFonts w:ascii="Times New Roman" w:hAnsi="Times New Roman" w:cs="Times New Roman"/>
                <w:iCs/>
                <w:spacing w:val="-4"/>
                <w:sz w:val="20"/>
                <w:szCs w:val="20"/>
              </w:rPr>
              <w:t xml:space="preserve"> (и поддержания) научного статуса педагогической дисциплины связаны с о</w:t>
            </w:r>
            <w:r w:rsidRPr="009149BC">
              <w:rPr>
                <w:rFonts w:ascii="Times New Roman" w:hAnsi="Times New Roman" w:cs="Times New Roman"/>
                <w:spacing w:val="-4"/>
                <w:sz w:val="20"/>
                <w:szCs w:val="20"/>
              </w:rPr>
              <w:t xml:space="preserve">боснованием ее содержательной и социальной самостоятельности, с усилением внутренней солидарности в когнитивной и социальной областях. </w:t>
            </w:r>
            <w:proofErr w:type="gramEnd"/>
          </w:p>
          <w:p w:rsidR="00E65BDF" w:rsidRPr="009149BC" w:rsidRDefault="00E65BDF" w:rsidP="00E65BDF">
            <w:pPr>
              <w:numPr>
                <w:ilvl w:val="0"/>
                <w:numId w:val="33"/>
              </w:numPr>
              <w:tabs>
                <w:tab w:val="num" w:pos="360"/>
                <w:tab w:val="left" w:pos="720"/>
              </w:tabs>
              <w:ind w:left="0" w:firstLine="340"/>
              <w:jc w:val="both"/>
              <w:rPr>
                <w:rFonts w:ascii="Times New Roman" w:hAnsi="Times New Roman" w:cs="Times New Roman"/>
                <w:i/>
                <w:spacing w:val="-4"/>
                <w:sz w:val="20"/>
                <w:szCs w:val="20"/>
              </w:rPr>
            </w:pPr>
            <w:r w:rsidRPr="009149BC">
              <w:rPr>
                <w:rFonts w:ascii="Times New Roman" w:hAnsi="Times New Roman" w:cs="Times New Roman"/>
                <w:spacing w:val="-4"/>
                <w:sz w:val="20"/>
                <w:szCs w:val="20"/>
              </w:rPr>
              <w:t>Дисциплинарная структура педагогики</w:t>
            </w:r>
            <w:r w:rsidRPr="009149BC">
              <w:rPr>
                <w:rFonts w:ascii="Times New Roman" w:hAnsi="Times New Roman" w:cs="Times New Roman"/>
                <w:i/>
                <w:spacing w:val="-4"/>
                <w:sz w:val="20"/>
                <w:szCs w:val="20"/>
              </w:rPr>
              <w:t xml:space="preserve"> </w:t>
            </w:r>
            <w:r w:rsidRPr="009149BC">
              <w:rPr>
                <w:rFonts w:ascii="Times New Roman" w:hAnsi="Times New Roman" w:cs="Times New Roman"/>
                <w:spacing w:val="-4"/>
                <w:sz w:val="20"/>
                <w:szCs w:val="20"/>
              </w:rPr>
              <w:t>определяет</w:t>
            </w:r>
            <w:r w:rsidRPr="009149BC">
              <w:rPr>
                <w:rFonts w:ascii="Times New Roman" w:hAnsi="Times New Roman" w:cs="Times New Roman"/>
                <w:i/>
                <w:spacing w:val="-4"/>
                <w:sz w:val="20"/>
                <w:szCs w:val="20"/>
              </w:rPr>
              <w:t xml:space="preserve"> </w:t>
            </w:r>
            <w:r w:rsidRPr="009149BC">
              <w:rPr>
                <w:rFonts w:ascii="Times New Roman" w:hAnsi="Times New Roman" w:cs="Times New Roman"/>
                <w:spacing w:val="-4"/>
                <w:sz w:val="20"/>
                <w:szCs w:val="20"/>
              </w:rPr>
              <w:t xml:space="preserve">3-уровневое </w:t>
            </w:r>
            <w:r w:rsidRPr="009149BC">
              <w:rPr>
                <w:rFonts w:ascii="Times New Roman" w:hAnsi="Times New Roman" w:cs="Times New Roman"/>
                <w:spacing w:val="-4"/>
                <w:sz w:val="20"/>
                <w:szCs w:val="20"/>
              </w:rPr>
              <w:lastRenderedPageBreak/>
              <w:t xml:space="preserve">построение </w:t>
            </w:r>
            <w:r w:rsidRPr="009149BC">
              <w:rPr>
                <w:rFonts w:ascii="Times New Roman" w:hAnsi="Times New Roman" w:cs="Times New Roman"/>
                <w:i/>
                <w:spacing w:val="-4"/>
                <w:sz w:val="20"/>
                <w:szCs w:val="20"/>
              </w:rPr>
              <w:t>классификатора научных педагогических специальностей</w:t>
            </w:r>
            <w:r w:rsidRPr="009149BC">
              <w:rPr>
                <w:rFonts w:ascii="Times New Roman" w:hAnsi="Times New Roman" w:cs="Times New Roman"/>
                <w:spacing w:val="-4"/>
                <w:sz w:val="20"/>
                <w:szCs w:val="20"/>
              </w:rPr>
              <w:t xml:space="preserve">: </w:t>
            </w:r>
          </w:p>
          <w:p w:rsidR="00E65BDF" w:rsidRPr="009149BC" w:rsidRDefault="00E65BDF" w:rsidP="00E65BDF">
            <w:pPr>
              <w:tabs>
                <w:tab w:val="left" w:pos="720"/>
                <w:tab w:val="left" w:pos="5955"/>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1 уровень - отрасль науки – педагогика;</w:t>
            </w:r>
            <w:r w:rsidRPr="009149BC">
              <w:rPr>
                <w:rFonts w:ascii="Times New Roman" w:hAnsi="Times New Roman" w:cs="Times New Roman"/>
                <w:spacing w:val="-4"/>
                <w:sz w:val="20"/>
                <w:szCs w:val="20"/>
              </w:rPr>
              <w:tab/>
            </w:r>
          </w:p>
          <w:p w:rsidR="00E65BDF" w:rsidRPr="009149BC" w:rsidRDefault="00E65BDF" w:rsidP="00E65BDF">
            <w:pPr>
              <w:tabs>
                <w:tab w:val="left" w:pos="720"/>
              </w:tabs>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t xml:space="preserve">2 уровень - группы специальностей – группы педагогических дисциплин: </w:t>
            </w:r>
            <w:proofErr w:type="gramStart"/>
            <w:r w:rsidRPr="009149BC">
              <w:rPr>
                <w:rFonts w:ascii="Times New Roman" w:hAnsi="Times New Roman" w:cs="Times New Roman"/>
                <w:i/>
                <w:spacing w:val="-4"/>
                <w:sz w:val="20"/>
                <w:szCs w:val="20"/>
              </w:rPr>
              <w:t>педагогическое</w:t>
            </w:r>
            <w:proofErr w:type="gramEnd"/>
            <w:r w:rsidRPr="009149BC">
              <w:rPr>
                <w:rFonts w:ascii="Times New Roman" w:hAnsi="Times New Roman" w:cs="Times New Roman"/>
                <w:i/>
                <w:spacing w:val="-4"/>
                <w:sz w:val="20"/>
                <w:szCs w:val="20"/>
              </w:rPr>
              <w:t xml:space="preserve"> </w:t>
            </w:r>
            <w:proofErr w:type="spellStart"/>
            <w:r w:rsidRPr="009149BC">
              <w:rPr>
                <w:rFonts w:ascii="Times New Roman" w:hAnsi="Times New Roman" w:cs="Times New Roman"/>
                <w:i/>
                <w:spacing w:val="-4"/>
                <w:sz w:val="20"/>
                <w:szCs w:val="20"/>
              </w:rPr>
              <w:t>науковедение</w:t>
            </w:r>
            <w:proofErr w:type="spellEnd"/>
            <w:r w:rsidRPr="009149BC">
              <w:rPr>
                <w:rFonts w:ascii="Times New Roman" w:hAnsi="Times New Roman" w:cs="Times New Roman"/>
                <w:i/>
                <w:spacing w:val="-4"/>
                <w:sz w:val="20"/>
                <w:szCs w:val="20"/>
              </w:rPr>
              <w:t>, общая педагогика, возрастная педагогика, профессиональная педагогика, специальная педагогика, социальная педагогика</w:t>
            </w:r>
            <w:r w:rsidRPr="009149BC">
              <w:rPr>
                <w:rFonts w:ascii="Times New Roman" w:hAnsi="Times New Roman" w:cs="Times New Roman"/>
                <w:spacing w:val="-4"/>
                <w:sz w:val="20"/>
                <w:szCs w:val="20"/>
              </w:rPr>
              <w:t>;</w:t>
            </w:r>
          </w:p>
          <w:p w:rsidR="009937BF" w:rsidRPr="009149BC" w:rsidRDefault="009937BF" w:rsidP="007F0E9E">
            <w:pPr>
              <w:rPr>
                <w:rFonts w:ascii="Times New Roman" w:hAnsi="Times New Roman" w:cs="Times New Roman"/>
                <w:sz w:val="20"/>
                <w:szCs w:val="20"/>
              </w:rPr>
            </w:pPr>
          </w:p>
        </w:tc>
        <w:tc>
          <w:tcPr>
            <w:tcW w:w="3112" w:type="dxa"/>
          </w:tcPr>
          <w:p w:rsidR="004036C5" w:rsidRPr="009149BC" w:rsidRDefault="004036C5" w:rsidP="004036C5">
            <w:pPr>
              <w:ind w:firstLine="340"/>
              <w:jc w:val="both"/>
              <w:rPr>
                <w:rFonts w:ascii="Times New Roman" w:hAnsi="Times New Roman" w:cs="Times New Roman"/>
                <w:spacing w:val="-4"/>
                <w:sz w:val="20"/>
                <w:szCs w:val="20"/>
              </w:rPr>
            </w:pPr>
            <w:r w:rsidRPr="009149BC">
              <w:rPr>
                <w:rFonts w:ascii="Times New Roman" w:hAnsi="Times New Roman" w:cs="Times New Roman"/>
                <w:spacing w:val="-4"/>
                <w:sz w:val="20"/>
                <w:szCs w:val="20"/>
              </w:rPr>
              <w:lastRenderedPageBreak/>
              <w:t xml:space="preserve">В исследовании использован </w:t>
            </w:r>
            <w:r w:rsidRPr="009149BC">
              <w:rPr>
                <w:rFonts w:ascii="Times New Roman" w:hAnsi="Times New Roman" w:cs="Times New Roman"/>
                <w:b/>
                <w:bCs/>
                <w:spacing w:val="-4"/>
                <w:sz w:val="20"/>
                <w:szCs w:val="20"/>
              </w:rPr>
              <w:t xml:space="preserve">комплекс методов, </w:t>
            </w:r>
            <w:r w:rsidRPr="009149BC">
              <w:rPr>
                <w:rFonts w:ascii="Times New Roman" w:hAnsi="Times New Roman" w:cs="Times New Roman"/>
                <w:spacing w:val="-4"/>
                <w:sz w:val="20"/>
                <w:szCs w:val="20"/>
              </w:rPr>
              <w:t xml:space="preserve">разработанных в рамках разных моделей изучения развития науки: изучение, анализ, систематизация философской, науковедческой литературы, педагогических первоисточников и периодики, архивных документов; </w:t>
            </w:r>
            <w:r w:rsidRPr="009149BC">
              <w:rPr>
                <w:rFonts w:ascii="Times New Roman" w:hAnsi="Times New Roman" w:cs="Times New Roman"/>
                <w:spacing w:val="-4"/>
                <w:sz w:val="20"/>
                <w:szCs w:val="20"/>
              </w:rPr>
              <w:lastRenderedPageBreak/>
              <w:t xml:space="preserve">сравнение, сопоставление, обобщение фактов, идей, отобранных для исследования; </w:t>
            </w:r>
            <w:proofErr w:type="spellStart"/>
            <w:r w:rsidRPr="009149BC">
              <w:rPr>
                <w:rFonts w:ascii="Times New Roman" w:hAnsi="Times New Roman" w:cs="Times New Roman"/>
                <w:spacing w:val="-4"/>
                <w:sz w:val="20"/>
                <w:szCs w:val="20"/>
              </w:rPr>
              <w:t>контент-анализ</w:t>
            </w:r>
            <w:proofErr w:type="spellEnd"/>
            <w:r w:rsidRPr="009149BC">
              <w:rPr>
                <w:rFonts w:ascii="Times New Roman" w:hAnsi="Times New Roman" w:cs="Times New Roman"/>
                <w:spacing w:val="-4"/>
                <w:sz w:val="20"/>
                <w:szCs w:val="20"/>
              </w:rPr>
              <w:t xml:space="preserve">; метод экспертной оценки; </w:t>
            </w:r>
            <w:proofErr w:type="spellStart"/>
            <w:r w:rsidRPr="009149BC">
              <w:rPr>
                <w:rFonts w:ascii="Times New Roman" w:hAnsi="Times New Roman" w:cs="Times New Roman"/>
                <w:spacing w:val="-4"/>
                <w:sz w:val="20"/>
                <w:szCs w:val="20"/>
              </w:rPr>
              <w:t>наукометрические</w:t>
            </w:r>
            <w:proofErr w:type="spellEnd"/>
            <w:r w:rsidRPr="009149BC">
              <w:rPr>
                <w:rFonts w:ascii="Times New Roman" w:hAnsi="Times New Roman" w:cs="Times New Roman"/>
                <w:spacing w:val="-4"/>
                <w:sz w:val="20"/>
                <w:szCs w:val="20"/>
              </w:rPr>
              <w:t xml:space="preserve"> методы; анализ и оценка выявленных тенденций в развитии конкретной педагогической дисциплины.</w:t>
            </w:r>
          </w:p>
          <w:p w:rsidR="009937BF" w:rsidRPr="009149BC" w:rsidRDefault="009937BF" w:rsidP="007F0E9E">
            <w:pPr>
              <w:rPr>
                <w:rFonts w:ascii="Times New Roman" w:hAnsi="Times New Roman" w:cs="Times New Roman"/>
                <w:sz w:val="20"/>
                <w:szCs w:val="20"/>
              </w:rPr>
            </w:pPr>
          </w:p>
        </w:tc>
      </w:tr>
    </w:tbl>
    <w:p w:rsidR="002D78A6" w:rsidRPr="009149BC" w:rsidRDefault="002D78A6" w:rsidP="009937BF">
      <w:pPr>
        <w:jc w:val="center"/>
        <w:rPr>
          <w:rFonts w:ascii="Times New Roman" w:hAnsi="Times New Roman" w:cs="Times New Roman"/>
          <w:b/>
          <w:sz w:val="20"/>
          <w:szCs w:val="20"/>
        </w:rPr>
      </w:pPr>
    </w:p>
    <w:p w:rsidR="00C45C70" w:rsidRDefault="00C45C70" w:rsidP="009937BF">
      <w:pPr>
        <w:jc w:val="center"/>
        <w:rPr>
          <w:rFonts w:ascii="Times New Roman" w:hAnsi="Times New Roman" w:cs="Times New Roman"/>
          <w:b/>
          <w:sz w:val="28"/>
          <w:szCs w:val="28"/>
        </w:rPr>
      </w:pPr>
    </w:p>
    <w:p w:rsidR="00C45C70" w:rsidRDefault="00C45C70" w:rsidP="009937BF">
      <w:pPr>
        <w:jc w:val="center"/>
        <w:rPr>
          <w:rFonts w:ascii="Times New Roman" w:hAnsi="Times New Roman" w:cs="Times New Roman"/>
          <w:b/>
          <w:sz w:val="28"/>
          <w:szCs w:val="28"/>
        </w:rPr>
      </w:pPr>
    </w:p>
    <w:p w:rsidR="009937BF" w:rsidRPr="00780C99" w:rsidRDefault="00077BC9" w:rsidP="009937BF">
      <w:pPr>
        <w:jc w:val="center"/>
        <w:rPr>
          <w:rFonts w:ascii="Times New Roman" w:hAnsi="Times New Roman" w:cs="Times New Roman"/>
          <w:b/>
          <w:sz w:val="28"/>
          <w:szCs w:val="28"/>
        </w:rPr>
      </w:pPr>
      <w:r w:rsidRPr="00780C99">
        <w:rPr>
          <w:rFonts w:ascii="Times New Roman" w:hAnsi="Times New Roman" w:cs="Times New Roman"/>
          <w:b/>
          <w:sz w:val="28"/>
          <w:szCs w:val="28"/>
        </w:rPr>
        <w:t>Т</w:t>
      </w:r>
      <w:r w:rsidR="00F36D71" w:rsidRPr="00780C99">
        <w:rPr>
          <w:rFonts w:ascii="Times New Roman" w:hAnsi="Times New Roman" w:cs="Times New Roman"/>
          <w:b/>
          <w:sz w:val="28"/>
          <w:szCs w:val="28"/>
        </w:rPr>
        <w:t xml:space="preserve">аблица 8. </w:t>
      </w:r>
      <w:r w:rsidR="009937BF" w:rsidRPr="00780C99">
        <w:rPr>
          <w:rFonts w:ascii="Times New Roman" w:hAnsi="Times New Roman" w:cs="Times New Roman"/>
          <w:b/>
          <w:sz w:val="28"/>
          <w:szCs w:val="28"/>
        </w:rPr>
        <w:t xml:space="preserve">Методология и </w:t>
      </w:r>
      <w:r w:rsidR="00297916" w:rsidRPr="00780C99">
        <w:rPr>
          <w:rFonts w:ascii="Times New Roman" w:hAnsi="Times New Roman" w:cs="Times New Roman"/>
          <w:b/>
          <w:sz w:val="28"/>
          <w:szCs w:val="28"/>
        </w:rPr>
        <w:t>методы</w:t>
      </w:r>
      <w:r w:rsidR="009937BF" w:rsidRPr="00780C99">
        <w:rPr>
          <w:rFonts w:ascii="Times New Roman" w:hAnsi="Times New Roman" w:cs="Times New Roman"/>
          <w:b/>
          <w:sz w:val="28"/>
          <w:szCs w:val="28"/>
        </w:rPr>
        <w:t xml:space="preserve"> исследования проблем профессиональной педагогики</w:t>
      </w:r>
    </w:p>
    <w:tbl>
      <w:tblPr>
        <w:tblStyle w:val="a3"/>
        <w:tblW w:w="0" w:type="auto"/>
        <w:tblLayout w:type="fixed"/>
        <w:tblLook w:val="04A0"/>
      </w:tblPr>
      <w:tblGrid>
        <w:gridCol w:w="504"/>
        <w:gridCol w:w="3006"/>
        <w:gridCol w:w="7938"/>
        <w:gridCol w:w="1718"/>
        <w:gridCol w:w="1620"/>
      </w:tblGrid>
      <w:tr w:rsidR="009937BF" w:rsidRPr="009149BC" w:rsidTr="00C852AE">
        <w:tc>
          <w:tcPr>
            <w:tcW w:w="50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w:t>
            </w:r>
          </w:p>
          <w:p w:rsidR="009937BF" w:rsidRPr="009149BC" w:rsidRDefault="009937BF" w:rsidP="007F0E9E">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3006"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 xml:space="preserve">Методологическая основа, </w:t>
            </w:r>
            <w:r w:rsidR="00720ED6" w:rsidRPr="00780C99">
              <w:rPr>
                <w:rFonts w:ascii="Times New Roman" w:hAnsi="Times New Roman" w:cs="Times New Roman"/>
                <w:b/>
                <w:spacing w:val="-4"/>
                <w:sz w:val="20"/>
                <w:szCs w:val="20"/>
              </w:rPr>
              <w:t>актуальность исследования</w:t>
            </w:r>
          </w:p>
        </w:tc>
        <w:tc>
          <w:tcPr>
            <w:tcW w:w="7938"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9937BF" w:rsidRPr="009149BC" w:rsidRDefault="00720ED6"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Основные понятия</w:t>
            </w:r>
          </w:p>
        </w:tc>
        <w:tc>
          <w:tcPr>
            <w:tcW w:w="1718"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1620"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9937BF" w:rsidRPr="009149BC" w:rsidTr="00C852AE">
        <w:tc>
          <w:tcPr>
            <w:tcW w:w="50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1</w:t>
            </w:r>
          </w:p>
        </w:tc>
        <w:tc>
          <w:tcPr>
            <w:tcW w:w="3006"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2</w:t>
            </w:r>
          </w:p>
        </w:tc>
        <w:tc>
          <w:tcPr>
            <w:tcW w:w="7938"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3</w:t>
            </w:r>
          </w:p>
        </w:tc>
        <w:tc>
          <w:tcPr>
            <w:tcW w:w="1718"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4</w:t>
            </w:r>
          </w:p>
        </w:tc>
        <w:tc>
          <w:tcPr>
            <w:tcW w:w="1620"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5</w:t>
            </w:r>
          </w:p>
        </w:tc>
      </w:tr>
      <w:tr w:rsidR="009937BF" w:rsidRPr="009149BC" w:rsidTr="00C852AE">
        <w:tc>
          <w:tcPr>
            <w:tcW w:w="504" w:type="dxa"/>
          </w:tcPr>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tc>
        <w:tc>
          <w:tcPr>
            <w:tcW w:w="3006" w:type="dxa"/>
          </w:tcPr>
          <w:p w:rsidR="00464982" w:rsidRPr="009149BC" w:rsidRDefault="00464982" w:rsidP="00464982">
            <w:pPr>
              <w:pStyle w:val="a9"/>
              <w:ind w:firstLine="340"/>
              <w:jc w:val="both"/>
              <w:rPr>
                <w:b w:val="0"/>
                <w:sz w:val="20"/>
                <w:szCs w:val="20"/>
              </w:rPr>
            </w:pPr>
            <w:r w:rsidRPr="009149BC">
              <w:rPr>
                <w:sz w:val="20"/>
                <w:szCs w:val="20"/>
              </w:rPr>
              <w:lastRenderedPageBreak/>
              <w:t xml:space="preserve">Примечание: </w:t>
            </w:r>
            <w:r w:rsidRPr="009149BC">
              <w:rPr>
                <w:b w:val="0"/>
                <w:sz w:val="20"/>
                <w:szCs w:val="20"/>
              </w:rPr>
              <w:t xml:space="preserve">из-за отсутствия источников по вопросам исследования проблем профессиональной педагогики изложена логика исследования А.А. </w:t>
            </w:r>
            <w:proofErr w:type="spellStart"/>
            <w:r w:rsidRPr="009149BC">
              <w:rPr>
                <w:b w:val="0"/>
                <w:sz w:val="20"/>
                <w:szCs w:val="20"/>
              </w:rPr>
              <w:t>Булатбаевой</w:t>
            </w:r>
            <w:proofErr w:type="spellEnd"/>
            <w:r w:rsidRPr="009149BC">
              <w:rPr>
                <w:b w:val="0"/>
                <w:sz w:val="20"/>
                <w:szCs w:val="20"/>
              </w:rPr>
              <w:t>.</w:t>
            </w:r>
          </w:p>
          <w:p w:rsidR="009C39EE" w:rsidRPr="009149BC" w:rsidRDefault="009C39EE" w:rsidP="009C39EE">
            <w:pPr>
              <w:jc w:val="center"/>
              <w:rPr>
                <w:sz w:val="20"/>
                <w:szCs w:val="20"/>
              </w:rPr>
            </w:pPr>
          </w:p>
          <w:p w:rsidR="009C39EE" w:rsidRPr="009149BC" w:rsidRDefault="009C39EE" w:rsidP="009C39EE">
            <w:pPr>
              <w:jc w:val="both"/>
              <w:rPr>
                <w:rFonts w:ascii="Times New Roman" w:hAnsi="Times New Roman" w:cs="Times New Roman"/>
                <w:b/>
                <w:sz w:val="20"/>
                <w:szCs w:val="20"/>
              </w:rPr>
            </w:pPr>
            <w:r w:rsidRPr="009149BC">
              <w:rPr>
                <w:rFonts w:ascii="Times New Roman" w:hAnsi="Times New Roman" w:cs="Times New Roman"/>
                <w:b/>
                <w:sz w:val="20"/>
                <w:szCs w:val="20"/>
              </w:rPr>
              <w:t xml:space="preserve">БУЛАТБАЕВА А. А. Развитие концептуальных и прикладных основ  процесса овладения  магистрантами военного вуза </w:t>
            </w:r>
          </w:p>
          <w:p w:rsidR="009C39EE" w:rsidRPr="009149BC" w:rsidRDefault="009C39EE" w:rsidP="009C39EE">
            <w:pPr>
              <w:jc w:val="both"/>
              <w:rPr>
                <w:rFonts w:ascii="Times New Roman" w:hAnsi="Times New Roman" w:cs="Times New Roman"/>
                <w:sz w:val="20"/>
                <w:szCs w:val="20"/>
              </w:rPr>
            </w:pPr>
            <w:r w:rsidRPr="009149BC">
              <w:rPr>
                <w:rFonts w:ascii="Times New Roman" w:hAnsi="Times New Roman" w:cs="Times New Roman"/>
                <w:b/>
                <w:sz w:val="20"/>
                <w:szCs w:val="20"/>
              </w:rPr>
              <w:t xml:space="preserve">методологией исследовательской деятельности. </w:t>
            </w:r>
            <w:r w:rsidRPr="009149BC">
              <w:rPr>
                <w:rFonts w:ascii="Times New Roman" w:hAnsi="Times New Roman" w:cs="Times New Roman"/>
                <w:sz w:val="20"/>
                <w:szCs w:val="20"/>
              </w:rPr>
              <w:t xml:space="preserve">20.01.04 – Воинское обучение и воспитание, </w:t>
            </w:r>
          </w:p>
          <w:p w:rsidR="009C39EE" w:rsidRPr="009149BC" w:rsidRDefault="009C39EE" w:rsidP="009C39EE">
            <w:pPr>
              <w:jc w:val="both"/>
              <w:rPr>
                <w:rFonts w:ascii="Times New Roman" w:hAnsi="Times New Roman" w:cs="Times New Roman"/>
                <w:sz w:val="20"/>
                <w:szCs w:val="20"/>
              </w:rPr>
            </w:pPr>
            <w:r w:rsidRPr="009149BC">
              <w:rPr>
                <w:rFonts w:ascii="Times New Roman" w:hAnsi="Times New Roman" w:cs="Times New Roman"/>
                <w:sz w:val="20"/>
                <w:szCs w:val="20"/>
              </w:rPr>
              <w:t xml:space="preserve">боевая и оперативная подготовка </w:t>
            </w:r>
          </w:p>
          <w:p w:rsidR="009C39EE" w:rsidRPr="009149BC" w:rsidRDefault="009C39EE" w:rsidP="009C39EE">
            <w:pPr>
              <w:jc w:val="both"/>
              <w:rPr>
                <w:rFonts w:ascii="Times New Roman" w:hAnsi="Times New Roman" w:cs="Times New Roman"/>
                <w:sz w:val="20"/>
                <w:szCs w:val="20"/>
              </w:rPr>
            </w:pPr>
            <w:r w:rsidRPr="009149BC">
              <w:rPr>
                <w:rFonts w:ascii="Times New Roman" w:hAnsi="Times New Roman" w:cs="Times New Roman"/>
                <w:sz w:val="20"/>
                <w:szCs w:val="20"/>
                <w:lang w:val="kk-KZ"/>
              </w:rPr>
              <w:t xml:space="preserve">(в том числе по видам Вооружённых Сил,  родам войск и специальным войскам). </w:t>
            </w:r>
            <w:r w:rsidRPr="009149BC">
              <w:rPr>
                <w:rFonts w:ascii="Times New Roman" w:hAnsi="Times New Roman" w:cs="Times New Roman"/>
                <w:b/>
                <w:sz w:val="20"/>
                <w:szCs w:val="20"/>
              </w:rPr>
              <w:lastRenderedPageBreak/>
              <w:t>Автореферат</w:t>
            </w:r>
          </w:p>
          <w:p w:rsidR="009C39EE" w:rsidRPr="009149BC" w:rsidRDefault="009C39EE" w:rsidP="009C39EE">
            <w:pPr>
              <w:jc w:val="center"/>
              <w:rPr>
                <w:rFonts w:ascii="Times New Roman" w:hAnsi="Times New Roman" w:cs="Times New Roman"/>
                <w:sz w:val="20"/>
                <w:szCs w:val="20"/>
              </w:rPr>
            </w:pPr>
            <w:r w:rsidRPr="009149BC">
              <w:rPr>
                <w:rFonts w:ascii="Times New Roman" w:hAnsi="Times New Roman" w:cs="Times New Roman"/>
                <w:sz w:val="20"/>
                <w:szCs w:val="20"/>
              </w:rPr>
              <w:t>диссертации на соискание ученой степени доктора педагогических наук. Республика Казахстан</w:t>
            </w:r>
          </w:p>
          <w:p w:rsidR="009C39EE" w:rsidRPr="009149BC" w:rsidRDefault="009C39EE" w:rsidP="009C39EE">
            <w:pPr>
              <w:jc w:val="center"/>
              <w:rPr>
                <w:rFonts w:ascii="Times New Roman" w:hAnsi="Times New Roman" w:cs="Times New Roman"/>
                <w:sz w:val="20"/>
                <w:szCs w:val="20"/>
              </w:rPr>
            </w:pPr>
            <w:proofErr w:type="spellStart"/>
            <w:r w:rsidRPr="009149BC">
              <w:rPr>
                <w:rFonts w:ascii="Times New Roman" w:hAnsi="Times New Roman" w:cs="Times New Roman"/>
                <w:sz w:val="20"/>
                <w:szCs w:val="20"/>
              </w:rPr>
              <w:t>Алматы</w:t>
            </w:r>
            <w:proofErr w:type="spellEnd"/>
            <w:r w:rsidRPr="009149BC">
              <w:rPr>
                <w:rFonts w:ascii="Times New Roman" w:hAnsi="Times New Roman" w:cs="Times New Roman"/>
                <w:sz w:val="20"/>
                <w:szCs w:val="20"/>
              </w:rPr>
              <w:t>, 2009.</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b/>
                <w:sz w:val="20"/>
                <w:szCs w:val="20"/>
              </w:rPr>
              <w:t>Актуальность исследования</w:t>
            </w:r>
            <w:r w:rsidRPr="009149BC">
              <w:rPr>
                <w:rFonts w:ascii="Times New Roman" w:hAnsi="Times New Roman" w:cs="Times New Roman"/>
                <w:sz w:val="20"/>
                <w:szCs w:val="20"/>
              </w:rPr>
              <w:t xml:space="preserve">. Процесс совершенствования и развития системы </w:t>
            </w:r>
            <w:proofErr w:type="gramStart"/>
            <w:r w:rsidRPr="009149BC">
              <w:rPr>
                <w:rFonts w:ascii="Times New Roman" w:hAnsi="Times New Roman" w:cs="Times New Roman"/>
                <w:sz w:val="20"/>
                <w:szCs w:val="20"/>
              </w:rPr>
              <w:t>подготовки</w:t>
            </w:r>
            <w:proofErr w:type="gramEnd"/>
            <w:r w:rsidRPr="009149BC">
              <w:rPr>
                <w:rFonts w:ascii="Times New Roman" w:hAnsi="Times New Roman" w:cs="Times New Roman"/>
                <w:sz w:val="20"/>
                <w:szCs w:val="20"/>
              </w:rPr>
              <w:t xml:space="preserve"> научных и научно-педагогических офицерских кадров являются объектом изучения наших коллег из ближнего зарубежья. О значительной роли системы научно-педагогической подготовки в развитии пограничной науки  указывают  исследования, проводимые в  ведомственных вузах России и Украины (Д.В. Ищенко, А.А. Некрасов и др.).</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sz w:val="20"/>
                <w:szCs w:val="20"/>
              </w:rPr>
              <w:t>Теоретический обзор научно-педагогической литературы по педагогике и психологии высшей школы показывает, что проблеме изучения специфики исследовательской деятельности  и  формирования иссле</w:t>
            </w:r>
            <w:r w:rsidRPr="009149BC">
              <w:rPr>
                <w:rFonts w:ascii="Times New Roman" w:hAnsi="Times New Roman" w:cs="Times New Roman"/>
                <w:sz w:val="20"/>
                <w:szCs w:val="20"/>
              </w:rPr>
              <w:softHyphen/>
              <w:t xml:space="preserve">довательских умений   обучаемых  уделялось и уделяется большое внимание (В.П. Елютин, И.Я. </w:t>
            </w:r>
            <w:proofErr w:type="spellStart"/>
            <w:r w:rsidRPr="009149BC">
              <w:rPr>
                <w:rFonts w:ascii="Times New Roman" w:hAnsi="Times New Roman" w:cs="Times New Roman"/>
                <w:sz w:val="20"/>
                <w:szCs w:val="20"/>
              </w:rPr>
              <w:t>Лернер</w:t>
            </w:r>
            <w:proofErr w:type="spellEnd"/>
            <w:r w:rsidRPr="009149BC">
              <w:rPr>
                <w:rFonts w:ascii="Times New Roman" w:hAnsi="Times New Roman" w:cs="Times New Roman"/>
                <w:sz w:val="20"/>
                <w:szCs w:val="20"/>
              </w:rPr>
              <w:t xml:space="preserve">, П.И. </w:t>
            </w:r>
            <w:proofErr w:type="spellStart"/>
            <w:r w:rsidRPr="009149BC">
              <w:rPr>
                <w:rFonts w:ascii="Times New Roman" w:hAnsi="Times New Roman" w:cs="Times New Roman"/>
                <w:sz w:val="20"/>
                <w:szCs w:val="20"/>
              </w:rPr>
              <w:t>Пидкасистый</w:t>
            </w:r>
            <w:proofErr w:type="spellEnd"/>
            <w:r w:rsidRPr="009149BC">
              <w:rPr>
                <w:rFonts w:ascii="Times New Roman" w:hAnsi="Times New Roman" w:cs="Times New Roman"/>
                <w:sz w:val="20"/>
                <w:szCs w:val="20"/>
              </w:rPr>
              <w:t xml:space="preserve">, В.А. </w:t>
            </w:r>
            <w:proofErr w:type="spellStart"/>
            <w:r w:rsidRPr="009149BC">
              <w:rPr>
                <w:rFonts w:ascii="Times New Roman" w:hAnsi="Times New Roman" w:cs="Times New Roman"/>
                <w:sz w:val="20"/>
                <w:szCs w:val="20"/>
              </w:rPr>
              <w:t>Сластенин</w:t>
            </w:r>
            <w:proofErr w:type="spellEnd"/>
            <w:r w:rsidRPr="009149BC">
              <w:rPr>
                <w:rFonts w:ascii="Times New Roman" w:hAnsi="Times New Roman" w:cs="Times New Roman"/>
                <w:sz w:val="20"/>
                <w:szCs w:val="20"/>
              </w:rPr>
              <w:t xml:space="preserve"> и др.). Это конечно обусловлено тем, что именно организация исследовательской деятельности обучаемых является реальным механизмом </w:t>
            </w:r>
            <w:r w:rsidRPr="009149BC">
              <w:rPr>
                <w:rFonts w:ascii="Times New Roman" w:hAnsi="Times New Roman" w:cs="Times New Roman"/>
                <w:sz w:val="20"/>
                <w:szCs w:val="20"/>
              </w:rPr>
              <w:lastRenderedPageBreak/>
              <w:t>формирования профессиональных знаний и умений, развития познава</w:t>
            </w:r>
            <w:r w:rsidRPr="009149BC">
              <w:rPr>
                <w:rFonts w:ascii="Times New Roman" w:hAnsi="Times New Roman" w:cs="Times New Roman"/>
                <w:sz w:val="20"/>
                <w:szCs w:val="20"/>
              </w:rPr>
              <w:softHyphen/>
              <w:t>тельной активности, реализации и совершенствования личности.</w:t>
            </w:r>
          </w:p>
          <w:p w:rsidR="001F4699" w:rsidRPr="009149BC" w:rsidRDefault="001F4699" w:rsidP="001F4699">
            <w:pPr>
              <w:autoSpaceDE w:val="0"/>
              <w:autoSpaceDN w:val="0"/>
              <w:adjustRightInd w:val="0"/>
              <w:ind w:firstLine="567"/>
              <w:jc w:val="both"/>
              <w:rPr>
                <w:rFonts w:ascii="Times New Roman" w:hAnsi="Times New Roman" w:cs="Times New Roman"/>
                <w:sz w:val="20"/>
                <w:szCs w:val="20"/>
              </w:rPr>
            </w:pPr>
            <w:proofErr w:type="gramStart"/>
            <w:r w:rsidRPr="009149BC">
              <w:rPr>
                <w:rFonts w:ascii="Times New Roman" w:hAnsi="Times New Roman" w:cs="Times New Roman"/>
                <w:sz w:val="20"/>
                <w:szCs w:val="20"/>
              </w:rPr>
              <w:t xml:space="preserve">В психолого-педагогической науке изучению и раскрытию сущности и содержания исследовательской деятельности посвящены работы М.С. Каган, А.Н. </w:t>
            </w:r>
            <w:proofErr w:type="spellStart"/>
            <w:r w:rsidRPr="009149BC">
              <w:rPr>
                <w:rFonts w:ascii="Times New Roman" w:hAnsi="Times New Roman" w:cs="Times New Roman"/>
                <w:sz w:val="20"/>
                <w:szCs w:val="20"/>
              </w:rPr>
              <w:t>Поддъякова</w:t>
            </w:r>
            <w:proofErr w:type="spellEnd"/>
            <w:r w:rsidRPr="009149BC">
              <w:rPr>
                <w:rFonts w:ascii="Times New Roman" w:hAnsi="Times New Roman" w:cs="Times New Roman"/>
                <w:sz w:val="20"/>
                <w:szCs w:val="20"/>
              </w:rPr>
              <w:t xml:space="preserve">,  Г.В. Суходольского, В.В. </w:t>
            </w:r>
            <w:proofErr w:type="spellStart"/>
            <w:r w:rsidRPr="009149BC">
              <w:rPr>
                <w:rFonts w:ascii="Times New Roman" w:hAnsi="Times New Roman" w:cs="Times New Roman"/>
                <w:sz w:val="20"/>
                <w:szCs w:val="20"/>
              </w:rPr>
              <w:t>Белича</w:t>
            </w:r>
            <w:proofErr w:type="spellEnd"/>
            <w:r w:rsidRPr="009149BC">
              <w:rPr>
                <w:rFonts w:ascii="Times New Roman" w:hAnsi="Times New Roman" w:cs="Times New Roman"/>
                <w:sz w:val="20"/>
                <w:szCs w:val="20"/>
              </w:rPr>
              <w:t xml:space="preserve">, Н.Д. Хмель, З.А. Исаевой, Ш.Т. </w:t>
            </w:r>
            <w:proofErr w:type="spellStart"/>
            <w:r w:rsidRPr="009149BC">
              <w:rPr>
                <w:rFonts w:ascii="Times New Roman" w:hAnsi="Times New Roman" w:cs="Times New Roman"/>
                <w:sz w:val="20"/>
                <w:szCs w:val="20"/>
              </w:rPr>
              <w:t>Таубаевой</w:t>
            </w:r>
            <w:proofErr w:type="spellEnd"/>
            <w:r w:rsidRPr="009149BC">
              <w:rPr>
                <w:rFonts w:ascii="Times New Roman" w:hAnsi="Times New Roman" w:cs="Times New Roman"/>
                <w:sz w:val="20"/>
                <w:szCs w:val="20"/>
              </w:rPr>
              <w:t xml:space="preserve">, Р.Ч. Бектургановой,  Т.Н. </w:t>
            </w:r>
            <w:proofErr w:type="spellStart"/>
            <w:r w:rsidRPr="009149BC">
              <w:rPr>
                <w:rFonts w:ascii="Times New Roman" w:hAnsi="Times New Roman" w:cs="Times New Roman"/>
                <w:sz w:val="20"/>
                <w:szCs w:val="20"/>
              </w:rPr>
              <w:t>Бидайбековой</w:t>
            </w:r>
            <w:proofErr w:type="spellEnd"/>
            <w:r w:rsidRPr="009149BC">
              <w:rPr>
                <w:rFonts w:ascii="Times New Roman" w:hAnsi="Times New Roman" w:cs="Times New Roman"/>
                <w:sz w:val="20"/>
                <w:szCs w:val="20"/>
              </w:rPr>
              <w:t xml:space="preserve">, Н.А. </w:t>
            </w:r>
            <w:proofErr w:type="spellStart"/>
            <w:r w:rsidRPr="009149BC">
              <w:rPr>
                <w:rFonts w:ascii="Times New Roman" w:hAnsi="Times New Roman" w:cs="Times New Roman"/>
                <w:sz w:val="20"/>
                <w:szCs w:val="20"/>
              </w:rPr>
              <w:t>Шамельхановой</w:t>
            </w:r>
            <w:proofErr w:type="spellEnd"/>
            <w:r w:rsidRPr="009149BC">
              <w:rPr>
                <w:rFonts w:ascii="Times New Roman" w:hAnsi="Times New Roman" w:cs="Times New Roman"/>
                <w:sz w:val="20"/>
                <w:szCs w:val="20"/>
              </w:rPr>
              <w:t>,  Г.М. Омаровой, Р.Г. Каратаева и др.  Сама природа  исследовательской деятельности такова, что она выступает и</w:t>
            </w:r>
            <w:proofErr w:type="gramEnd"/>
            <w:r w:rsidRPr="009149BC">
              <w:rPr>
                <w:rFonts w:ascii="Times New Roman" w:hAnsi="Times New Roman" w:cs="Times New Roman"/>
                <w:sz w:val="20"/>
                <w:szCs w:val="20"/>
              </w:rPr>
              <w:t xml:space="preserve"> продуктом обучения и следствием саморазвития и самореализации личности. </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В контексте технологий и стратегий самоорганизации и </w:t>
            </w:r>
            <w:proofErr w:type="spellStart"/>
            <w:r w:rsidRPr="009149BC">
              <w:rPr>
                <w:rFonts w:ascii="Times New Roman" w:hAnsi="Times New Roman" w:cs="Times New Roman"/>
                <w:sz w:val="20"/>
                <w:szCs w:val="20"/>
              </w:rPr>
              <w:t>саморефлексии</w:t>
            </w:r>
            <w:proofErr w:type="spellEnd"/>
            <w:r w:rsidRPr="009149BC">
              <w:rPr>
                <w:rFonts w:ascii="Times New Roman" w:hAnsi="Times New Roman" w:cs="Times New Roman"/>
                <w:sz w:val="20"/>
                <w:szCs w:val="20"/>
              </w:rPr>
              <w:t xml:space="preserve"> надо отметить  работы О.С. Анисимова, И.А. </w:t>
            </w:r>
            <w:proofErr w:type="spellStart"/>
            <w:r w:rsidRPr="009149BC">
              <w:rPr>
                <w:rFonts w:ascii="Times New Roman" w:hAnsi="Times New Roman" w:cs="Times New Roman"/>
                <w:sz w:val="20"/>
                <w:szCs w:val="20"/>
              </w:rPr>
              <w:t>Липского</w:t>
            </w:r>
            <w:proofErr w:type="spellEnd"/>
            <w:r w:rsidRPr="009149BC">
              <w:rPr>
                <w:rFonts w:ascii="Times New Roman" w:hAnsi="Times New Roman" w:cs="Times New Roman"/>
                <w:sz w:val="20"/>
                <w:szCs w:val="20"/>
              </w:rPr>
              <w:t xml:space="preserve">, М.В. </w:t>
            </w:r>
            <w:proofErr w:type="spellStart"/>
            <w:r w:rsidRPr="009149BC">
              <w:rPr>
                <w:rFonts w:ascii="Times New Roman" w:hAnsi="Times New Roman" w:cs="Times New Roman"/>
                <w:sz w:val="20"/>
                <w:szCs w:val="20"/>
              </w:rPr>
              <w:t>Рац</w:t>
            </w:r>
            <w:proofErr w:type="spellEnd"/>
            <w:r w:rsidRPr="009149BC">
              <w:rPr>
                <w:rFonts w:ascii="Times New Roman" w:hAnsi="Times New Roman" w:cs="Times New Roman"/>
                <w:sz w:val="20"/>
                <w:szCs w:val="20"/>
              </w:rPr>
              <w:t xml:space="preserve">, Ю.В. Громыко, В.А. </w:t>
            </w:r>
            <w:proofErr w:type="spellStart"/>
            <w:r w:rsidRPr="009149BC">
              <w:rPr>
                <w:rFonts w:ascii="Times New Roman" w:hAnsi="Times New Roman" w:cs="Times New Roman"/>
                <w:sz w:val="20"/>
                <w:szCs w:val="20"/>
              </w:rPr>
              <w:t>Земцова</w:t>
            </w:r>
            <w:proofErr w:type="spellEnd"/>
            <w:r w:rsidRPr="009149BC">
              <w:rPr>
                <w:rFonts w:ascii="Times New Roman" w:hAnsi="Times New Roman" w:cs="Times New Roman"/>
                <w:sz w:val="20"/>
                <w:szCs w:val="20"/>
              </w:rPr>
              <w:t xml:space="preserve">, внесших большой вклад в развитие </w:t>
            </w:r>
            <w:r w:rsidRPr="009149BC">
              <w:rPr>
                <w:rFonts w:ascii="Times New Roman" w:hAnsi="Times New Roman" w:cs="Times New Roman"/>
                <w:spacing w:val="-2"/>
                <w:sz w:val="20"/>
                <w:szCs w:val="20"/>
              </w:rPr>
              <w:t>«</w:t>
            </w:r>
            <w:proofErr w:type="spellStart"/>
            <w:r w:rsidRPr="009149BC">
              <w:rPr>
                <w:rFonts w:ascii="Times New Roman" w:hAnsi="Times New Roman" w:cs="Times New Roman"/>
                <w:spacing w:val="-2"/>
                <w:sz w:val="20"/>
                <w:szCs w:val="20"/>
              </w:rPr>
              <w:t>системомыследеятельностной</w:t>
            </w:r>
            <w:proofErr w:type="spellEnd"/>
            <w:r w:rsidRPr="009149BC">
              <w:rPr>
                <w:rFonts w:ascii="Times New Roman" w:hAnsi="Times New Roman" w:cs="Times New Roman"/>
                <w:spacing w:val="-2"/>
                <w:sz w:val="20"/>
                <w:szCs w:val="20"/>
              </w:rPr>
              <w:t xml:space="preserve"> методо</w:t>
            </w:r>
            <w:r w:rsidRPr="009149BC">
              <w:rPr>
                <w:rFonts w:ascii="Times New Roman" w:hAnsi="Times New Roman" w:cs="Times New Roman"/>
                <w:sz w:val="20"/>
                <w:szCs w:val="20"/>
              </w:rPr>
              <w:t>логии», как</w:t>
            </w:r>
            <w:r w:rsidRPr="009149BC">
              <w:rPr>
                <w:rFonts w:ascii="Times New Roman" w:hAnsi="Times New Roman" w:cs="Times New Roman"/>
                <w:spacing w:val="-2"/>
                <w:sz w:val="20"/>
                <w:szCs w:val="20"/>
              </w:rPr>
              <w:t xml:space="preserve"> одного из направлений современного методологического движения - Московского методологического</w:t>
            </w:r>
            <w:r w:rsidRPr="009149BC">
              <w:rPr>
                <w:rFonts w:ascii="Times New Roman" w:hAnsi="Times New Roman" w:cs="Times New Roman"/>
                <w:sz w:val="20"/>
                <w:szCs w:val="20"/>
              </w:rPr>
              <w:t xml:space="preserve"> кружка.</w:t>
            </w:r>
          </w:p>
          <w:p w:rsidR="001F4699" w:rsidRPr="009149BC" w:rsidRDefault="001F4699" w:rsidP="00720ED6">
            <w:pPr>
              <w:ind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В совокупности все </w:t>
            </w:r>
            <w:r w:rsidRPr="009149BC">
              <w:rPr>
                <w:rFonts w:ascii="Times New Roman" w:hAnsi="Times New Roman" w:cs="Times New Roman"/>
                <w:sz w:val="20"/>
                <w:szCs w:val="20"/>
              </w:rPr>
              <w:lastRenderedPageBreak/>
              <w:t xml:space="preserve">работы вышеуказанных авторов  имеют важное теоретическое и практическое значение, но вместе с тем вопросы реализации в содержании магистерских программ процесса овладения методологией исследовательской деятельности специально не рассматривались. Анализ современной теории и практики организации послевузовской подготовки офицеров свидетельствует о наличии сложившихся объективных </w:t>
            </w:r>
            <w:r w:rsidRPr="009149BC">
              <w:rPr>
                <w:rFonts w:ascii="Times New Roman" w:hAnsi="Times New Roman" w:cs="Times New Roman"/>
                <w:b/>
                <w:sz w:val="20"/>
                <w:szCs w:val="20"/>
              </w:rPr>
              <w:t xml:space="preserve">противоречий </w:t>
            </w:r>
            <w:proofErr w:type="gramStart"/>
            <w:r w:rsidRPr="009149BC">
              <w:rPr>
                <w:rFonts w:ascii="Times New Roman" w:hAnsi="Times New Roman" w:cs="Times New Roman"/>
                <w:sz w:val="20"/>
                <w:szCs w:val="20"/>
              </w:rPr>
              <w:t>между</w:t>
            </w:r>
            <w:proofErr w:type="gramEnd"/>
            <w:r w:rsidRPr="009149BC">
              <w:rPr>
                <w:rFonts w:ascii="Times New Roman" w:hAnsi="Times New Roman" w:cs="Times New Roman"/>
                <w:sz w:val="20"/>
                <w:szCs w:val="20"/>
              </w:rPr>
              <w:t>:</w:t>
            </w:r>
          </w:p>
          <w:p w:rsidR="001F4699" w:rsidRPr="009149BC" w:rsidRDefault="00720ED6" w:rsidP="00720ED6">
            <w:pPr>
              <w:jc w:val="both"/>
              <w:rPr>
                <w:rFonts w:ascii="Times New Roman" w:eastAsia="Calibri" w:hAnsi="Times New Roman" w:cs="Times New Roman"/>
                <w:color w:val="000000"/>
                <w:sz w:val="20"/>
                <w:szCs w:val="20"/>
              </w:rPr>
            </w:pPr>
            <w:r w:rsidRPr="009149BC">
              <w:rPr>
                <w:rFonts w:ascii="Times New Roman" w:hAnsi="Times New Roman" w:cs="Times New Roman"/>
                <w:sz w:val="20"/>
                <w:szCs w:val="20"/>
              </w:rPr>
              <w:t>-</w:t>
            </w:r>
            <w:r w:rsidR="001F4699" w:rsidRPr="009149BC">
              <w:rPr>
                <w:rFonts w:ascii="Times New Roman" w:hAnsi="Times New Roman" w:cs="Times New Roman"/>
                <w:sz w:val="20"/>
                <w:szCs w:val="20"/>
              </w:rPr>
              <w:t xml:space="preserve">увеличением </w:t>
            </w:r>
            <w:proofErr w:type="spellStart"/>
            <w:r w:rsidR="001F4699" w:rsidRPr="009149BC">
              <w:rPr>
                <w:rFonts w:ascii="Times New Roman" w:hAnsi="Times New Roman" w:cs="Times New Roman"/>
                <w:sz w:val="20"/>
                <w:szCs w:val="20"/>
              </w:rPr>
              <w:t>наукоемкости</w:t>
            </w:r>
            <w:proofErr w:type="spellEnd"/>
            <w:r w:rsidR="001F4699" w:rsidRPr="009149BC">
              <w:rPr>
                <w:rFonts w:ascii="Times New Roman" w:hAnsi="Times New Roman" w:cs="Times New Roman"/>
                <w:sz w:val="20"/>
                <w:szCs w:val="20"/>
              </w:rPr>
              <w:t xml:space="preserve"> военно-педагогической практики, необходимостью </w:t>
            </w:r>
            <w:r w:rsidR="001F4699" w:rsidRPr="009149BC">
              <w:rPr>
                <w:rFonts w:ascii="Times New Roman" w:eastAsia="Calibri" w:hAnsi="Times New Roman" w:cs="Times New Roman"/>
                <w:color w:val="000000"/>
                <w:sz w:val="20"/>
                <w:szCs w:val="20"/>
              </w:rPr>
              <w:t xml:space="preserve">наращивания научно-педагогического потенциала военного вуза  и возрастанием требований </w:t>
            </w:r>
            <w:r w:rsidR="001F4699" w:rsidRPr="009149BC">
              <w:rPr>
                <w:rFonts w:ascii="Times New Roman" w:hAnsi="Times New Roman" w:cs="Times New Roman"/>
                <w:color w:val="000000"/>
                <w:sz w:val="20"/>
                <w:szCs w:val="20"/>
              </w:rPr>
              <w:t xml:space="preserve">к научно-исследовательской подготовке магистрантов как ресурса </w:t>
            </w:r>
            <w:r w:rsidR="001F4699" w:rsidRPr="009149BC">
              <w:rPr>
                <w:rFonts w:ascii="Times New Roman" w:eastAsia="Calibri" w:hAnsi="Times New Roman" w:cs="Times New Roman"/>
                <w:color w:val="000000"/>
                <w:sz w:val="20"/>
                <w:szCs w:val="20"/>
              </w:rPr>
              <w:t xml:space="preserve">формирования адекватной  кадровой структуры для реализации качественных изменений в области военного образования;  </w:t>
            </w:r>
          </w:p>
          <w:p w:rsidR="001F4699" w:rsidRPr="009149BC" w:rsidRDefault="00720ED6" w:rsidP="00720ED6">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w:t>
            </w:r>
            <w:r w:rsidR="001F4699" w:rsidRPr="009149BC">
              <w:rPr>
                <w:rFonts w:ascii="Times New Roman" w:eastAsia="Times New Roman" w:hAnsi="Times New Roman" w:cs="Times New Roman"/>
                <w:color w:val="000000"/>
                <w:sz w:val="20"/>
                <w:szCs w:val="20"/>
              </w:rPr>
              <w:t>н</w:t>
            </w:r>
            <w:r w:rsidR="001F4699" w:rsidRPr="009149BC">
              <w:rPr>
                <w:rFonts w:ascii="Times New Roman" w:hAnsi="Times New Roman" w:cs="Times New Roman"/>
                <w:sz w:val="20"/>
                <w:szCs w:val="20"/>
              </w:rPr>
              <w:t xml:space="preserve">еобходимостью проектирования методологической составляющей содержания магистерской подготовки  и </w:t>
            </w:r>
            <w:r w:rsidR="001F4699" w:rsidRPr="009149BC">
              <w:rPr>
                <w:rFonts w:ascii="Times New Roman" w:hAnsi="Times New Roman" w:cs="Times New Roman"/>
                <w:color w:val="000000"/>
                <w:sz w:val="20"/>
                <w:szCs w:val="20"/>
              </w:rPr>
              <w:t xml:space="preserve">недостаточностью  концептуального обоснования условий ее реализации; </w:t>
            </w:r>
          </w:p>
          <w:p w:rsidR="001F4699" w:rsidRPr="009149BC" w:rsidRDefault="00720ED6" w:rsidP="00720ED6">
            <w:pPr>
              <w:jc w:val="both"/>
              <w:rPr>
                <w:rFonts w:ascii="Times New Roman" w:hAnsi="Times New Roman" w:cs="Times New Roman"/>
                <w:sz w:val="20"/>
                <w:szCs w:val="20"/>
              </w:rPr>
            </w:pPr>
            <w:r w:rsidRPr="009149BC">
              <w:rPr>
                <w:rFonts w:ascii="Times New Roman" w:hAnsi="Times New Roman" w:cs="Times New Roman"/>
                <w:sz w:val="20"/>
                <w:szCs w:val="20"/>
              </w:rPr>
              <w:t>-</w:t>
            </w:r>
            <w:r w:rsidR="001F4699" w:rsidRPr="009149BC">
              <w:rPr>
                <w:rFonts w:ascii="Times New Roman" w:hAnsi="Times New Roman" w:cs="Times New Roman"/>
                <w:sz w:val="20"/>
                <w:szCs w:val="20"/>
              </w:rPr>
              <w:t xml:space="preserve">необходимостью разработки </w:t>
            </w:r>
            <w:r w:rsidR="001F4699" w:rsidRPr="009149BC">
              <w:rPr>
                <w:rFonts w:ascii="Times New Roman" w:hAnsi="Times New Roman" w:cs="Times New Roman"/>
                <w:color w:val="000000"/>
                <w:sz w:val="20"/>
                <w:szCs w:val="20"/>
              </w:rPr>
              <w:t xml:space="preserve">и </w:t>
            </w:r>
            <w:r w:rsidR="001F4699" w:rsidRPr="009149BC">
              <w:rPr>
                <w:rFonts w:ascii="Times New Roman" w:hAnsi="Times New Roman" w:cs="Times New Roman"/>
                <w:color w:val="000000"/>
                <w:sz w:val="20"/>
                <w:szCs w:val="20"/>
              </w:rPr>
              <w:lastRenderedPageBreak/>
              <w:t>использования новых организационных форм и  психолого-педагогических методов управления процессом овладения  магистрантами методологией исследовательской деятельностью в образовательном процессе военного вуза и отсутствием научно-методического сопровождения этого процесса.</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bCs/>
                <w:spacing w:val="-4"/>
                <w:sz w:val="20"/>
                <w:szCs w:val="20"/>
              </w:rPr>
              <w:t>На уровне теоретического осмысления выше</w:t>
            </w:r>
            <w:r w:rsidRPr="009149BC">
              <w:rPr>
                <w:rFonts w:ascii="Times New Roman" w:hAnsi="Times New Roman" w:cs="Times New Roman"/>
                <w:sz w:val="20"/>
                <w:szCs w:val="20"/>
              </w:rPr>
              <w:t xml:space="preserve">указанные противоречия могут найти разрешение при решении следующей </w:t>
            </w:r>
            <w:r w:rsidRPr="009149BC">
              <w:rPr>
                <w:rFonts w:ascii="Times New Roman" w:hAnsi="Times New Roman" w:cs="Times New Roman"/>
                <w:b/>
                <w:sz w:val="20"/>
                <w:szCs w:val="20"/>
              </w:rPr>
              <w:t>научной проблемы:</w:t>
            </w:r>
            <w:r w:rsidRPr="009149BC">
              <w:rPr>
                <w:rFonts w:ascii="Times New Roman" w:hAnsi="Times New Roman" w:cs="Times New Roman"/>
                <w:sz w:val="20"/>
                <w:szCs w:val="20"/>
              </w:rPr>
              <w:t xml:space="preserve"> обоснование нового осмысления методологии исследовательской деятельности как концептуального и содержательного конструкта, являющегося интеллектуальным  и технологическим ресурсом развития самого человека  и военной организа</w:t>
            </w:r>
            <w:r w:rsidR="00720ED6" w:rsidRPr="009149BC">
              <w:rPr>
                <w:rFonts w:ascii="Times New Roman" w:hAnsi="Times New Roman" w:cs="Times New Roman"/>
                <w:sz w:val="20"/>
                <w:szCs w:val="20"/>
              </w:rPr>
              <w:t xml:space="preserve">ции в целом; </w:t>
            </w:r>
            <w:r w:rsidRPr="009149BC">
              <w:rPr>
                <w:rFonts w:ascii="Times New Roman" w:hAnsi="Times New Roman" w:cs="Times New Roman"/>
                <w:sz w:val="20"/>
                <w:szCs w:val="20"/>
              </w:rPr>
              <w:t>определение сущности процесса овладения магистрантами военного вуза методологией исследовательской деятельности как системы процедурных  правил, принципов и приемов, которые составляют ее содержание, стратегию и тактику в условиях послевузовского военно-профессионального образования.</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Актуальность рассматриваемой проблемы, ее недостаточная разработанность в современной военно-педагогической науке, обусловили выбор </w:t>
            </w:r>
            <w:r w:rsidRPr="009149BC">
              <w:rPr>
                <w:rFonts w:ascii="Times New Roman" w:hAnsi="Times New Roman" w:cs="Times New Roman"/>
                <w:b/>
                <w:sz w:val="20"/>
                <w:szCs w:val="20"/>
              </w:rPr>
              <w:t xml:space="preserve">темы исследования </w:t>
            </w:r>
            <w:r w:rsidRPr="009149BC">
              <w:rPr>
                <w:rFonts w:ascii="Times New Roman" w:hAnsi="Times New Roman" w:cs="Times New Roman"/>
                <w:sz w:val="20"/>
                <w:szCs w:val="20"/>
              </w:rPr>
              <w:t xml:space="preserve">в следующей формулировке: </w:t>
            </w:r>
            <w:r w:rsidRPr="009149BC">
              <w:rPr>
                <w:rFonts w:ascii="Times New Roman" w:hAnsi="Times New Roman" w:cs="Times New Roman"/>
                <w:b/>
                <w:sz w:val="20"/>
                <w:szCs w:val="20"/>
              </w:rPr>
              <w:t>«Развитие концептуальных и прикладных основ процесса овладения  магистрантами военного вуза методологией исследовательской деятельности».</w:t>
            </w:r>
          </w:p>
          <w:p w:rsidR="001F4699" w:rsidRPr="009149BC" w:rsidRDefault="001F4699" w:rsidP="00720ED6">
            <w:pPr>
              <w:jc w:val="both"/>
              <w:rPr>
                <w:rFonts w:ascii="Times New Roman" w:hAnsi="Times New Roman" w:cs="Times New Roman"/>
                <w:b/>
                <w:sz w:val="20"/>
                <w:szCs w:val="20"/>
              </w:rPr>
            </w:pPr>
            <w:r w:rsidRPr="009149BC">
              <w:rPr>
                <w:rFonts w:ascii="Times New Roman" w:hAnsi="Times New Roman" w:cs="Times New Roman"/>
                <w:b/>
                <w:sz w:val="20"/>
                <w:szCs w:val="20"/>
              </w:rPr>
              <w:t>Цель исследования:</w:t>
            </w:r>
            <w:r w:rsidRPr="009149BC">
              <w:rPr>
                <w:rFonts w:ascii="Times New Roman" w:hAnsi="Times New Roman" w:cs="Times New Roman"/>
                <w:sz w:val="20"/>
                <w:szCs w:val="20"/>
              </w:rPr>
              <w:t xml:space="preserve"> научное обоснование динамики осмысления сущности и содержания  методологии исследовательской деятельности обучаемых в разрезе ее основных детерминант и приоритетов совершенствования  программ магистерской подготовки и прикладное обеспечение  процесса его овладения  магистрантами в образовательной среде военного  вуза.</w:t>
            </w:r>
          </w:p>
          <w:p w:rsidR="001F4699" w:rsidRPr="009149BC" w:rsidRDefault="001F4699" w:rsidP="00720ED6">
            <w:pPr>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b/>
                <w:sz w:val="20"/>
                <w:szCs w:val="20"/>
              </w:rPr>
              <w:t xml:space="preserve">Объект исследования: </w:t>
            </w:r>
            <w:r w:rsidRPr="009149BC">
              <w:rPr>
                <w:rFonts w:ascii="Times New Roman" w:hAnsi="Times New Roman" w:cs="Times New Roman"/>
                <w:sz w:val="20"/>
                <w:szCs w:val="20"/>
              </w:rPr>
              <w:t>система магистерской подготовки в военном вузе.</w:t>
            </w:r>
          </w:p>
          <w:p w:rsidR="001F4699" w:rsidRPr="009149BC" w:rsidRDefault="001F4699" w:rsidP="00720ED6">
            <w:pPr>
              <w:jc w:val="both"/>
              <w:rPr>
                <w:rFonts w:ascii="Times New Roman" w:hAnsi="Times New Roman" w:cs="Times New Roman"/>
                <w:b/>
                <w:sz w:val="20"/>
                <w:szCs w:val="20"/>
              </w:rPr>
            </w:pPr>
            <w:r w:rsidRPr="009149BC">
              <w:rPr>
                <w:rFonts w:ascii="Times New Roman" w:hAnsi="Times New Roman" w:cs="Times New Roman"/>
                <w:b/>
                <w:sz w:val="20"/>
                <w:szCs w:val="20"/>
              </w:rPr>
              <w:t xml:space="preserve">Предмет </w:t>
            </w:r>
            <w:r w:rsidR="00720ED6" w:rsidRPr="009149BC">
              <w:rPr>
                <w:rFonts w:ascii="Times New Roman" w:hAnsi="Times New Roman" w:cs="Times New Roman"/>
                <w:b/>
                <w:sz w:val="20"/>
                <w:szCs w:val="20"/>
              </w:rPr>
              <w:t>и</w:t>
            </w:r>
            <w:r w:rsidRPr="009149BC">
              <w:rPr>
                <w:rFonts w:ascii="Times New Roman" w:hAnsi="Times New Roman" w:cs="Times New Roman"/>
                <w:b/>
                <w:sz w:val="20"/>
                <w:szCs w:val="20"/>
              </w:rPr>
              <w:t xml:space="preserve">сследования: </w:t>
            </w:r>
            <w:r w:rsidRPr="009149BC">
              <w:rPr>
                <w:rFonts w:ascii="Times New Roman" w:hAnsi="Times New Roman" w:cs="Times New Roman"/>
                <w:sz w:val="20"/>
                <w:szCs w:val="20"/>
              </w:rPr>
              <w:t>эволюция концептуально-прикладных конструктов  процесса овладения магистрантами военного вуза методологией исследовательской деятельности.</w:t>
            </w:r>
          </w:p>
          <w:p w:rsidR="001F4699" w:rsidRPr="009149BC" w:rsidRDefault="001F4699" w:rsidP="001F4699">
            <w:pPr>
              <w:ind w:firstLine="567"/>
              <w:jc w:val="both"/>
              <w:rPr>
                <w:rFonts w:ascii="Times New Roman" w:hAnsi="Times New Roman" w:cs="Times New Roman"/>
                <w:sz w:val="20"/>
                <w:szCs w:val="20"/>
              </w:rPr>
            </w:pPr>
            <w:r w:rsidRPr="009149BC">
              <w:rPr>
                <w:rFonts w:ascii="Times New Roman" w:hAnsi="Times New Roman" w:cs="Times New Roman"/>
                <w:b/>
                <w:sz w:val="20"/>
                <w:szCs w:val="20"/>
              </w:rPr>
              <w:lastRenderedPageBreak/>
              <w:t xml:space="preserve">Гипотеза исследования: </w:t>
            </w:r>
            <w:r w:rsidRPr="009149BC">
              <w:rPr>
                <w:rFonts w:ascii="Times New Roman" w:hAnsi="Times New Roman" w:cs="Times New Roman"/>
                <w:sz w:val="20"/>
                <w:szCs w:val="20"/>
              </w:rPr>
              <w:t>если при изучении методологии исследовательской деятельности магистранта как многомерного и полифункционального феномена будут выявлены концептуальные особенности и механизмы успешности его овладения, то</w:t>
            </w:r>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создается возможность для реализации основ профессионально-смысловой адаптации, самоорганизации и </w:t>
            </w:r>
            <w:proofErr w:type="gramStart"/>
            <w:r w:rsidRPr="009149BC">
              <w:rPr>
                <w:rFonts w:ascii="Times New Roman" w:hAnsi="Times New Roman" w:cs="Times New Roman"/>
                <w:sz w:val="20"/>
                <w:szCs w:val="20"/>
              </w:rPr>
              <w:t>саморазвития</w:t>
            </w:r>
            <w:proofErr w:type="gramEnd"/>
            <w:r w:rsidRPr="009149BC">
              <w:rPr>
                <w:rFonts w:ascii="Times New Roman" w:hAnsi="Times New Roman" w:cs="Times New Roman"/>
                <w:sz w:val="20"/>
                <w:szCs w:val="20"/>
              </w:rPr>
              <w:t xml:space="preserve"> обучаемых в системе послевузовского военно-профессионального образования и совершенствования методологической составляющей содержания магистерских программ, так как выявленные</w:t>
            </w:r>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концептуально-прикладные </w:t>
            </w:r>
            <w:proofErr w:type="spellStart"/>
            <w:r w:rsidRPr="009149BC">
              <w:rPr>
                <w:rFonts w:ascii="Times New Roman" w:hAnsi="Times New Roman" w:cs="Times New Roman"/>
                <w:sz w:val="20"/>
                <w:szCs w:val="20"/>
              </w:rPr>
              <w:t>регулятивы</w:t>
            </w:r>
            <w:proofErr w:type="spellEnd"/>
            <w:r w:rsidRPr="009149BC">
              <w:rPr>
                <w:rFonts w:ascii="Times New Roman" w:hAnsi="Times New Roman" w:cs="Times New Roman"/>
                <w:sz w:val="20"/>
                <w:szCs w:val="20"/>
              </w:rPr>
              <w:t xml:space="preserve"> позволят оптимизировать процесс освоения обучаемыми  методологических знаний и нормативных конструктов  научно-исследовательской работы, формирования умений организации собственной деятельности, с учетом традиций и концепций научной школы руководителя.</w:t>
            </w:r>
          </w:p>
          <w:p w:rsidR="001F4699" w:rsidRPr="009149BC" w:rsidRDefault="001F4699" w:rsidP="001F4699">
            <w:pPr>
              <w:autoSpaceDE w:val="0"/>
              <w:autoSpaceDN w:val="0"/>
              <w:adjustRightInd w:val="0"/>
              <w:ind w:firstLine="567"/>
              <w:jc w:val="both"/>
              <w:rPr>
                <w:rFonts w:ascii="Times New Roman" w:hAnsi="Times New Roman" w:cs="Times New Roman"/>
                <w:b/>
                <w:sz w:val="20"/>
                <w:szCs w:val="20"/>
              </w:rPr>
            </w:pPr>
            <w:r w:rsidRPr="009149BC">
              <w:rPr>
                <w:rFonts w:ascii="Times New Roman" w:hAnsi="Times New Roman" w:cs="Times New Roman"/>
                <w:sz w:val="20"/>
                <w:szCs w:val="20"/>
              </w:rPr>
              <w:t xml:space="preserve">В соответствии с целью  и гипотезой исследования определены следующие  </w:t>
            </w:r>
            <w:r w:rsidRPr="009149BC">
              <w:rPr>
                <w:rFonts w:ascii="Times New Roman" w:hAnsi="Times New Roman" w:cs="Times New Roman"/>
                <w:b/>
                <w:sz w:val="20"/>
                <w:szCs w:val="20"/>
              </w:rPr>
              <w:t>задачи исследования:</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1.</w:t>
            </w:r>
            <w:r w:rsidR="001F4699" w:rsidRPr="009149BC">
              <w:rPr>
                <w:rFonts w:ascii="Times New Roman" w:hAnsi="Times New Roman" w:cs="Times New Roman"/>
                <w:color w:val="000000"/>
                <w:sz w:val="20"/>
                <w:szCs w:val="20"/>
              </w:rPr>
              <w:t xml:space="preserve">проанализировать историко-педагогические предпосылки </w:t>
            </w:r>
            <w:r w:rsidR="001F4699" w:rsidRPr="009149BC">
              <w:rPr>
                <w:rFonts w:ascii="Times New Roman" w:hAnsi="Times New Roman" w:cs="Times New Roman"/>
                <w:color w:val="000000"/>
                <w:sz w:val="20"/>
                <w:szCs w:val="20"/>
              </w:rPr>
              <w:lastRenderedPageBreak/>
              <w:t>актуализации проблемы овладения магистрантами военного вуза методологией исследовательской деятельности;</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1.</w:t>
            </w:r>
            <w:r w:rsidR="001F4699" w:rsidRPr="009149BC">
              <w:rPr>
                <w:rFonts w:ascii="Times New Roman" w:hAnsi="Times New Roman" w:cs="Times New Roman"/>
                <w:color w:val="000000"/>
                <w:sz w:val="20"/>
                <w:szCs w:val="20"/>
              </w:rPr>
              <w:t>обобщить и систематизировать современные научные представления о сущности и содержании методологии исследовательской деятельности магистранта;</w:t>
            </w:r>
          </w:p>
          <w:p w:rsidR="001F4699" w:rsidRPr="009149BC" w:rsidRDefault="00720ED6" w:rsidP="00720ED6">
            <w:pPr>
              <w:tabs>
                <w:tab w:val="left" w:pos="993"/>
              </w:tabs>
              <w:jc w:val="both"/>
              <w:rPr>
                <w:rFonts w:ascii="Times New Roman" w:eastAsia="Times New Roman" w:hAnsi="Times New Roman" w:cs="Times New Roman"/>
                <w:color w:val="000000"/>
                <w:sz w:val="20"/>
                <w:szCs w:val="20"/>
              </w:rPr>
            </w:pPr>
            <w:r w:rsidRPr="009149BC">
              <w:rPr>
                <w:rFonts w:ascii="Times New Roman" w:hAnsi="Times New Roman" w:cs="Times New Roman"/>
                <w:color w:val="000000"/>
                <w:sz w:val="20"/>
                <w:szCs w:val="20"/>
              </w:rPr>
              <w:t>2.</w:t>
            </w:r>
            <w:r w:rsidR="001F4699" w:rsidRPr="009149BC">
              <w:rPr>
                <w:rFonts w:ascii="Times New Roman" w:hAnsi="Times New Roman" w:cs="Times New Roman"/>
                <w:color w:val="000000"/>
                <w:sz w:val="20"/>
                <w:szCs w:val="20"/>
              </w:rPr>
              <w:t xml:space="preserve">определить методологические подходы  к исследованию процесса </w:t>
            </w:r>
            <w:r w:rsidR="001F4699" w:rsidRPr="009149BC">
              <w:rPr>
                <w:rFonts w:ascii="Times New Roman" w:eastAsia="Times New Roman" w:hAnsi="Times New Roman" w:cs="Times New Roman"/>
                <w:color w:val="000000"/>
                <w:sz w:val="20"/>
                <w:szCs w:val="20"/>
              </w:rPr>
              <w:t>овладения магистрантами военного вуза методологией исследовательской деятельности;</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3.</w:t>
            </w:r>
            <w:r w:rsidR="001F4699" w:rsidRPr="009149BC">
              <w:rPr>
                <w:rFonts w:ascii="Times New Roman" w:hAnsi="Times New Roman" w:cs="Times New Roman"/>
                <w:color w:val="000000"/>
                <w:sz w:val="20"/>
                <w:szCs w:val="20"/>
              </w:rPr>
              <w:t>обосновать систему методологических знаний как инвариантной составляющей методолог</w:t>
            </w:r>
            <w:r w:rsidRPr="009149BC">
              <w:rPr>
                <w:rFonts w:ascii="Times New Roman" w:hAnsi="Times New Roman" w:cs="Times New Roman"/>
                <w:color w:val="000000"/>
                <w:sz w:val="20"/>
                <w:szCs w:val="20"/>
              </w:rPr>
              <w:t>ической подготовки магистрантов</w:t>
            </w:r>
            <w:r w:rsidR="001F4699" w:rsidRPr="009149BC">
              <w:rPr>
                <w:rFonts w:ascii="Times New Roman" w:hAnsi="Times New Roman" w:cs="Times New Roman"/>
                <w:color w:val="000000"/>
                <w:sz w:val="20"/>
                <w:szCs w:val="20"/>
              </w:rPr>
              <w:t xml:space="preserve"> и разработать теоретическую модель процесса овладения </w:t>
            </w:r>
            <w:r w:rsidR="001F4699" w:rsidRPr="009149BC">
              <w:rPr>
                <w:rFonts w:ascii="Times New Roman" w:eastAsia="Times New Roman" w:hAnsi="Times New Roman" w:cs="Times New Roman"/>
                <w:color w:val="000000"/>
                <w:sz w:val="20"/>
                <w:szCs w:val="20"/>
              </w:rPr>
              <w:t>магистрантами военного вуза методологией исследовательской деятельности;</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4.</w:t>
            </w:r>
            <w:r w:rsidR="001F4699" w:rsidRPr="009149BC">
              <w:rPr>
                <w:rFonts w:ascii="Times New Roman" w:hAnsi="Times New Roman" w:cs="Times New Roman"/>
                <w:color w:val="000000"/>
                <w:sz w:val="20"/>
                <w:szCs w:val="20"/>
              </w:rPr>
              <w:t>концептуально обосновать и охарактеризовать основные этапы управления процессом овладения магистрантами военного вуза методологией исследовательской деятельности;</w:t>
            </w:r>
          </w:p>
          <w:p w:rsidR="001F4699" w:rsidRPr="009149BC" w:rsidRDefault="00720ED6" w:rsidP="00720ED6">
            <w:pPr>
              <w:tabs>
                <w:tab w:val="left" w:pos="993"/>
              </w:tabs>
              <w:jc w:val="both"/>
              <w:rPr>
                <w:rFonts w:ascii="Times New Roman" w:hAnsi="Times New Roman" w:cs="Times New Roman"/>
                <w:color w:val="000000"/>
                <w:sz w:val="20"/>
                <w:szCs w:val="20"/>
              </w:rPr>
            </w:pPr>
            <w:r w:rsidRPr="009149BC">
              <w:rPr>
                <w:rFonts w:ascii="Times New Roman" w:eastAsia="Times New Roman" w:hAnsi="Times New Roman" w:cs="Times New Roman"/>
                <w:color w:val="000000"/>
                <w:sz w:val="20"/>
                <w:szCs w:val="20"/>
              </w:rPr>
              <w:t>5.</w:t>
            </w:r>
            <w:r w:rsidR="001F4699" w:rsidRPr="009149BC">
              <w:rPr>
                <w:rFonts w:ascii="Times New Roman" w:eastAsia="Times New Roman" w:hAnsi="Times New Roman" w:cs="Times New Roman"/>
                <w:color w:val="000000"/>
                <w:sz w:val="20"/>
                <w:szCs w:val="20"/>
              </w:rPr>
              <w:t xml:space="preserve">выявить тенденции и перспективы развития концептуальных и прикладных основ процесса овладения </w:t>
            </w:r>
            <w:r w:rsidR="001F4699" w:rsidRPr="009149BC">
              <w:rPr>
                <w:rFonts w:ascii="Times New Roman" w:eastAsia="Times New Roman" w:hAnsi="Times New Roman" w:cs="Times New Roman"/>
                <w:color w:val="000000"/>
                <w:sz w:val="20"/>
                <w:szCs w:val="20"/>
              </w:rPr>
              <w:lastRenderedPageBreak/>
              <w:t>магистрантами военного вуза методологией исследовательской деятельности.</w:t>
            </w:r>
          </w:p>
          <w:p w:rsidR="009937BF" w:rsidRPr="009149BC" w:rsidRDefault="009937BF" w:rsidP="003D16C0">
            <w:pPr>
              <w:ind w:firstLine="567"/>
              <w:jc w:val="both"/>
              <w:rPr>
                <w:rFonts w:ascii="Times New Roman" w:hAnsi="Times New Roman" w:cs="Times New Roman"/>
                <w:sz w:val="20"/>
                <w:szCs w:val="20"/>
              </w:rPr>
            </w:pPr>
          </w:p>
        </w:tc>
        <w:tc>
          <w:tcPr>
            <w:tcW w:w="7938" w:type="dxa"/>
          </w:tcPr>
          <w:p w:rsidR="008916B9" w:rsidRPr="009149BC" w:rsidRDefault="008916B9" w:rsidP="008916B9">
            <w:pPr>
              <w:ind w:firstLine="567"/>
              <w:jc w:val="both"/>
              <w:rPr>
                <w:rFonts w:ascii="Times New Roman" w:hAnsi="Times New Roman" w:cs="Times New Roman"/>
                <w:color w:val="000000"/>
                <w:sz w:val="20"/>
                <w:szCs w:val="20"/>
              </w:rPr>
            </w:pPr>
            <w:r w:rsidRPr="009149BC">
              <w:rPr>
                <w:rFonts w:ascii="Times New Roman" w:hAnsi="Times New Roman" w:cs="Times New Roman"/>
                <w:b/>
                <w:color w:val="000000"/>
                <w:sz w:val="20"/>
                <w:szCs w:val="20"/>
              </w:rPr>
              <w:lastRenderedPageBreak/>
              <w:t>Теоретико-методологическую основу</w:t>
            </w:r>
            <w:r w:rsidRPr="009149BC">
              <w:rPr>
                <w:rFonts w:ascii="Times New Roman" w:hAnsi="Times New Roman" w:cs="Times New Roman"/>
                <w:color w:val="000000"/>
                <w:sz w:val="20"/>
                <w:szCs w:val="20"/>
              </w:rPr>
              <w:t xml:space="preserve"> исследования составляют:</w:t>
            </w:r>
          </w:p>
          <w:p w:rsidR="008916B9" w:rsidRPr="009149BC" w:rsidRDefault="008916B9" w:rsidP="008916B9">
            <w:pPr>
              <w:ind w:firstLine="567"/>
              <w:jc w:val="both"/>
              <w:rPr>
                <w:rFonts w:ascii="Times New Roman" w:hAnsi="Times New Roman" w:cs="Times New Roman"/>
                <w:sz w:val="20"/>
                <w:szCs w:val="20"/>
              </w:rPr>
            </w:pPr>
            <w:r w:rsidRPr="009149BC">
              <w:rPr>
                <w:rFonts w:ascii="Times New Roman" w:hAnsi="Times New Roman" w:cs="Times New Roman"/>
                <w:color w:val="000000"/>
                <w:sz w:val="20"/>
                <w:szCs w:val="20"/>
              </w:rPr>
              <w:t xml:space="preserve">положения </w:t>
            </w:r>
            <w:proofErr w:type="spellStart"/>
            <w:r w:rsidRPr="009149BC">
              <w:rPr>
                <w:rFonts w:ascii="Times New Roman" w:hAnsi="Times New Roman" w:cs="Times New Roman"/>
                <w:color w:val="000000"/>
                <w:sz w:val="20"/>
                <w:szCs w:val="20"/>
              </w:rPr>
              <w:t>личностно-деятельностного</w:t>
            </w:r>
            <w:proofErr w:type="spellEnd"/>
            <w:r w:rsidRPr="009149BC">
              <w:rPr>
                <w:rFonts w:ascii="Times New Roman" w:hAnsi="Times New Roman" w:cs="Times New Roman"/>
                <w:color w:val="000000"/>
                <w:sz w:val="20"/>
                <w:szCs w:val="20"/>
              </w:rPr>
              <w:t xml:space="preserve"> подхода в учении о человеке (К.А. </w:t>
            </w:r>
            <w:proofErr w:type="spellStart"/>
            <w:r w:rsidRPr="009149BC">
              <w:rPr>
                <w:rFonts w:ascii="Times New Roman" w:hAnsi="Times New Roman" w:cs="Times New Roman"/>
                <w:color w:val="000000"/>
                <w:sz w:val="20"/>
                <w:szCs w:val="20"/>
              </w:rPr>
              <w:t>Абульханова-Славская</w:t>
            </w:r>
            <w:proofErr w:type="spellEnd"/>
            <w:r w:rsidRPr="009149BC">
              <w:rPr>
                <w:rFonts w:ascii="Times New Roman" w:hAnsi="Times New Roman" w:cs="Times New Roman"/>
                <w:color w:val="000000"/>
                <w:sz w:val="20"/>
                <w:szCs w:val="20"/>
              </w:rPr>
              <w:t xml:space="preserve">, Б.Г. Ананьев, Л.С. </w:t>
            </w:r>
            <w:proofErr w:type="spellStart"/>
            <w:r w:rsidRPr="009149BC">
              <w:rPr>
                <w:rFonts w:ascii="Times New Roman" w:hAnsi="Times New Roman" w:cs="Times New Roman"/>
                <w:color w:val="000000"/>
                <w:sz w:val="20"/>
                <w:szCs w:val="20"/>
              </w:rPr>
              <w:t>Выготский</w:t>
            </w:r>
            <w:proofErr w:type="spellEnd"/>
            <w:r w:rsidRPr="009149BC">
              <w:rPr>
                <w:rFonts w:ascii="Times New Roman" w:hAnsi="Times New Roman" w:cs="Times New Roman"/>
                <w:color w:val="000000"/>
                <w:sz w:val="20"/>
                <w:szCs w:val="20"/>
              </w:rPr>
              <w:t xml:space="preserve">, A.Н. Леонтьев, Л.С. Рубинштейн, Т.М. </w:t>
            </w:r>
            <w:proofErr w:type="spellStart"/>
            <w:r w:rsidRPr="009149BC">
              <w:rPr>
                <w:rFonts w:ascii="Times New Roman" w:hAnsi="Times New Roman" w:cs="Times New Roman"/>
                <w:color w:val="000000"/>
                <w:sz w:val="20"/>
                <w:szCs w:val="20"/>
              </w:rPr>
              <w:t>Ярошевский</w:t>
            </w:r>
            <w:proofErr w:type="spellEnd"/>
            <w:r w:rsidRPr="009149BC">
              <w:rPr>
                <w:rFonts w:ascii="Times New Roman" w:hAnsi="Times New Roman" w:cs="Times New Roman"/>
                <w:color w:val="000000"/>
                <w:sz w:val="20"/>
                <w:szCs w:val="20"/>
              </w:rPr>
              <w:t xml:space="preserve">, Э.Г. Юдин и др.) </w:t>
            </w:r>
            <w:r w:rsidRPr="009149BC">
              <w:rPr>
                <w:rStyle w:val="rvts6"/>
                <w:rFonts w:ascii="Times New Roman" w:hAnsi="Times New Roman" w:cs="Times New Roman"/>
                <w:sz w:val="20"/>
                <w:szCs w:val="20"/>
              </w:rPr>
              <w:t xml:space="preserve">в подготовке военных кадров (А.В. Барабанщиков, В.Н. Иванов, Н.Ф. </w:t>
            </w:r>
            <w:proofErr w:type="spellStart"/>
            <w:r w:rsidRPr="009149BC">
              <w:rPr>
                <w:rStyle w:val="rvts6"/>
                <w:rFonts w:ascii="Times New Roman" w:hAnsi="Times New Roman" w:cs="Times New Roman"/>
                <w:sz w:val="20"/>
                <w:szCs w:val="20"/>
              </w:rPr>
              <w:t>Феденко</w:t>
            </w:r>
            <w:proofErr w:type="spellEnd"/>
            <w:r w:rsidRPr="009149BC">
              <w:rPr>
                <w:rStyle w:val="rvts6"/>
                <w:rFonts w:ascii="Times New Roman" w:hAnsi="Times New Roman" w:cs="Times New Roman"/>
                <w:sz w:val="20"/>
                <w:szCs w:val="20"/>
              </w:rPr>
              <w:t xml:space="preserve"> и др.)</w:t>
            </w:r>
            <w:r w:rsidRPr="009149BC">
              <w:rPr>
                <w:rFonts w:ascii="Times New Roman" w:hAnsi="Times New Roman" w:cs="Times New Roman"/>
                <w:color w:val="000000"/>
                <w:sz w:val="20"/>
                <w:szCs w:val="20"/>
              </w:rPr>
              <w:t>;</w:t>
            </w:r>
          </w:p>
          <w:p w:rsidR="008916B9" w:rsidRPr="009149BC" w:rsidRDefault="008916B9" w:rsidP="008916B9">
            <w:pPr>
              <w:ind w:firstLine="567"/>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 xml:space="preserve">принципы и методы системного и </w:t>
            </w:r>
            <w:proofErr w:type="spellStart"/>
            <w:r w:rsidRPr="009149BC">
              <w:rPr>
                <w:rFonts w:ascii="Times New Roman" w:hAnsi="Times New Roman" w:cs="Times New Roman"/>
                <w:color w:val="000000"/>
                <w:sz w:val="20"/>
                <w:szCs w:val="20"/>
              </w:rPr>
              <w:t>мыследеятельностного</w:t>
            </w:r>
            <w:proofErr w:type="spellEnd"/>
            <w:r w:rsidRPr="009149BC">
              <w:rPr>
                <w:rFonts w:ascii="Times New Roman" w:hAnsi="Times New Roman" w:cs="Times New Roman"/>
                <w:color w:val="000000"/>
                <w:sz w:val="20"/>
                <w:szCs w:val="20"/>
              </w:rPr>
              <w:t xml:space="preserve"> подходов в педагогике (О.С. Анисимов, Г.А. Балл, B.Г. Беспалько, Ю.В. Громыко, Ю.Н. </w:t>
            </w:r>
            <w:proofErr w:type="spellStart"/>
            <w:r w:rsidRPr="009149BC">
              <w:rPr>
                <w:rFonts w:ascii="Times New Roman" w:hAnsi="Times New Roman" w:cs="Times New Roman"/>
                <w:color w:val="000000"/>
                <w:sz w:val="20"/>
                <w:szCs w:val="20"/>
              </w:rPr>
              <w:t>Кулюткин</w:t>
            </w:r>
            <w:proofErr w:type="spellEnd"/>
            <w:r w:rsidRPr="009149BC">
              <w:rPr>
                <w:rFonts w:ascii="Times New Roman" w:hAnsi="Times New Roman" w:cs="Times New Roman"/>
                <w:color w:val="000000"/>
                <w:sz w:val="20"/>
                <w:szCs w:val="20"/>
              </w:rPr>
              <w:t xml:space="preserve">, Г.С. </w:t>
            </w:r>
            <w:proofErr w:type="spellStart"/>
            <w:r w:rsidRPr="009149BC">
              <w:rPr>
                <w:rFonts w:ascii="Times New Roman" w:hAnsi="Times New Roman" w:cs="Times New Roman"/>
                <w:color w:val="000000"/>
                <w:sz w:val="20"/>
                <w:szCs w:val="20"/>
              </w:rPr>
              <w:t>Сухобская</w:t>
            </w:r>
            <w:proofErr w:type="spellEnd"/>
            <w:r w:rsidRPr="009149BC">
              <w:rPr>
                <w:rFonts w:ascii="Times New Roman" w:hAnsi="Times New Roman" w:cs="Times New Roman"/>
                <w:color w:val="000000"/>
                <w:sz w:val="20"/>
                <w:szCs w:val="20"/>
              </w:rPr>
              <w:t xml:space="preserve">, Г.П. Щедровицкий и др.); </w:t>
            </w:r>
          </w:p>
          <w:p w:rsidR="008916B9" w:rsidRPr="009149BC" w:rsidRDefault="008916B9" w:rsidP="008916B9">
            <w:pPr>
              <w:ind w:firstLine="567"/>
              <w:jc w:val="both"/>
              <w:rPr>
                <w:rFonts w:ascii="Times New Roman" w:hAnsi="Times New Roman" w:cs="Times New Roman"/>
                <w:b/>
                <w:sz w:val="20"/>
                <w:szCs w:val="20"/>
              </w:rPr>
            </w:pPr>
            <w:r w:rsidRPr="009149BC">
              <w:rPr>
                <w:rFonts w:ascii="Times New Roman" w:hAnsi="Times New Roman" w:cs="Times New Roman"/>
                <w:color w:val="000000"/>
                <w:sz w:val="20"/>
                <w:szCs w:val="20"/>
              </w:rPr>
              <w:t xml:space="preserve">теоретические положения   о роли исследовательской деятельности в профессиональном становлении и развитии специалиста (Л.Ф. Андреева, C.И. Архангельский, Ю.К. </w:t>
            </w:r>
            <w:proofErr w:type="spellStart"/>
            <w:r w:rsidRPr="009149BC">
              <w:rPr>
                <w:rFonts w:ascii="Times New Roman" w:hAnsi="Times New Roman" w:cs="Times New Roman"/>
                <w:color w:val="000000"/>
                <w:sz w:val="20"/>
                <w:szCs w:val="20"/>
              </w:rPr>
              <w:t>Бабанский</w:t>
            </w:r>
            <w:proofErr w:type="spellEnd"/>
            <w:r w:rsidRPr="009149BC">
              <w:rPr>
                <w:rFonts w:ascii="Times New Roman" w:hAnsi="Times New Roman" w:cs="Times New Roman"/>
                <w:color w:val="000000"/>
                <w:sz w:val="20"/>
                <w:szCs w:val="20"/>
              </w:rPr>
              <w:t xml:space="preserve">, А.Г. </w:t>
            </w:r>
            <w:proofErr w:type="spellStart"/>
            <w:r w:rsidRPr="009149BC">
              <w:rPr>
                <w:rFonts w:ascii="Times New Roman" w:hAnsi="Times New Roman" w:cs="Times New Roman"/>
                <w:color w:val="000000"/>
                <w:sz w:val="20"/>
                <w:szCs w:val="20"/>
              </w:rPr>
              <w:t>Гостев</w:t>
            </w:r>
            <w:proofErr w:type="spellEnd"/>
            <w:r w:rsidRPr="009149BC">
              <w:rPr>
                <w:rFonts w:ascii="Times New Roman" w:hAnsi="Times New Roman" w:cs="Times New Roman"/>
                <w:color w:val="000000"/>
                <w:sz w:val="20"/>
                <w:szCs w:val="20"/>
              </w:rPr>
              <w:t xml:space="preserve">,  З.А.Исаева,  B.А. </w:t>
            </w:r>
            <w:proofErr w:type="spellStart"/>
            <w:r w:rsidRPr="009149BC">
              <w:rPr>
                <w:rFonts w:ascii="Times New Roman" w:hAnsi="Times New Roman" w:cs="Times New Roman"/>
                <w:color w:val="000000"/>
                <w:sz w:val="20"/>
                <w:szCs w:val="20"/>
              </w:rPr>
              <w:t>Сластенин</w:t>
            </w:r>
            <w:proofErr w:type="spellEnd"/>
            <w:r w:rsidRPr="009149BC">
              <w:rPr>
                <w:rFonts w:ascii="Times New Roman" w:hAnsi="Times New Roman" w:cs="Times New Roman"/>
                <w:color w:val="000000"/>
                <w:sz w:val="20"/>
                <w:szCs w:val="20"/>
              </w:rPr>
              <w:t xml:space="preserve"> Ш.Т. </w:t>
            </w:r>
            <w:proofErr w:type="spellStart"/>
            <w:r w:rsidRPr="009149BC">
              <w:rPr>
                <w:rFonts w:ascii="Times New Roman" w:hAnsi="Times New Roman" w:cs="Times New Roman"/>
                <w:color w:val="000000"/>
                <w:sz w:val="20"/>
                <w:szCs w:val="20"/>
              </w:rPr>
              <w:t>Таубаева</w:t>
            </w:r>
            <w:proofErr w:type="spellEnd"/>
            <w:r w:rsidRPr="009149BC">
              <w:rPr>
                <w:rFonts w:ascii="Times New Roman" w:hAnsi="Times New Roman" w:cs="Times New Roman"/>
                <w:color w:val="000000"/>
                <w:sz w:val="20"/>
                <w:szCs w:val="20"/>
              </w:rPr>
              <w:t xml:space="preserve"> др.);</w:t>
            </w:r>
          </w:p>
          <w:p w:rsidR="008916B9" w:rsidRPr="009149BC" w:rsidRDefault="008916B9" w:rsidP="008916B9">
            <w:pPr>
              <w:ind w:firstLine="567"/>
              <w:jc w:val="both"/>
              <w:rPr>
                <w:rFonts w:ascii="Times New Roman" w:hAnsi="Times New Roman" w:cs="Times New Roman"/>
                <w:color w:val="000000"/>
                <w:sz w:val="20"/>
                <w:szCs w:val="20"/>
              </w:rPr>
            </w:pPr>
            <w:proofErr w:type="gramStart"/>
            <w:r w:rsidRPr="009149BC">
              <w:rPr>
                <w:rFonts w:ascii="Times New Roman" w:hAnsi="Times New Roman" w:cs="Times New Roman"/>
                <w:color w:val="000000"/>
                <w:sz w:val="20"/>
                <w:szCs w:val="20"/>
              </w:rPr>
              <w:t xml:space="preserve">концепция  непрерывного  образования  и особенностей ее реализации в программах магистерской подготовки (И.С. </w:t>
            </w:r>
            <w:proofErr w:type="spellStart"/>
            <w:r w:rsidRPr="009149BC">
              <w:rPr>
                <w:rFonts w:ascii="Times New Roman" w:hAnsi="Times New Roman" w:cs="Times New Roman"/>
                <w:color w:val="000000"/>
                <w:sz w:val="20"/>
                <w:szCs w:val="20"/>
              </w:rPr>
              <w:t>Батракова</w:t>
            </w:r>
            <w:proofErr w:type="spellEnd"/>
            <w:r w:rsidRPr="009149BC">
              <w:rPr>
                <w:rFonts w:ascii="Times New Roman" w:hAnsi="Times New Roman" w:cs="Times New Roman"/>
                <w:color w:val="000000"/>
                <w:sz w:val="20"/>
                <w:szCs w:val="20"/>
              </w:rPr>
              <w:t>.</w:t>
            </w:r>
            <w:proofErr w:type="gramEnd"/>
            <w:r w:rsidRPr="009149BC">
              <w:rPr>
                <w:rFonts w:ascii="Times New Roman" w:hAnsi="Times New Roman" w:cs="Times New Roman"/>
                <w:color w:val="000000"/>
                <w:sz w:val="20"/>
                <w:szCs w:val="20"/>
              </w:rPr>
              <w:t xml:space="preserve"> </w:t>
            </w:r>
            <w:proofErr w:type="gramStart"/>
            <w:r w:rsidRPr="009149BC">
              <w:rPr>
                <w:rFonts w:ascii="Times New Roman" w:hAnsi="Times New Roman" w:cs="Times New Roman"/>
                <w:color w:val="000000"/>
                <w:sz w:val="20"/>
                <w:szCs w:val="20"/>
              </w:rPr>
              <w:t xml:space="preserve">Г.А. </w:t>
            </w:r>
            <w:proofErr w:type="spellStart"/>
            <w:r w:rsidRPr="009149BC">
              <w:rPr>
                <w:rFonts w:ascii="Times New Roman" w:hAnsi="Times New Roman" w:cs="Times New Roman"/>
                <w:color w:val="000000"/>
                <w:sz w:val="20"/>
                <w:szCs w:val="20"/>
              </w:rPr>
              <w:t>Бордовский</w:t>
            </w:r>
            <w:proofErr w:type="spellEnd"/>
            <w:r w:rsidRPr="009149BC">
              <w:rPr>
                <w:rFonts w:ascii="Times New Roman" w:hAnsi="Times New Roman" w:cs="Times New Roman"/>
                <w:color w:val="000000"/>
                <w:sz w:val="20"/>
                <w:szCs w:val="20"/>
              </w:rPr>
              <w:t xml:space="preserve">, В.А. Козырев, П.Ф. </w:t>
            </w:r>
            <w:proofErr w:type="spellStart"/>
            <w:r w:rsidRPr="009149BC">
              <w:rPr>
                <w:rFonts w:ascii="Times New Roman" w:hAnsi="Times New Roman" w:cs="Times New Roman"/>
                <w:color w:val="000000"/>
                <w:sz w:val="20"/>
                <w:szCs w:val="20"/>
              </w:rPr>
              <w:t>Радионова</w:t>
            </w:r>
            <w:proofErr w:type="spellEnd"/>
            <w:r w:rsidRPr="009149BC">
              <w:rPr>
                <w:rFonts w:ascii="Times New Roman" w:hAnsi="Times New Roman" w:cs="Times New Roman"/>
                <w:color w:val="000000"/>
                <w:sz w:val="20"/>
                <w:szCs w:val="20"/>
              </w:rPr>
              <w:t xml:space="preserve"> и др.);</w:t>
            </w:r>
            <w:proofErr w:type="gramEnd"/>
          </w:p>
          <w:p w:rsidR="008916B9" w:rsidRPr="009149BC" w:rsidRDefault="008916B9" w:rsidP="008916B9">
            <w:pPr>
              <w:ind w:firstLine="567"/>
              <w:jc w:val="both"/>
              <w:rPr>
                <w:rFonts w:ascii="Times New Roman" w:hAnsi="Times New Roman" w:cs="Times New Roman"/>
                <w:color w:val="000000"/>
                <w:sz w:val="20"/>
                <w:szCs w:val="20"/>
              </w:rPr>
            </w:pPr>
            <w:r w:rsidRPr="009149BC">
              <w:rPr>
                <w:rFonts w:ascii="Times New Roman" w:hAnsi="Times New Roman" w:cs="Times New Roman"/>
                <w:color w:val="000000"/>
                <w:sz w:val="20"/>
                <w:szCs w:val="20"/>
              </w:rPr>
              <w:t xml:space="preserve">рассмотрение исследовательской деятельности в высшей школе как одного из факторов обеспечения качества образования (В.И. Богословский, А.А. Вербицкий, В.В. Лаптев, А.А. Нестеров и др.). </w:t>
            </w:r>
          </w:p>
          <w:p w:rsidR="00D8549A" w:rsidRPr="009149BC" w:rsidRDefault="00D8549A" w:rsidP="00D8549A">
            <w:pPr>
              <w:ind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Рассмотрение потенциала методологических подходов связано с особенностями предмета исследования.  С точки </w:t>
            </w:r>
            <w:proofErr w:type="gramStart"/>
            <w:r w:rsidRPr="009149BC">
              <w:rPr>
                <w:rFonts w:ascii="Times New Roman" w:hAnsi="Times New Roman" w:cs="Times New Roman"/>
                <w:sz w:val="20"/>
                <w:szCs w:val="20"/>
              </w:rPr>
              <w:t>зрения изучения эволюции процесса овладения</w:t>
            </w:r>
            <w:proofErr w:type="gramEnd"/>
            <w:r w:rsidRPr="009149BC">
              <w:rPr>
                <w:rFonts w:ascii="Times New Roman" w:hAnsi="Times New Roman" w:cs="Times New Roman"/>
                <w:sz w:val="20"/>
                <w:szCs w:val="20"/>
              </w:rPr>
              <w:t xml:space="preserve"> магистрантами методологией исследовательской деятельности особый интерес представляют положения </w:t>
            </w:r>
            <w:proofErr w:type="spellStart"/>
            <w:r w:rsidRPr="009149BC">
              <w:rPr>
                <w:rFonts w:ascii="Times New Roman" w:hAnsi="Times New Roman" w:cs="Times New Roman"/>
                <w:sz w:val="20"/>
                <w:szCs w:val="20"/>
              </w:rPr>
              <w:t>личностно-деятельностного</w:t>
            </w:r>
            <w:proofErr w:type="spellEnd"/>
            <w:r w:rsidRPr="009149BC">
              <w:rPr>
                <w:rFonts w:ascii="Times New Roman" w:hAnsi="Times New Roman" w:cs="Times New Roman"/>
                <w:sz w:val="20"/>
                <w:szCs w:val="20"/>
              </w:rPr>
              <w:t xml:space="preserve">, системного, </w:t>
            </w:r>
            <w:proofErr w:type="spellStart"/>
            <w:r w:rsidRPr="009149BC">
              <w:rPr>
                <w:rFonts w:ascii="Times New Roman" w:hAnsi="Times New Roman" w:cs="Times New Roman"/>
                <w:sz w:val="20"/>
                <w:szCs w:val="20"/>
              </w:rPr>
              <w:t>аксиологического</w:t>
            </w:r>
            <w:proofErr w:type="spellEnd"/>
            <w:r w:rsidRPr="009149BC">
              <w:rPr>
                <w:rFonts w:ascii="Times New Roman" w:hAnsi="Times New Roman" w:cs="Times New Roman"/>
                <w:sz w:val="20"/>
                <w:szCs w:val="20"/>
              </w:rPr>
              <w:t xml:space="preserve">, синергетического, рефлексивного, </w:t>
            </w:r>
            <w:proofErr w:type="spellStart"/>
            <w:r w:rsidRPr="009149BC">
              <w:rPr>
                <w:rFonts w:ascii="Times New Roman" w:hAnsi="Times New Roman" w:cs="Times New Roman"/>
                <w:sz w:val="20"/>
                <w:szCs w:val="20"/>
              </w:rPr>
              <w:t>компетентностного</w:t>
            </w:r>
            <w:proofErr w:type="spellEnd"/>
            <w:r w:rsidRPr="009149BC">
              <w:rPr>
                <w:rFonts w:ascii="Times New Roman" w:hAnsi="Times New Roman" w:cs="Times New Roman"/>
                <w:sz w:val="20"/>
                <w:szCs w:val="20"/>
              </w:rPr>
              <w:t xml:space="preserve"> и ресурсного подходов.  </w:t>
            </w:r>
            <w:r w:rsidRPr="009149BC">
              <w:rPr>
                <w:rFonts w:ascii="Times New Roman" w:hAnsi="Times New Roman" w:cs="Times New Roman"/>
                <w:sz w:val="20"/>
                <w:szCs w:val="20"/>
              </w:rPr>
              <w:lastRenderedPageBreak/>
              <w:t xml:space="preserve">Положения выделенных методологических подходов задают вектор самому процессу овладения и придают смысловую значимость ее развитию  в образовательном процессе военного вуза. </w:t>
            </w:r>
          </w:p>
          <w:p w:rsidR="00D8549A" w:rsidRPr="009149BC" w:rsidRDefault="00D8549A" w:rsidP="00D8549A">
            <w:pPr>
              <w:spacing w:line="260" w:lineRule="atLeast"/>
              <w:ind w:firstLine="567"/>
              <w:jc w:val="both"/>
              <w:rPr>
                <w:rFonts w:ascii="Times New Roman" w:hAnsi="Times New Roman" w:cs="Times New Roman"/>
                <w:iCs/>
                <w:sz w:val="20"/>
                <w:szCs w:val="20"/>
              </w:rPr>
            </w:pPr>
            <w:r w:rsidRPr="009149BC">
              <w:rPr>
                <w:rFonts w:ascii="Times New Roman" w:hAnsi="Times New Roman" w:cs="Times New Roman"/>
                <w:iCs/>
                <w:sz w:val="20"/>
                <w:szCs w:val="20"/>
              </w:rPr>
              <w:t xml:space="preserve">При выборе </w:t>
            </w:r>
            <w:proofErr w:type="spellStart"/>
            <w:r w:rsidRPr="009149BC">
              <w:rPr>
                <w:rFonts w:ascii="Times New Roman" w:hAnsi="Times New Roman" w:cs="Times New Roman"/>
                <w:iCs/>
                <w:sz w:val="20"/>
                <w:szCs w:val="20"/>
              </w:rPr>
              <w:t>вышеобозначенных</w:t>
            </w:r>
            <w:proofErr w:type="spellEnd"/>
            <w:r w:rsidRPr="009149BC">
              <w:rPr>
                <w:rFonts w:ascii="Times New Roman" w:hAnsi="Times New Roman" w:cs="Times New Roman"/>
                <w:iCs/>
                <w:sz w:val="20"/>
                <w:szCs w:val="20"/>
              </w:rPr>
              <w:t xml:space="preserve"> методологических подходов для исследования особенностей процесса овладения методологией исследовательской деятельности мы исходили из следующей  последовательности (Таблица 2):</w:t>
            </w:r>
          </w:p>
          <w:p w:rsidR="00D8549A" w:rsidRPr="009149BC" w:rsidRDefault="00D8549A" w:rsidP="00D8549A">
            <w:pPr>
              <w:spacing w:line="260" w:lineRule="atLeast"/>
              <w:jc w:val="both"/>
              <w:rPr>
                <w:rFonts w:ascii="Times New Roman" w:hAnsi="Times New Roman" w:cs="Times New Roman"/>
                <w:iCs/>
                <w:sz w:val="20"/>
                <w:szCs w:val="20"/>
              </w:rPr>
            </w:pPr>
          </w:p>
          <w:p w:rsidR="00D8549A" w:rsidRPr="009149BC" w:rsidRDefault="00D8549A" w:rsidP="00D8549A">
            <w:pPr>
              <w:spacing w:line="260" w:lineRule="atLeast"/>
              <w:jc w:val="both"/>
              <w:rPr>
                <w:rFonts w:ascii="Times New Roman" w:hAnsi="Times New Roman" w:cs="Times New Roman"/>
                <w:b/>
                <w:iCs/>
                <w:sz w:val="20"/>
                <w:szCs w:val="20"/>
              </w:rPr>
            </w:pPr>
            <w:r w:rsidRPr="009149BC">
              <w:rPr>
                <w:rFonts w:ascii="Times New Roman" w:hAnsi="Times New Roman" w:cs="Times New Roman"/>
                <w:b/>
                <w:iCs/>
                <w:sz w:val="20"/>
                <w:szCs w:val="20"/>
              </w:rPr>
              <w:t>Таблица 2</w:t>
            </w:r>
            <w:r w:rsidR="00D51CBF">
              <w:rPr>
                <w:rFonts w:ascii="Times New Roman" w:hAnsi="Times New Roman" w:cs="Times New Roman"/>
                <w:b/>
                <w:iCs/>
                <w:sz w:val="20"/>
                <w:szCs w:val="20"/>
              </w:rPr>
              <w:t>.</w:t>
            </w:r>
            <w:r w:rsidRPr="009149BC">
              <w:rPr>
                <w:rFonts w:ascii="Times New Roman" w:hAnsi="Times New Roman" w:cs="Times New Roman"/>
                <w:b/>
                <w:iCs/>
                <w:sz w:val="20"/>
                <w:szCs w:val="20"/>
              </w:rPr>
              <w:t xml:space="preserve"> – Характеристика проецирования  методологических подходов  на  основные исследовательские позиции </w:t>
            </w:r>
          </w:p>
          <w:p w:rsidR="00D8549A" w:rsidRPr="009149BC" w:rsidRDefault="00D8549A" w:rsidP="00D8549A">
            <w:pPr>
              <w:spacing w:line="260" w:lineRule="atLeast"/>
              <w:ind w:firstLine="567"/>
              <w:jc w:val="both"/>
              <w:rPr>
                <w:rFonts w:ascii="Times New Roman" w:hAnsi="Times New Roman" w:cs="Times New Roman"/>
                <w:iCs/>
                <w:sz w:val="20"/>
                <w:szCs w:val="20"/>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2"/>
              <w:gridCol w:w="1559"/>
              <w:gridCol w:w="6525"/>
            </w:tblGrid>
            <w:tr w:rsidR="00D8549A" w:rsidRPr="00D51CBF" w:rsidTr="00C852AE">
              <w:tc>
                <w:tcPr>
                  <w:tcW w:w="1872"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 xml:space="preserve">Тезисы или положения исследования </w:t>
                  </w:r>
                </w:p>
              </w:tc>
              <w:tc>
                <w:tcPr>
                  <w:tcW w:w="1559"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Наименование подхода</w:t>
                  </w:r>
                </w:p>
              </w:tc>
              <w:tc>
                <w:tcPr>
                  <w:tcW w:w="6525"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Содержание  проецирования на  выделенный тезис</w:t>
                  </w:r>
                </w:p>
              </w:tc>
            </w:tr>
            <w:tr w:rsidR="00D8549A" w:rsidRPr="00D51CBF" w:rsidTr="00C852AE">
              <w:tc>
                <w:tcPr>
                  <w:tcW w:w="1872" w:type="dxa"/>
                  <w:tcBorders>
                    <w:bottom w:val="single" w:sz="4" w:space="0" w:color="auto"/>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Процесс овладения методологией исследовательской деятельности это личностный процесс, результативность которой определяется активность  магистранта.</w:t>
                  </w:r>
                </w:p>
              </w:tc>
              <w:tc>
                <w:tcPr>
                  <w:tcW w:w="1559" w:type="dxa"/>
                  <w:tcBorders>
                    <w:bottom w:val="single" w:sz="4" w:space="0" w:color="auto"/>
                  </w:tcBorders>
                </w:tcPr>
                <w:p w:rsidR="00C852AE"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t>Личностно-деятельност</w:t>
                  </w:r>
                  <w:proofErr w:type="spellEnd"/>
                </w:p>
                <w:p w:rsidR="00D8549A" w:rsidRPr="00D51CBF"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t>ный</w:t>
                  </w:r>
                  <w:proofErr w:type="spellEnd"/>
                  <w:r w:rsidRPr="00D51CBF">
                    <w:rPr>
                      <w:rFonts w:ascii="Times New Roman" w:eastAsia="Times New Roman" w:hAnsi="Times New Roman" w:cs="Times New Roman"/>
                      <w:i/>
                      <w:iCs/>
                      <w:sz w:val="20"/>
                      <w:szCs w:val="20"/>
                    </w:rPr>
                    <w:t xml:space="preserve"> подход</w:t>
                  </w:r>
                </w:p>
              </w:tc>
              <w:tc>
                <w:tcPr>
                  <w:tcW w:w="6525" w:type="dxa"/>
                  <w:tcBorders>
                    <w:bottom w:val="single" w:sz="4" w:space="0" w:color="auto"/>
                  </w:tcBorders>
                </w:tcPr>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Диктует необходимость организации</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 процесса обучения на </w:t>
                  </w:r>
                  <w:proofErr w:type="spellStart"/>
                  <w:r w:rsidRPr="00D51CBF">
                    <w:rPr>
                      <w:rFonts w:ascii="Times New Roman" w:eastAsia="Times New Roman" w:hAnsi="Times New Roman" w:cs="Times New Roman"/>
                      <w:i/>
                      <w:sz w:val="20"/>
                      <w:szCs w:val="20"/>
                    </w:rPr>
                    <w:t>деятельностной</w:t>
                  </w:r>
                  <w:proofErr w:type="spellEnd"/>
                  <w:r w:rsidRPr="00D51CBF">
                    <w:rPr>
                      <w:rFonts w:ascii="Times New Roman" w:eastAsia="Times New Roman" w:hAnsi="Times New Roman" w:cs="Times New Roman"/>
                      <w:i/>
                      <w:sz w:val="20"/>
                      <w:szCs w:val="20"/>
                    </w:rPr>
                    <w:t xml:space="preserve"> основе,</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 через реализацию осваиваемых нормативов</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 науки в действии и предопределяет опору </w:t>
                  </w:r>
                  <w:proofErr w:type="gramStart"/>
                  <w:r w:rsidRPr="00D51CBF">
                    <w:rPr>
                      <w:rFonts w:ascii="Times New Roman" w:eastAsia="Times New Roman" w:hAnsi="Times New Roman" w:cs="Times New Roman"/>
                      <w:i/>
                      <w:sz w:val="20"/>
                      <w:szCs w:val="20"/>
                    </w:rPr>
                    <w:t>на</w:t>
                  </w:r>
                  <w:proofErr w:type="gramEnd"/>
                  <w:r w:rsidRPr="00D51CBF">
                    <w:rPr>
                      <w:rFonts w:ascii="Times New Roman" w:eastAsia="Times New Roman" w:hAnsi="Times New Roman" w:cs="Times New Roman"/>
                      <w:i/>
                      <w:sz w:val="20"/>
                      <w:szCs w:val="20"/>
                    </w:rPr>
                    <w:t xml:space="preserve">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самостоятельность и активность </w:t>
                  </w:r>
                  <w:proofErr w:type="gramStart"/>
                  <w:r w:rsidRPr="00D51CBF">
                    <w:rPr>
                      <w:rFonts w:ascii="Times New Roman" w:eastAsia="Times New Roman" w:hAnsi="Times New Roman" w:cs="Times New Roman"/>
                      <w:i/>
                      <w:sz w:val="20"/>
                      <w:szCs w:val="20"/>
                    </w:rPr>
                    <w:t>обучающихся</w:t>
                  </w:r>
                  <w:proofErr w:type="gramEnd"/>
                  <w:r w:rsidRPr="00D51CBF">
                    <w:rPr>
                      <w:rFonts w:ascii="Times New Roman" w:eastAsia="Times New Roman" w:hAnsi="Times New Roman" w:cs="Times New Roman"/>
                      <w:i/>
                      <w:sz w:val="20"/>
                      <w:szCs w:val="20"/>
                    </w:rPr>
                    <w:t xml:space="preserve">,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создание условий для саморазвития будущих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ученых.</w:t>
                  </w:r>
                </w:p>
                <w:p w:rsidR="00D8549A" w:rsidRPr="00D51CBF" w:rsidRDefault="00D8549A" w:rsidP="003D16C0">
                  <w:pPr>
                    <w:spacing w:line="260" w:lineRule="atLeast"/>
                    <w:jc w:val="both"/>
                    <w:rPr>
                      <w:rFonts w:ascii="Times New Roman" w:eastAsia="Times New Roman" w:hAnsi="Times New Roman" w:cs="Times New Roman"/>
                      <w:i/>
                      <w:iCs/>
                      <w:sz w:val="20"/>
                      <w:szCs w:val="20"/>
                    </w:rPr>
                  </w:pPr>
                </w:p>
              </w:tc>
            </w:tr>
            <w:tr w:rsidR="00D8549A" w:rsidRPr="00D51CBF" w:rsidTr="00C852AE">
              <w:tc>
                <w:tcPr>
                  <w:tcW w:w="1872" w:type="dxa"/>
                  <w:tcBorders>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 xml:space="preserve">Развитие овладения магистрантами  методологией исследовательской деятельности реализуется в образовательном процессе военного вуза, при усвоении </w:t>
                  </w:r>
                  <w:r w:rsidRPr="00D51CBF">
                    <w:rPr>
                      <w:rFonts w:ascii="Times New Roman" w:eastAsia="Times New Roman" w:hAnsi="Times New Roman" w:cs="Times New Roman"/>
                      <w:i/>
                      <w:iCs/>
                      <w:sz w:val="20"/>
                      <w:szCs w:val="20"/>
                    </w:rPr>
                    <w:lastRenderedPageBreak/>
                    <w:t>содержания образовательной программы. Все эти компоненты   педагогической системы.</w:t>
                  </w:r>
                </w:p>
              </w:tc>
              <w:tc>
                <w:tcPr>
                  <w:tcW w:w="1559" w:type="dxa"/>
                  <w:tcBorders>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lastRenderedPageBreak/>
                    <w:t>Системный подход</w:t>
                  </w:r>
                </w:p>
              </w:tc>
              <w:tc>
                <w:tcPr>
                  <w:tcW w:w="6525" w:type="dxa"/>
                  <w:tcBorders>
                    <w:bottom w:val="nil"/>
                  </w:tcBorders>
                </w:tcPr>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Требует обеспечения многоаспектности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рассмотрения субъекта познания, </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систематизации осваиваемых понятий, средств</w:t>
                  </w:r>
                </w:p>
                <w:p w:rsidR="00D8549A" w:rsidRPr="00D51CBF" w:rsidRDefault="00D8549A" w:rsidP="0024224F">
                  <w:pPr>
                    <w:spacing w:line="240" w:lineRule="auto"/>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 их употребления и фиксации, позиционности </w:t>
                  </w:r>
                </w:p>
                <w:p w:rsidR="00D8549A" w:rsidRPr="00D51CBF" w:rsidRDefault="00D8549A" w:rsidP="0024224F">
                  <w:pPr>
                    <w:spacing w:line="240" w:lineRule="auto"/>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sz w:val="20"/>
                      <w:szCs w:val="20"/>
                    </w:rPr>
                    <w:t>участников совместной деятельности.</w:t>
                  </w:r>
                </w:p>
              </w:tc>
            </w:tr>
            <w:tr w:rsidR="00D8549A" w:rsidRPr="00D51CBF" w:rsidTr="00C852AE">
              <w:trPr>
                <w:trHeight w:val="2479"/>
              </w:trPr>
              <w:tc>
                <w:tcPr>
                  <w:tcW w:w="1872" w:type="dxa"/>
                  <w:tcBorders>
                    <w:top w:val="single" w:sz="4" w:space="0" w:color="auto"/>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lastRenderedPageBreak/>
                    <w:t>Эффективность процесса овладения методологией исследовательской деятельности определяется степенью осознания магистрантами ценности научного труда, научных знаний и научной культуры в будущей деятельности.</w:t>
                  </w:r>
                </w:p>
                <w:p w:rsidR="00D8549A" w:rsidRPr="00D51CBF" w:rsidRDefault="00D8549A" w:rsidP="003D16C0">
                  <w:pPr>
                    <w:spacing w:line="260" w:lineRule="atLeast"/>
                    <w:jc w:val="both"/>
                    <w:rPr>
                      <w:rFonts w:ascii="Times New Roman" w:eastAsia="Times New Roman" w:hAnsi="Times New Roman" w:cs="Times New Roman"/>
                      <w:i/>
                      <w:iCs/>
                      <w:sz w:val="20"/>
                      <w:szCs w:val="20"/>
                    </w:rPr>
                  </w:pPr>
                </w:p>
              </w:tc>
              <w:tc>
                <w:tcPr>
                  <w:tcW w:w="1559" w:type="dxa"/>
                  <w:tcBorders>
                    <w:top w:val="single" w:sz="4" w:space="0" w:color="auto"/>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t>Аксиологический</w:t>
                  </w:r>
                  <w:proofErr w:type="spellEnd"/>
                  <w:r w:rsidRPr="00D51CBF">
                    <w:rPr>
                      <w:rFonts w:ascii="Times New Roman" w:eastAsia="Times New Roman" w:hAnsi="Times New Roman" w:cs="Times New Roman"/>
                      <w:i/>
                      <w:iCs/>
                      <w:sz w:val="20"/>
                      <w:szCs w:val="20"/>
                    </w:rPr>
                    <w:t xml:space="preserve"> подход</w:t>
                  </w:r>
                </w:p>
              </w:tc>
              <w:tc>
                <w:tcPr>
                  <w:tcW w:w="6525" w:type="dxa"/>
                  <w:tcBorders>
                    <w:top w:val="single" w:sz="4" w:space="0" w:color="auto"/>
                    <w:bottom w:val="nil"/>
                  </w:tcBorders>
                </w:tcPr>
                <w:p w:rsidR="00D8549A" w:rsidRPr="00D51CBF"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Актуализирует формирование и </w:t>
                  </w:r>
                </w:p>
                <w:p w:rsidR="00C852AE"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развитие ценностей </w:t>
                  </w:r>
                </w:p>
                <w:p w:rsidR="00C852AE"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интеллектуального труда, самой </w:t>
                  </w:r>
                </w:p>
                <w:p w:rsidR="00D8549A" w:rsidRPr="00D51CBF"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профессиональной и образовательной среды </w:t>
                  </w:r>
                </w:p>
                <w:p w:rsidR="00D8549A" w:rsidRPr="00D51CBF"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в </w:t>
                  </w:r>
                  <w:proofErr w:type="gramStart"/>
                  <w:r w:rsidRPr="00D51CBF">
                    <w:rPr>
                      <w:rFonts w:ascii="Times New Roman" w:hAnsi="Times New Roman" w:cs="Times New Roman"/>
                      <w:i/>
                      <w:sz w:val="20"/>
                      <w:szCs w:val="20"/>
                    </w:rPr>
                    <w:t>котором</w:t>
                  </w:r>
                  <w:proofErr w:type="gramEnd"/>
                  <w:r w:rsidRPr="00D51CBF">
                    <w:rPr>
                      <w:rFonts w:ascii="Times New Roman" w:hAnsi="Times New Roman" w:cs="Times New Roman"/>
                      <w:i/>
                      <w:sz w:val="20"/>
                      <w:szCs w:val="20"/>
                    </w:rPr>
                    <w:t xml:space="preserve"> пребывает магистрант, и ценностей</w:t>
                  </w:r>
                </w:p>
                <w:p w:rsidR="00D8549A" w:rsidRPr="00D51CBF" w:rsidRDefault="00D8549A" w:rsidP="00C852AE">
                  <w:pPr>
                    <w:spacing w:line="240" w:lineRule="auto"/>
                    <w:jc w:val="both"/>
                    <w:rPr>
                      <w:rFonts w:ascii="Times New Roman" w:hAnsi="Times New Roman" w:cs="Times New Roman"/>
                      <w:i/>
                      <w:sz w:val="20"/>
                      <w:szCs w:val="20"/>
                    </w:rPr>
                  </w:pPr>
                  <w:r w:rsidRPr="00D51CBF">
                    <w:rPr>
                      <w:rFonts w:ascii="Times New Roman" w:hAnsi="Times New Roman" w:cs="Times New Roman"/>
                      <w:i/>
                      <w:sz w:val="20"/>
                      <w:szCs w:val="20"/>
                    </w:rPr>
                    <w:t xml:space="preserve">взаимодействия и общения в ходе обучения </w:t>
                  </w:r>
                </w:p>
                <w:p w:rsidR="00D8549A" w:rsidRPr="00D51CBF" w:rsidRDefault="00D8549A" w:rsidP="00C852AE">
                  <w:pPr>
                    <w:spacing w:line="240" w:lineRule="auto"/>
                    <w:jc w:val="both"/>
                    <w:rPr>
                      <w:rFonts w:ascii="Times New Roman" w:eastAsia="Times New Roman" w:hAnsi="Times New Roman" w:cs="Times New Roman"/>
                      <w:i/>
                      <w:sz w:val="20"/>
                      <w:szCs w:val="20"/>
                    </w:rPr>
                  </w:pPr>
                  <w:r w:rsidRPr="00D51CBF">
                    <w:rPr>
                      <w:rFonts w:ascii="Times New Roman" w:hAnsi="Times New Roman" w:cs="Times New Roman"/>
                      <w:i/>
                      <w:sz w:val="20"/>
                      <w:szCs w:val="20"/>
                    </w:rPr>
                    <w:t>в магистратуре и после него.</w:t>
                  </w:r>
                </w:p>
              </w:tc>
            </w:tr>
            <w:tr w:rsidR="00D8549A" w:rsidRPr="00D51CBF" w:rsidTr="00C852AE">
              <w:tc>
                <w:tcPr>
                  <w:tcW w:w="1872" w:type="dxa"/>
                  <w:tcBorders>
                    <w:top w:val="single" w:sz="4" w:space="0" w:color="auto"/>
                    <w:bottom w:val="nil"/>
                  </w:tcBorders>
                </w:tcPr>
                <w:p w:rsidR="00D8549A" w:rsidRPr="00D51CBF" w:rsidRDefault="00D8549A" w:rsidP="003D16C0">
                  <w:pPr>
                    <w:jc w:val="both"/>
                    <w:rPr>
                      <w:rFonts w:ascii="Times New Roman" w:hAnsi="Times New Roman" w:cs="Times New Roman"/>
                      <w:i/>
                      <w:color w:val="000000"/>
                      <w:sz w:val="20"/>
                      <w:szCs w:val="20"/>
                    </w:rPr>
                  </w:pPr>
                  <w:r w:rsidRPr="00D51CBF">
                    <w:rPr>
                      <w:rFonts w:ascii="Times New Roman" w:hAnsi="Times New Roman" w:cs="Times New Roman"/>
                      <w:i/>
                      <w:color w:val="000000"/>
                      <w:sz w:val="20"/>
                      <w:szCs w:val="20"/>
                    </w:rPr>
                    <w:t xml:space="preserve">Изучение сложных систем, явлений самоорганизации и эволюции сложных систем в опоре на принципы открытости, нелинейности, структурной </w:t>
                  </w:r>
                  <w:proofErr w:type="spellStart"/>
                  <w:r w:rsidRPr="00D51CBF">
                    <w:rPr>
                      <w:rFonts w:ascii="Times New Roman" w:hAnsi="Times New Roman" w:cs="Times New Roman"/>
                      <w:i/>
                      <w:color w:val="000000"/>
                      <w:sz w:val="20"/>
                      <w:szCs w:val="20"/>
                    </w:rPr>
                    <w:t>гетерогенности</w:t>
                  </w:r>
                  <w:proofErr w:type="spellEnd"/>
                  <w:r w:rsidRPr="00D51CBF">
                    <w:rPr>
                      <w:rFonts w:ascii="Times New Roman" w:hAnsi="Times New Roman" w:cs="Times New Roman"/>
                      <w:i/>
                      <w:color w:val="000000"/>
                      <w:sz w:val="20"/>
                      <w:szCs w:val="20"/>
                    </w:rPr>
                    <w:t xml:space="preserve">. </w:t>
                  </w:r>
                </w:p>
                <w:p w:rsidR="00D8549A" w:rsidRPr="00D51CBF" w:rsidRDefault="00D8549A" w:rsidP="003D16C0">
                  <w:pPr>
                    <w:jc w:val="both"/>
                    <w:rPr>
                      <w:rFonts w:ascii="Times New Roman" w:eastAsia="Times New Roman" w:hAnsi="Times New Roman" w:cs="Times New Roman"/>
                      <w:i/>
                      <w:iCs/>
                      <w:sz w:val="20"/>
                      <w:szCs w:val="20"/>
                    </w:rPr>
                  </w:pPr>
                </w:p>
              </w:tc>
              <w:tc>
                <w:tcPr>
                  <w:tcW w:w="1559" w:type="dxa"/>
                  <w:tcBorders>
                    <w:top w:val="single" w:sz="4" w:space="0" w:color="auto"/>
                    <w:bottom w:val="nil"/>
                  </w:tcBorders>
                </w:tcPr>
                <w:p w:rsidR="00D8549A" w:rsidRPr="00D51CBF"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lastRenderedPageBreak/>
                    <w:t>Синергетико-рефлексивный</w:t>
                  </w:r>
                  <w:proofErr w:type="spellEnd"/>
                  <w:r w:rsidRPr="00D51CBF">
                    <w:rPr>
                      <w:rFonts w:ascii="Times New Roman" w:eastAsia="Times New Roman" w:hAnsi="Times New Roman" w:cs="Times New Roman"/>
                      <w:i/>
                      <w:iCs/>
                      <w:sz w:val="20"/>
                      <w:szCs w:val="20"/>
                    </w:rPr>
                    <w:t xml:space="preserve"> подход</w:t>
                  </w:r>
                </w:p>
              </w:tc>
              <w:tc>
                <w:tcPr>
                  <w:tcW w:w="6525" w:type="dxa"/>
                  <w:tcBorders>
                    <w:top w:val="single" w:sz="4" w:space="0" w:color="auto"/>
                    <w:bottom w:val="nil"/>
                  </w:tcBorders>
                </w:tcPr>
                <w:p w:rsidR="00D8549A" w:rsidRPr="00D51CBF" w:rsidRDefault="00D8549A" w:rsidP="003D16C0">
                  <w:pPr>
                    <w:spacing w:line="260" w:lineRule="atLeast"/>
                    <w:jc w:val="both"/>
                    <w:rPr>
                      <w:rFonts w:ascii="Times New Roman" w:eastAsia="Times New Roman" w:hAnsi="Times New Roman" w:cs="Times New Roman"/>
                      <w:i/>
                      <w:sz w:val="20"/>
                      <w:szCs w:val="20"/>
                    </w:rPr>
                  </w:pPr>
                  <w:r w:rsidRPr="00D51CBF">
                    <w:rPr>
                      <w:rFonts w:ascii="Times New Roman" w:eastAsia="Times New Roman" w:hAnsi="Times New Roman" w:cs="Times New Roman"/>
                      <w:i/>
                      <w:sz w:val="20"/>
                      <w:szCs w:val="20"/>
                    </w:rPr>
                    <w:t xml:space="preserve">Востребует овладения магистрантами </w:t>
                  </w:r>
                </w:p>
                <w:p w:rsidR="00D8549A" w:rsidRPr="00D51CBF" w:rsidRDefault="00D8549A" w:rsidP="003D16C0">
                  <w:pPr>
                    <w:spacing w:line="260" w:lineRule="atLeast"/>
                    <w:jc w:val="both"/>
                    <w:rPr>
                      <w:rFonts w:ascii="Times New Roman" w:hAnsi="Times New Roman" w:cs="Times New Roman"/>
                      <w:i/>
                      <w:sz w:val="20"/>
                      <w:szCs w:val="20"/>
                    </w:rPr>
                  </w:pPr>
                  <w:r w:rsidRPr="00D51CBF">
                    <w:rPr>
                      <w:rFonts w:ascii="Times New Roman" w:eastAsia="Times New Roman" w:hAnsi="Times New Roman" w:cs="Times New Roman"/>
                      <w:i/>
                      <w:sz w:val="20"/>
                      <w:szCs w:val="20"/>
                    </w:rPr>
                    <w:t xml:space="preserve"> </w:t>
                  </w:r>
                  <w:r w:rsidRPr="00D51CBF">
                    <w:rPr>
                      <w:rFonts w:ascii="Times New Roman" w:hAnsi="Times New Roman" w:cs="Times New Roman"/>
                      <w:i/>
                      <w:sz w:val="20"/>
                      <w:szCs w:val="20"/>
                    </w:rPr>
                    <w:t xml:space="preserve">исполнительскими,  </w:t>
                  </w:r>
                  <w:proofErr w:type="spellStart"/>
                  <w:r w:rsidRPr="00D51CBF">
                    <w:rPr>
                      <w:rFonts w:ascii="Times New Roman" w:hAnsi="Times New Roman" w:cs="Times New Roman"/>
                      <w:i/>
                      <w:sz w:val="20"/>
                      <w:szCs w:val="20"/>
                    </w:rPr>
                    <w:t>самоорганизационными</w:t>
                  </w:r>
                  <w:proofErr w:type="spellEnd"/>
                  <w:r w:rsidRPr="00D51CBF">
                    <w:rPr>
                      <w:rFonts w:ascii="Times New Roman" w:hAnsi="Times New Roman" w:cs="Times New Roman"/>
                      <w:i/>
                      <w:sz w:val="20"/>
                      <w:szCs w:val="20"/>
                    </w:rPr>
                    <w:t>,</w:t>
                  </w:r>
                </w:p>
                <w:p w:rsidR="00D8549A" w:rsidRPr="00D51CBF" w:rsidRDefault="00C852AE" w:rsidP="003D16C0">
                  <w:pPr>
                    <w:spacing w:line="260" w:lineRule="atLeast"/>
                    <w:jc w:val="both"/>
                    <w:rPr>
                      <w:rFonts w:ascii="Times New Roman" w:hAnsi="Times New Roman" w:cs="Times New Roman"/>
                      <w:i/>
                      <w:sz w:val="20"/>
                      <w:szCs w:val="20"/>
                    </w:rPr>
                  </w:pPr>
                  <w:r>
                    <w:rPr>
                      <w:rFonts w:ascii="Times New Roman" w:hAnsi="Times New Roman" w:cs="Times New Roman"/>
                      <w:i/>
                      <w:sz w:val="20"/>
                      <w:szCs w:val="20"/>
                    </w:rPr>
                    <w:t xml:space="preserve"> </w:t>
                  </w:r>
                  <w:proofErr w:type="spellStart"/>
                  <w:r>
                    <w:rPr>
                      <w:rFonts w:ascii="Times New Roman" w:hAnsi="Times New Roman" w:cs="Times New Roman"/>
                      <w:i/>
                      <w:sz w:val="20"/>
                      <w:szCs w:val="20"/>
                    </w:rPr>
                    <w:t>целеценностными</w:t>
                  </w:r>
                  <w:proofErr w:type="spellEnd"/>
                  <w:r>
                    <w:rPr>
                      <w:rFonts w:ascii="Times New Roman" w:hAnsi="Times New Roman" w:cs="Times New Roman"/>
                      <w:i/>
                      <w:sz w:val="20"/>
                      <w:szCs w:val="20"/>
                    </w:rPr>
                    <w:t>, проектиро</w:t>
                  </w:r>
                  <w:r w:rsidR="00D8549A" w:rsidRPr="00D51CBF">
                    <w:rPr>
                      <w:rFonts w:ascii="Times New Roman" w:hAnsi="Times New Roman" w:cs="Times New Roman"/>
                      <w:i/>
                      <w:sz w:val="20"/>
                      <w:szCs w:val="20"/>
                    </w:rPr>
                    <w:t>вочными и</w:t>
                  </w:r>
                </w:p>
                <w:p w:rsidR="00C852AE" w:rsidRDefault="00D8549A" w:rsidP="003D16C0">
                  <w:pPr>
                    <w:spacing w:line="260" w:lineRule="atLeast"/>
                    <w:jc w:val="both"/>
                    <w:rPr>
                      <w:rFonts w:ascii="Times New Roman" w:hAnsi="Times New Roman" w:cs="Times New Roman"/>
                      <w:i/>
                      <w:sz w:val="20"/>
                      <w:szCs w:val="20"/>
                    </w:rPr>
                  </w:pPr>
                  <w:r w:rsidRPr="00D51CBF">
                    <w:rPr>
                      <w:rFonts w:ascii="Times New Roman" w:hAnsi="Times New Roman" w:cs="Times New Roman"/>
                      <w:i/>
                      <w:sz w:val="20"/>
                      <w:szCs w:val="20"/>
                    </w:rPr>
                    <w:t xml:space="preserve"> рефлексивными процедурами </w:t>
                  </w:r>
                </w:p>
                <w:p w:rsidR="00D8549A" w:rsidRPr="00D51CBF" w:rsidRDefault="00D8549A" w:rsidP="003D16C0">
                  <w:pPr>
                    <w:spacing w:line="260" w:lineRule="atLeast"/>
                    <w:jc w:val="both"/>
                    <w:rPr>
                      <w:rFonts w:ascii="Times New Roman" w:eastAsia="Times New Roman" w:hAnsi="Times New Roman" w:cs="Times New Roman"/>
                      <w:i/>
                      <w:sz w:val="20"/>
                      <w:szCs w:val="20"/>
                    </w:rPr>
                  </w:pPr>
                  <w:r w:rsidRPr="00D51CBF">
                    <w:rPr>
                      <w:rFonts w:ascii="Times New Roman" w:hAnsi="Times New Roman" w:cs="Times New Roman"/>
                      <w:i/>
                      <w:sz w:val="20"/>
                      <w:szCs w:val="20"/>
                    </w:rPr>
                    <w:t xml:space="preserve"> исследовательской деятельности.</w:t>
                  </w:r>
                </w:p>
              </w:tc>
            </w:tr>
            <w:tr w:rsidR="00D8549A" w:rsidRPr="00D51CBF" w:rsidTr="00C852AE">
              <w:tc>
                <w:tcPr>
                  <w:tcW w:w="1872"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lastRenderedPageBreak/>
                    <w:t xml:space="preserve">Для реализации процесса овладения  методологией исследовательской деятельности необходимы  обучающие программы и технологии. </w:t>
                  </w:r>
                </w:p>
              </w:tc>
              <w:tc>
                <w:tcPr>
                  <w:tcW w:w="1559" w:type="dxa"/>
                </w:tcPr>
                <w:p w:rsidR="00D8549A" w:rsidRPr="00D51CBF" w:rsidRDefault="00D8549A" w:rsidP="003D16C0">
                  <w:pPr>
                    <w:spacing w:line="260" w:lineRule="atLeast"/>
                    <w:jc w:val="both"/>
                    <w:rPr>
                      <w:rFonts w:ascii="Times New Roman" w:eastAsia="Times New Roman" w:hAnsi="Times New Roman" w:cs="Times New Roman"/>
                      <w:i/>
                      <w:iCs/>
                      <w:sz w:val="20"/>
                      <w:szCs w:val="20"/>
                    </w:rPr>
                  </w:pPr>
                  <w:proofErr w:type="spellStart"/>
                  <w:r w:rsidRPr="00D51CBF">
                    <w:rPr>
                      <w:rFonts w:ascii="Times New Roman" w:eastAsia="Times New Roman" w:hAnsi="Times New Roman" w:cs="Times New Roman"/>
                      <w:i/>
                      <w:iCs/>
                      <w:sz w:val="20"/>
                      <w:szCs w:val="20"/>
                    </w:rPr>
                    <w:t>Компететностный</w:t>
                  </w:r>
                  <w:proofErr w:type="spellEnd"/>
                  <w:r w:rsidRPr="00D51CBF">
                    <w:rPr>
                      <w:rFonts w:ascii="Times New Roman" w:eastAsia="Times New Roman" w:hAnsi="Times New Roman" w:cs="Times New Roman"/>
                      <w:i/>
                      <w:iCs/>
                      <w:sz w:val="20"/>
                      <w:szCs w:val="20"/>
                    </w:rPr>
                    <w:t xml:space="preserve"> подход</w:t>
                  </w:r>
                </w:p>
                <w:p w:rsidR="00D8549A" w:rsidRPr="00D51CBF" w:rsidRDefault="00D8549A" w:rsidP="003D16C0">
                  <w:pPr>
                    <w:spacing w:line="260" w:lineRule="atLeast"/>
                    <w:jc w:val="both"/>
                    <w:rPr>
                      <w:rFonts w:ascii="Times New Roman" w:eastAsia="Times New Roman" w:hAnsi="Times New Roman" w:cs="Times New Roman"/>
                      <w:i/>
                      <w:iCs/>
                      <w:sz w:val="20"/>
                      <w:szCs w:val="20"/>
                    </w:rPr>
                  </w:pPr>
                  <w:r w:rsidRPr="00D51CBF">
                    <w:rPr>
                      <w:rFonts w:ascii="Times New Roman" w:eastAsia="Times New Roman" w:hAnsi="Times New Roman" w:cs="Times New Roman"/>
                      <w:i/>
                      <w:iCs/>
                      <w:sz w:val="20"/>
                      <w:szCs w:val="20"/>
                    </w:rPr>
                    <w:t xml:space="preserve">Ресурсный подход </w:t>
                  </w:r>
                </w:p>
              </w:tc>
              <w:tc>
                <w:tcPr>
                  <w:tcW w:w="6525" w:type="dxa"/>
                </w:tcPr>
                <w:p w:rsidR="00C852AE" w:rsidRDefault="00D8549A" w:rsidP="00D8614C">
                  <w:pPr>
                    <w:spacing w:line="240" w:lineRule="auto"/>
                    <w:jc w:val="both"/>
                    <w:rPr>
                      <w:rFonts w:ascii="Times New Roman" w:eastAsia="Times New Roman" w:hAnsi="Times New Roman" w:cs="Times New Roman"/>
                      <w:i/>
                      <w:spacing w:val="1"/>
                      <w:sz w:val="20"/>
                      <w:szCs w:val="20"/>
                    </w:rPr>
                  </w:pPr>
                  <w:r w:rsidRPr="00D51CBF">
                    <w:rPr>
                      <w:rFonts w:ascii="Times New Roman" w:eastAsia="Times New Roman" w:hAnsi="Times New Roman" w:cs="Times New Roman"/>
                      <w:i/>
                      <w:spacing w:val="1"/>
                      <w:sz w:val="20"/>
                      <w:szCs w:val="20"/>
                    </w:rPr>
                    <w:t xml:space="preserve">Актуализирует освоение компетенций, </w:t>
                  </w:r>
                </w:p>
                <w:p w:rsidR="00C852AE" w:rsidRDefault="00D8549A" w:rsidP="00D8614C">
                  <w:pPr>
                    <w:spacing w:line="240" w:lineRule="auto"/>
                    <w:jc w:val="both"/>
                    <w:rPr>
                      <w:rFonts w:ascii="Times New Roman" w:eastAsia="Times New Roman" w:hAnsi="Times New Roman" w:cs="Times New Roman"/>
                      <w:i/>
                      <w:spacing w:val="1"/>
                      <w:sz w:val="20"/>
                      <w:szCs w:val="20"/>
                    </w:rPr>
                  </w:pPr>
                  <w:proofErr w:type="gramStart"/>
                  <w:r w:rsidRPr="00D51CBF">
                    <w:rPr>
                      <w:rFonts w:ascii="Times New Roman" w:eastAsia="Times New Roman" w:hAnsi="Times New Roman" w:cs="Times New Roman"/>
                      <w:i/>
                      <w:spacing w:val="1"/>
                      <w:sz w:val="20"/>
                      <w:szCs w:val="20"/>
                    </w:rPr>
                    <w:t>обеспечивающих</w:t>
                  </w:r>
                  <w:proofErr w:type="gramEnd"/>
                  <w:r w:rsidRPr="00D51CBF">
                    <w:rPr>
                      <w:rFonts w:ascii="Times New Roman" w:eastAsia="Times New Roman" w:hAnsi="Times New Roman" w:cs="Times New Roman"/>
                      <w:i/>
                      <w:spacing w:val="1"/>
                      <w:sz w:val="20"/>
                      <w:szCs w:val="20"/>
                    </w:rPr>
                    <w:t xml:space="preserve"> мобильность, самовыражение</w:t>
                  </w:r>
                </w:p>
                <w:p w:rsidR="00D8549A" w:rsidRPr="00D51CBF" w:rsidRDefault="00D8549A" w:rsidP="00D8614C">
                  <w:pPr>
                    <w:spacing w:line="240" w:lineRule="auto"/>
                    <w:jc w:val="both"/>
                    <w:rPr>
                      <w:rFonts w:ascii="Times New Roman" w:eastAsia="Times New Roman" w:hAnsi="Times New Roman" w:cs="Times New Roman"/>
                      <w:i/>
                      <w:spacing w:val="-1"/>
                      <w:sz w:val="20"/>
                      <w:szCs w:val="20"/>
                    </w:rPr>
                  </w:pPr>
                  <w:r w:rsidRPr="00D51CBF">
                    <w:rPr>
                      <w:rFonts w:ascii="Times New Roman" w:eastAsia="Times New Roman" w:hAnsi="Times New Roman" w:cs="Times New Roman"/>
                      <w:i/>
                      <w:spacing w:val="1"/>
                      <w:sz w:val="20"/>
                      <w:szCs w:val="20"/>
                    </w:rPr>
                    <w:t xml:space="preserve"> и </w:t>
                  </w:r>
                  <w:proofErr w:type="spellStart"/>
                  <w:r w:rsidRPr="00D51CBF">
                    <w:rPr>
                      <w:rFonts w:ascii="Times New Roman" w:eastAsia="Times New Roman" w:hAnsi="Times New Roman" w:cs="Times New Roman"/>
                      <w:i/>
                      <w:spacing w:val="1"/>
                      <w:sz w:val="20"/>
                      <w:szCs w:val="20"/>
                    </w:rPr>
                    <w:t>самоакутализацию</w:t>
                  </w:r>
                  <w:proofErr w:type="spellEnd"/>
                  <w:r w:rsidRPr="00D51CBF">
                    <w:rPr>
                      <w:rFonts w:ascii="Times New Roman" w:eastAsia="Times New Roman" w:hAnsi="Times New Roman" w:cs="Times New Roman"/>
                      <w:i/>
                      <w:spacing w:val="1"/>
                      <w:sz w:val="20"/>
                      <w:szCs w:val="20"/>
                    </w:rPr>
                    <w:t xml:space="preserve"> человека на основе </w:t>
                  </w:r>
                  <w:r w:rsidRPr="00D51CBF">
                    <w:rPr>
                      <w:rFonts w:ascii="Times New Roman" w:eastAsia="Times New Roman" w:hAnsi="Times New Roman" w:cs="Times New Roman"/>
                      <w:i/>
                      <w:spacing w:val="-1"/>
                      <w:sz w:val="20"/>
                      <w:szCs w:val="20"/>
                    </w:rPr>
                    <w:t xml:space="preserve"> </w:t>
                  </w:r>
                </w:p>
                <w:p w:rsidR="00D8549A" w:rsidRDefault="00D8549A" w:rsidP="00D8614C">
                  <w:pPr>
                    <w:spacing w:line="240" w:lineRule="auto"/>
                    <w:jc w:val="both"/>
                    <w:rPr>
                      <w:rFonts w:ascii="Times New Roman" w:eastAsia="Times New Roman" w:hAnsi="Times New Roman" w:cs="Times New Roman"/>
                      <w:i/>
                      <w:spacing w:val="-1"/>
                      <w:sz w:val="20"/>
                      <w:szCs w:val="20"/>
                    </w:rPr>
                  </w:pPr>
                  <w:proofErr w:type="spellStart"/>
                  <w:r w:rsidRPr="00D51CBF">
                    <w:rPr>
                      <w:rFonts w:ascii="Times New Roman" w:eastAsia="Times New Roman" w:hAnsi="Times New Roman" w:cs="Times New Roman"/>
                      <w:i/>
                      <w:spacing w:val="-1"/>
                      <w:sz w:val="20"/>
                      <w:szCs w:val="20"/>
                    </w:rPr>
                    <w:t>межпредметно-модульного</w:t>
                  </w:r>
                  <w:proofErr w:type="spellEnd"/>
                  <w:r w:rsidRPr="00D51CBF">
                    <w:rPr>
                      <w:rFonts w:ascii="Times New Roman" w:eastAsia="Times New Roman" w:hAnsi="Times New Roman" w:cs="Times New Roman"/>
                      <w:i/>
                      <w:spacing w:val="-1"/>
                      <w:sz w:val="20"/>
                      <w:szCs w:val="20"/>
                    </w:rPr>
                    <w:t xml:space="preserve"> профессионального</w:t>
                  </w:r>
                </w:p>
                <w:p w:rsidR="00D8549A" w:rsidRPr="00D51CBF" w:rsidRDefault="00D8549A" w:rsidP="00D8614C">
                  <w:pPr>
                    <w:spacing w:line="240" w:lineRule="auto"/>
                    <w:jc w:val="both"/>
                    <w:rPr>
                      <w:rFonts w:ascii="Times New Roman" w:eastAsia="Times New Roman" w:hAnsi="Times New Roman" w:cs="Times New Roman"/>
                      <w:i/>
                      <w:spacing w:val="-1"/>
                      <w:sz w:val="20"/>
                      <w:szCs w:val="20"/>
                    </w:rPr>
                  </w:pPr>
                  <w:r w:rsidRPr="00D51CBF">
                    <w:rPr>
                      <w:rFonts w:ascii="Times New Roman" w:eastAsia="Times New Roman" w:hAnsi="Times New Roman" w:cs="Times New Roman"/>
                      <w:i/>
                      <w:spacing w:val="-1"/>
                      <w:sz w:val="20"/>
                      <w:szCs w:val="20"/>
                    </w:rPr>
                    <w:t xml:space="preserve"> образования.</w:t>
                  </w:r>
                </w:p>
                <w:p w:rsidR="00D8549A" w:rsidRPr="00D51CBF" w:rsidRDefault="00D8549A" w:rsidP="003D16C0">
                  <w:pPr>
                    <w:spacing w:line="260" w:lineRule="atLeast"/>
                    <w:jc w:val="both"/>
                    <w:rPr>
                      <w:rFonts w:ascii="Times New Roman" w:eastAsia="Times New Roman" w:hAnsi="Times New Roman" w:cs="Times New Roman"/>
                      <w:i/>
                      <w:sz w:val="20"/>
                      <w:szCs w:val="20"/>
                    </w:rPr>
                  </w:pPr>
                </w:p>
              </w:tc>
            </w:tr>
          </w:tbl>
          <w:p w:rsidR="00D8549A" w:rsidRPr="00D51CBF" w:rsidRDefault="00D8549A" w:rsidP="00D8549A">
            <w:pPr>
              <w:spacing w:line="260" w:lineRule="atLeast"/>
              <w:ind w:firstLine="567"/>
              <w:jc w:val="both"/>
              <w:rPr>
                <w:rFonts w:ascii="Times New Roman" w:hAnsi="Times New Roman" w:cs="Times New Roman"/>
                <w:i/>
                <w:color w:val="000000"/>
                <w:sz w:val="20"/>
                <w:szCs w:val="20"/>
              </w:rPr>
            </w:pPr>
          </w:p>
          <w:p w:rsidR="003D16C0" w:rsidRPr="009149BC" w:rsidRDefault="003D16C0" w:rsidP="003D16C0">
            <w:pPr>
              <w:jc w:val="center"/>
              <w:rPr>
                <w:rFonts w:ascii="Times New Roman" w:hAnsi="Times New Roman" w:cs="Times New Roman"/>
                <w:b/>
                <w:sz w:val="20"/>
                <w:szCs w:val="20"/>
              </w:rPr>
            </w:pPr>
            <w:r w:rsidRPr="009149BC">
              <w:rPr>
                <w:rFonts w:ascii="Times New Roman" w:hAnsi="Times New Roman" w:cs="Times New Roman"/>
                <w:b/>
                <w:sz w:val="20"/>
                <w:szCs w:val="20"/>
              </w:rPr>
              <w:t xml:space="preserve">Основные понятия: </w:t>
            </w:r>
          </w:p>
          <w:p w:rsidR="003D16C0" w:rsidRPr="009149BC" w:rsidRDefault="003D16C0" w:rsidP="003D16C0">
            <w:pPr>
              <w:shd w:val="clear" w:color="auto" w:fill="FFFFFF"/>
              <w:ind w:left="29" w:firstLine="567"/>
              <w:jc w:val="both"/>
              <w:rPr>
                <w:rFonts w:ascii="Times New Roman" w:hAnsi="Times New Roman" w:cs="Times New Roman"/>
                <w:sz w:val="20"/>
                <w:szCs w:val="20"/>
              </w:rPr>
            </w:pPr>
            <w:r w:rsidRPr="009149BC">
              <w:rPr>
                <w:rFonts w:ascii="Times New Roman" w:hAnsi="Times New Roman" w:cs="Times New Roman"/>
                <w:sz w:val="20"/>
                <w:szCs w:val="20"/>
              </w:rPr>
              <w:t xml:space="preserve">По нашему мнению, понятие </w:t>
            </w:r>
            <w:r w:rsidRPr="009149BC">
              <w:rPr>
                <w:rFonts w:ascii="Times New Roman" w:hAnsi="Times New Roman" w:cs="Times New Roman"/>
                <w:b/>
                <w:sz w:val="20"/>
                <w:szCs w:val="20"/>
              </w:rPr>
              <w:t>«исследовательская деятельность»</w:t>
            </w:r>
            <w:r w:rsidRPr="009149BC">
              <w:rPr>
                <w:rFonts w:ascii="Times New Roman" w:hAnsi="Times New Roman" w:cs="Times New Roman"/>
                <w:sz w:val="20"/>
                <w:szCs w:val="20"/>
              </w:rPr>
              <w:t xml:space="preserve"> выступает </w:t>
            </w:r>
            <w:proofErr w:type="gramStart"/>
            <w:r w:rsidRPr="009149BC">
              <w:rPr>
                <w:rFonts w:ascii="Times New Roman" w:hAnsi="Times New Roman" w:cs="Times New Roman"/>
                <w:sz w:val="20"/>
                <w:szCs w:val="20"/>
              </w:rPr>
              <w:t>родовым</w:t>
            </w:r>
            <w:proofErr w:type="gramEnd"/>
            <w:r w:rsidRPr="009149BC">
              <w:rPr>
                <w:rFonts w:ascii="Times New Roman" w:hAnsi="Times New Roman" w:cs="Times New Roman"/>
                <w:sz w:val="20"/>
                <w:szCs w:val="20"/>
              </w:rPr>
              <w:t xml:space="preserve"> и включает в свое содержание  научно-исследовательскую и учебно-исследовательскую деятельность магистранта. Следовательно,  под понятием </w:t>
            </w:r>
            <w:r w:rsidRPr="009149BC">
              <w:rPr>
                <w:rFonts w:ascii="Times New Roman" w:hAnsi="Times New Roman" w:cs="Times New Roman"/>
                <w:b/>
                <w:sz w:val="20"/>
                <w:szCs w:val="20"/>
              </w:rPr>
              <w:t xml:space="preserve">«исследовательская деятельность магистранта» понимается </w:t>
            </w:r>
            <w:r w:rsidRPr="009149BC">
              <w:rPr>
                <w:rFonts w:ascii="Times New Roman" w:hAnsi="Times New Roman" w:cs="Times New Roman"/>
                <w:sz w:val="20"/>
                <w:szCs w:val="20"/>
              </w:rPr>
              <w:t xml:space="preserve">как активное исследовательское отношение  магистранта к познанию военно-педагогических явлений, содержание которой составляет  мотивационная готовность и интеллектуальные способности к освоению военно-педагогической науки как системы теорий в сфере образования; овладение </w:t>
            </w:r>
          </w:p>
          <w:p w:rsidR="003D16C0" w:rsidRPr="009149BC" w:rsidRDefault="003D16C0" w:rsidP="003D16C0">
            <w:pPr>
              <w:shd w:val="clear" w:color="auto" w:fill="FFFFFF"/>
              <w:ind w:left="29"/>
              <w:jc w:val="both"/>
              <w:rPr>
                <w:sz w:val="20"/>
                <w:szCs w:val="20"/>
              </w:rPr>
            </w:pPr>
            <w:r w:rsidRPr="009149BC">
              <w:rPr>
                <w:rFonts w:ascii="Times New Roman" w:hAnsi="Times New Roman" w:cs="Times New Roman"/>
                <w:sz w:val="20"/>
                <w:szCs w:val="20"/>
              </w:rPr>
              <w:t xml:space="preserve">технологиями исследовательского процесса, самостоятельность постановки разнообразных исследовательских целей, изобретение  новых способов и средств их достижения;  получение  разнообразных, в том числе неожиданных, </w:t>
            </w:r>
            <w:proofErr w:type="spellStart"/>
            <w:r w:rsidRPr="009149BC">
              <w:rPr>
                <w:rFonts w:ascii="Times New Roman" w:hAnsi="Times New Roman" w:cs="Times New Roman"/>
                <w:sz w:val="20"/>
                <w:szCs w:val="20"/>
              </w:rPr>
              <w:t>непрогнозировавшихся</w:t>
            </w:r>
            <w:proofErr w:type="spellEnd"/>
            <w:r w:rsidRPr="009149BC">
              <w:rPr>
                <w:rFonts w:ascii="Times New Roman" w:hAnsi="Times New Roman" w:cs="Times New Roman"/>
                <w:sz w:val="20"/>
                <w:szCs w:val="20"/>
              </w:rPr>
              <w:t xml:space="preserve"> результатов исследования и их использование для дальнейшего познания».</w:t>
            </w:r>
            <w:r w:rsidRPr="009149BC">
              <w:rPr>
                <w:sz w:val="20"/>
                <w:szCs w:val="20"/>
              </w:rPr>
              <w:t xml:space="preserve"> </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b/>
                <w:sz w:val="20"/>
                <w:szCs w:val="20"/>
              </w:rPr>
              <w:t xml:space="preserve">Методология исследовательской деятельности </w:t>
            </w:r>
            <w:r w:rsidRPr="009149BC">
              <w:rPr>
                <w:rFonts w:ascii="Times New Roman" w:hAnsi="Times New Roman" w:cs="Times New Roman"/>
                <w:sz w:val="20"/>
                <w:szCs w:val="20"/>
              </w:rPr>
              <w:t xml:space="preserve">- это логическая организация деятельности магистранта, состоящая в определении цели и предмета исследования, подходов и ориентиров в его видении, выборе средств и методов, определяющих наилучший результат. </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b/>
                <w:sz w:val="20"/>
                <w:szCs w:val="20"/>
              </w:rPr>
              <w:t xml:space="preserve">В современной научно-исследовательской деятельности, базовой деятельностью оказывается </w:t>
            </w:r>
            <w:r w:rsidRPr="009149BC">
              <w:rPr>
                <w:rFonts w:ascii="Times New Roman" w:hAnsi="Times New Roman" w:cs="Times New Roman"/>
                <w:sz w:val="20"/>
                <w:szCs w:val="20"/>
              </w:rPr>
              <w:t xml:space="preserve"> уже не познание как таковое, а организация, руководство и управление.</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методология </w:t>
            </w:r>
            <w:r w:rsidRPr="009149BC">
              <w:rPr>
                <w:rFonts w:ascii="Times New Roman" w:hAnsi="Times New Roman" w:cs="Times New Roman"/>
                <w:sz w:val="20"/>
                <w:szCs w:val="20"/>
              </w:rPr>
              <w:t>- не только путь к новому, но и стремление сохранить старое в новом,</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 обеспечить сопряженность, смысловое единство нового с прежним опытом (С.С. Розова);</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методология </w:t>
            </w:r>
            <w:r w:rsidRPr="009149BC">
              <w:rPr>
                <w:rFonts w:ascii="Times New Roman" w:hAnsi="Times New Roman" w:cs="Times New Roman"/>
                <w:sz w:val="20"/>
                <w:szCs w:val="20"/>
              </w:rPr>
              <w:t>это форма рефлексии стратегической структуры деятельности (</w:t>
            </w:r>
            <w:proofErr w:type="spellStart"/>
            <w:r w:rsidRPr="009149BC">
              <w:rPr>
                <w:rFonts w:ascii="Times New Roman" w:hAnsi="Times New Roman" w:cs="Times New Roman"/>
                <w:sz w:val="20"/>
                <w:szCs w:val="20"/>
              </w:rPr>
              <w:t>И.П.Элентух</w:t>
            </w:r>
            <w:proofErr w:type="spellEnd"/>
            <w:r w:rsidRPr="009149BC">
              <w:rPr>
                <w:rFonts w:ascii="Times New Roman" w:hAnsi="Times New Roman" w:cs="Times New Roman"/>
                <w:sz w:val="20"/>
                <w:szCs w:val="20"/>
              </w:rPr>
              <w:t>).</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lastRenderedPageBreak/>
              <w:t>-</w:t>
            </w:r>
            <w:r w:rsidRPr="009149BC">
              <w:rPr>
                <w:rFonts w:ascii="Times New Roman" w:hAnsi="Times New Roman" w:cs="Times New Roman"/>
                <w:b/>
                <w:sz w:val="20"/>
                <w:szCs w:val="20"/>
              </w:rPr>
              <w:t>методология</w:t>
            </w:r>
            <w:r w:rsidRPr="009149BC">
              <w:rPr>
                <w:rFonts w:ascii="Times New Roman" w:hAnsi="Times New Roman" w:cs="Times New Roman"/>
                <w:sz w:val="20"/>
                <w:szCs w:val="20"/>
              </w:rPr>
              <w:t xml:space="preserve"> не только учение о методах науки, но и учение о методах преобразования действительности (Р.И.Иванова)</w:t>
            </w:r>
          </w:p>
          <w:p w:rsidR="003D16C0" w:rsidRPr="009149BC" w:rsidRDefault="003D16C0"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методология </w:t>
            </w:r>
            <w:r w:rsidRPr="009149BC">
              <w:rPr>
                <w:rFonts w:ascii="Times New Roman" w:hAnsi="Times New Roman" w:cs="Times New Roman"/>
                <w:sz w:val="20"/>
                <w:szCs w:val="20"/>
              </w:rPr>
              <w:t xml:space="preserve">— это не просто учение о средствах и методах </w:t>
            </w:r>
            <w:r w:rsidRPr="009149BC">
              <w:rPr>
                <w:rFonts w:ascii="Times New Roman" w:hAnsi="Times New Roman" w:cs="Times New Roman"/>
                <w:spacing w:val="4"/>
                <w:sz w:val="20"/>
                <w:szCs w:val="20"/>
              </w:rPr>
              <w:t>мышления и деятельности,  а форма организации и в этом</w:t>
            </w:r>
            <w:r w:rsidRPr="009149BC">
              <w:rPr>
                <w:rFonts w:ascii="Times New Roman" w:hAnsi="Times New Roman" w:cs="Times New Roman"/>
                <w:sz w:val="20"/>
                <w:szCs w:val="20"/>
              </w:rPr>
              <w:t xml:space="preserve"> смысле </w:t>
            </w:r>
            <w:r w:rsidRPr="009149BC">
              <w:rPr>
                <w:rFonts w:ascii="Times New Roman" w:hAnsi="Times New Roman" w:cs="Times New Roman"/>
                <w:spacing w:val="4"/>
                <w:sz w:val="20"/>
                <w:szCs w:val="20"/>
              </w:rPr>
              <w:t xml:space="preserve">рамка всей </w:t>
            </w:r>
            <w:proofErr w:type="spellStart"/>
            <w:r w:rsidRPr="009149BC">
              <w:rPr>
                <w:rFonts w:ascii="Times New Roman" w:hAnsi="Times New Roman" w:cs="Times New Roman"/>
                <w:spacing w:val="4"/>
                <w:sz w:val="20"/>
                <w:szCs w:val="20"/>
              </w:rPr>
              <w:t>мыследеятельности</w:t>
            </w:r>
            <w:proofErr w:type="spellEnd"/>
            <w:r w:rsidRPr="009149BC">
              <w:rPr>
                <w:rFonts w:ascii="Times New Roman" w:hAnsi="Times New Roman" w:cs="Times New Roman"/>
                <w:spacing w:val="4"/>
                <w:sz w:val="20"/>
                <w:szCs w:val="20"/>
              </w:rPr>
              <w:t xml:space="preserve"> и жизнедеятельности людей (</w:t>
            </w:r>
            <w:r w:rsidRPr="009149BC">
              <w:rPr>
                <w:rFonts w:ascii="Times New Roman" w:hAnsi="Times New Roman" w:cs="Times New Roman"/>
                <w:sz w:val="20"/>
                <w:szCs w:val="20"/>
              </w:rPr>
              <w:t xml:space="preserve">А.А. </w:t>
            </w:r>
            <w:proofErr w:type="spellStart"/>
            <w:r w:rsidRPr="009149BC">
              <w:rPr>
                <w:rFonts w:ascii="Times New Roman" w:hAnsi="Times New Roman" w:cs="Times New Roman"/>
                <w:sz w:val="20"/>
                <w:szCs w:val="20"/>
              </w:rPr>
              <w:t>Пископпель</w:t>
            </w:r>
            <w:proofErr w:type="spellEnd"/>
            <w:r w:rsidRPr="009149BC">
              <w:rPr>
                <w:rFonts w:ascii="Times New Roman" w:hAnsi="Times New Roman" w:cs="Times New Roman"/>
                <w:spacing w:val="4"/>
                <w:sz w:val="20"/>
                <w:szCs w:val="20"/>
              </w:rPr>
              <w:t>).</w:t>
            </w:r>
          </w:p>
          <w:p w:rsidR="003D16C0" w:rsidRPr="009149BC" w:rsidRDefault="003D16C0" w:rsidP="003D16C0">
            <w:pPr>
              <w:jc w:val="both"/>
              <w:rPr>
                <w:rFonts w:ascii="Times New Roman" w:hAnsi="Times New Roman" w:cs="Times New Roman"/>
                <w:color w:val="000000"/>
                <w:sz w:val="20"/>
                <w:szCs w:val="20"/>
              </w:rPr>
            </w:pPr>
            <w:r w:rsidRPr="009149BC">
              <w:rPr>
                <w:rFonts w:ascii="Times New Roman" w:hAnsi="Times New Roman" w:cs="Times New Roman"/>
                <w:b/>
                <w:color w:val="000000"/>
                <w:sz w:val="20"/>
                <w:szCs w:val="20"/>
              </w:rPr>
              <w:t xml:space="preserve">-субъектный потенциал магистранта </w:t>
            </w:r>
            <w:r w:rsidRPr="009149BC">
              <w:rPr>
                <w:rFonts w:ascii="Times New Roman" w:hAnsi="Times New Roman" w:cs="Times New Roman"/>
                <w:color w:val="000000"/>
                <w:sz w:val="20"/>
                <w:szCs w:val="20"/>
              </w:rPr>
              <w:t xml:space="preserve">рассматривается нами как содержательная основа процесса овладения методологией исследовательской деятельности, повышения качества организации исследовательской активности магистранта в качестве субъекта, которая характеризуется системностью, динамичностью, подвижностью, концентрированностью,  неразрывностью составляющих и потенциалов, энергетической и ресурсной непрерывностью, гибкостью и способностью </w:t>
            </w:r>
            <w:proofErr w:type="gramStart"/>
            <w:r w:rsidRPr="009149BC">
              <w:rPr>
                <w:rFonts w:ascii="Times New Roman" w:hAnsi="Times New Roman" w:cs="Times New Roman"/>
                <w:color w:val="000000"/>
                <w:sz w:val="20"/>
                <w:szCs w:val="20"/>
              </w:rPr>
              <w:t>к</w:t>
            </w:r>
            <w:proofErr w:type="gramEnd"/>
            <w:r w:rsidRPr="009149BC">
              <w:rPr>
                <w:rFonts w:ascii="Times New Roman" w:hAnsi="Times New Roman" w:cs="Times New Roman"/>
                <w:color w:val="000000"/>
                <w:sz w:val="20"/>
                <w:szCs w:val="20"/>
              </w:rPr>
              <w:t xml:space="preserve"> ресурсной </w:t>
            </w:r>
            <w:proofErr w:type="spellStart"/>
            <w:r w:rsidRPr="009149BC">
              <w:rPr>
                <w:rFonts w:ascii="Times New Roman" w:hAnsi="Times New Roman" w:cs="Times New Roman"/>
                <w:color w:val="000000"/>
                <w:sz w:val="20"/>
                <w:szCs w:val="20"/>
              </w:rPr>
              <w:t>переструктуризации</w:t>
            </w:r>
            <w:proofErr w:type="spellEnd"/>
            <w:r w:rsidRPr="009149BC">
              <w:rPr>
                <w:rFonts w:ascii="Times New Roman" w:hAnsi="Times New Roman" w:cs="Times New Roman"/>
                <w:color w:val="000000"/>
                <w:sz w:val="20"/>
                <w:szCs w:val="20"/>
              </w:rPr>
              <w:t xml:space="preserve">. </w:t>
            </w:r>
          </w:p>
          <w:p w:rsidR="009937BF" w:rsidRPr="009149BC" w:rsidRDefault="009937BF" w:rsidP="00D8549A">
            <w:pPr>
              <w:spacing w:line="260" w:lineRule="atLeast"/>
              <w:ind w:firstLine="567"/>
              <w:jc w:val="both"/>
              <w:rPr>
                <w:rFonts w:ascii="Times New Roman" w:hAnsi="Times New Roman" w:cs="Times New Roman"/>
                <w:sz w:val="20"/>
                <w:szCs w:val="20"/>
              </w:rPr>
            </w:pPr>
          </w:p>
        </w:tc>
        <w:tc>
          <w:tcPr>
            <w:tcW w:w="1718" w:type="dxa"/>
          </w:tcPr>
          <w:p w:rsidR="00D8549A" w:rsidRPr="009149BC" w:rsidRDefault="00D8549A" w:rsidP="00D8549A">
            <w:pPr>
              <w:spacing w:line="260" w:lineRule="atLeast"/>
              <w:ind w:firstLine="567"/>
              <w:jc w:val="both"/>
              <w:rPr>
                <w:rFonts w:ascii="Times New Roman" w:hAnsi="Times New Roman" w:cs="Times New Roman"/>
                <w:iCs/>
                <w:sz w:val="20"/>
                <w:szCs w:val="20"/>
              </w:rPr>
            </w:pPr>
            <w:r w:rsidRPr="009149BC">
              <w:rPr>
                <w:rFonts w:ascii="Times New Roman" w:hAnsi="Times New Roman" w:cs="Times New Roman"/>
                <w:color w:val="000000"/>
                <w:sz w:val="20"/>
                <w:szCs w:val="20"/>
              </w:rPr>
              <w:lastRenderedPageBreak/>
              <w:t>Анализ выделенных методологических подходов позволяет констатировать, что</w:t>
            </w:r>
            <w:r w:rsidRPr="009149BC">
              <w:rPr>
                <w:rFonts w:ascii="Times New Roman" w:hAnsi="Times New Roman" w:cs="Times New Roman"/>
                <w:iCs/>
                <w:sz w:val="20"/>
                <w:szCs w:val="20"/>
              </w:rPr>
              <w:t xml:space="preserve"> необходимо учитывать следующие методологические принципы организации образовательного процесса военного вуза, направленного на процесс овладения магистрантами методологией </w:t>
            </w:r>
            <w:r w:rsidRPr="009149BC">
              <w:rPr>
                <w:rFonts w:ascii="Times New Roman" w:hAnsi="Times New Roman" w:cs="Times New Roman"/>
                <w:iCs/>
                <w:sz w:val="20"/>
                <w:szCs w:val="20"/>
              </w:rPr>
              <w:lastRenderedPageBreak/>
              <w:t xml:space="preserve">исследовательской деятельности. </w:t>
            </w:r>
          </w:p>
          <w:p w:rsidR="00D8549A" w:rsidRPr="009149BC" w:rsidRDefault="00D8549A" w:rsidP="00D8549A">
            <w:pPr>
              <w:spacing w:line="260" w:lineRule="atLeast"/>
              <w:ind w:firstLine="567"/>
              <w:jc w:val="both"/>
              <w:rPr>
                <w:rFonts w:ascii="Times New Roman" w:hAnsi="Times New Roman" w:cs="Times New Roman"/>
                <w:sz w:val="20"/>
                <w:szCs w:val="20"/>
              </w:rPr>
            </w:pPr>
            <w:r w:rsidRPr="009149BC">
              <w:rPr>
                <w:rFonts w:ascii="Times New Roman" w:hAnsi="Times New Roman" w:cs="Times New Roman"/>
                <w:iCs/>
                <w:sz w:val="20"/>
                <w:szCs w:val="20"/>
              </w:rPr>
              <w:t xml:space="preserve">Это принципы: 1) </w:t>
            </w:r>
            <w:proofErr w:type="spellStart"/>
            <w:r w:rsidRPr="009149BC">
              <w:rPr>
                <w:rFonts w:ascii="Times New Roman" w:hAnsi="Times New Roman" w:cs="Times New Roman"/>
                <w:iCs/>
                <w:sz w:val="20"/>
                <w:szCs w:val="20"/>
              </w:rPr>
              <w:t>субъектности</w:t>
            </w:r>
            <w:proofErr w:type="spellEnd"/>
            <w:r w:rsidRPr="009149BC">
              <w:rPr>
                <w:rFonts w:ascii="Times New Roman" w:hAnsi="Times New Roman" w:cs="Times New Roman"/>
                <w:sz w:val="20"/>
                <w:szCs w:val="20"/>
              </w:rPr>
              <w:t>; 2) фун</w:t>
            </w:r>
            <w:r w:rsidRPr="009149BC">
              <w:rPr>
                <w:rFonts w:ascii="Times New Roman" w:hAnsi="Times New Roman" w:cs="Times New Roman"/>
                <w:iCs/>
                <w:sz w:val="20"/>
                <w:szCs w:val="20"/>
              </w:rPr>
              <w:t>даментальности и целостности; 3) целесообразности</w:t>
            </w:r>
            <w:r w:rsidRPr="009149BC">
              <w:rPr>
                <w:rFonts w:ascii="Times New Roman" w:hAnsi="Times New Roman" w:cs="Times New Roman"/>
                <w:b/>
                <w:bCs/>
                <w:sz w:val="20"/>
                <w:szCs w:val="20"/>
              </w:rPr>
              <w:t xml:space="preserve"> </w:t>
            </w:r>
            <w:r w:rsidRPr="009149BC">
              <w:rPr>
                <w:rFonts w:ascii="Times New Roman" w:hAnsi="Times New Roman" w:cs="Times New Roman"/>
                <w:bCs/>
                <w:sz w:val="20"/>
                <w:szCs w:val="20"/>
              </w:rPr>
              <w:t>и</w:t>
            </w:r>
            <w:r w:rsidRPr="009149BC">
              <w:rPr>
                <w:rFonts w:ascii="Times New Roman" w:hAnsi="Times New Roman" w:cs="Times New Roman"/>
                <w:b/>
                <w:bCs/>
                <w:sz w:val="20"/>
                <w:szCs w:val="20"/>
              </w:rPr>
              <w:t xml:space="preserve"> </w:t>
            </w:r>
            <w:r w:rsidRPr="009149BC">
              <w:rPr>
                <w:rFonts w:ascii="Times New Roman" w:hAnsi="Times New Roman" w:cs="Times New Roman"/>
                <w:iCs/>
                <w:sz w:val="20"/>
                <w:szCs w:val="20"/>
              </w:rPr>
              <w:t>соответствия</w:t>
            </w:r>
            <w:r w:rsidRPr="009149BC">
              <w:rPr>
                <w:rFonts w:ascii="Times New Roman" w:hAnsi="Times New Roman" w:cs="Times New Roman"/>
                <w:sz w:val="20"/>
                <w:szCs w:val="20"/>
              </w:rPr>
              <w:t xml:space="preserve"> учебного процесса логике овладения исследовательской деятельности; 4)</w:t>
            </w:r>
            <w:r w:rsidRPr="009149BC">
              <w:rPr>
                <w:rFonts w:ascii="Times New Roman" w:hAnsi="Times New Roman" w:cs="Times New Roman"/>
                <w:iCs/>
                <w:sz w:val="20"/>
                <w:szCs w:val="20"/>
              </w:rPr>
              <w:t xml:space="preserve"> чередования режимов деятельности; 5)</w:t>
            </w:r>
            <w:r w:rsidRPr="009149BC">
              <w:rPr>
                <w:rFonts w:ascii="Times New Roman" w:hAnsi="Times New Roman" w:cs="Times New Roman"/>
                <w:sz w:val="20"/>
                <w:szCs w:val="20"/>
              </w:rPr>
              <w:t xml:space="preserve"> </w:t>
            </w:r>
            <w:r w:rsidRPr="009149BC">
              <w:rPr>
                <w:rFonts w:ascii="Times New Roman" w:hAnsi="Times New Roman" w:cs="Times New Roman"/>
                <w:iCs/>
                <w:sz w:val="20"/>
                <w:szCs w:val="20"/>
              </w:rPr>
              <w:t>адаптивности</w:t>
            </w:r>
            <w:r w:rsidRPr="009149BC">
              <w:rPr>
                <w:rFonts w:ascii="Times New Roman" w:hAnsi="Times New Roman" w:cs="Times New Roman"/>
                <w:sz w:val="20"/>
                <w:szCs w:val="20"/>
              </w:rPr>
              <w:t xml:space="preserve">; 6) диалогичности и активности участия; 7) научной </w:t>
            </w:r>
            <w:r w:rsidRPr="009149BC">
              <w:rPr>
                <w:rFonts w:ascii="Times New Roman" w:hAnsi="Times New Roman" w:cs="Times New Roman"/>
                <w:iCs/>
                <w:sz w:val="20"/>
                <w:szCs w:val="20"/>
              </w:rPr>
              <w:t>кооперации.</w:t>
            </w:r>
          </w:p>
          <w:p w:rsidR="009937BF" w:rsidRPr="009149BC" w:rsidRDefault="009937BF" w:rsidP="00283FA8">
            <w:pPr>
              <w:rPr>
                <w:rFonts w:ascii="Times New Roman" w:hAnsi="Times New Roman" w:cs="Times New Roman"/>
                <w:sz w:val="20"/>
                <w:szCs w:val="20"/>
              </w:rPr>
            </w:pPr>
          </w:p>
        </w:tc>
        <w:tc>
          <w:tcPr>
            <w:tcW w:w="1620" w:type="dxa"/>
          </w:tcPr>
          <w:p w:rsidR="008916B9" w:rsidRPr="009149BC" w:rsidRDefault="008916B9" w:rsidP="008916B9">
            <w:pPr>
              <w:ind w:firstLine="567"/>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В исследовании реализованы </w:t>
            </w:r>
            <w:r w:rsidRPr="009149BC">
              <w:rPr>
                <w:rFonts w:ascii="Times New Roman" w:hAnsi="Times New Roman" w:cs="Times New Roman"/>
                <w:b/>
                <w:sz w:val="20"/>
                <w:szCs w:val="20"/>
              </w:rPr>
              <w:t>методы</w:t>
            </w:r>
            <w:r w:rsidRPr="009149BC">
              <w:rPr>
                <w:rFonts w:ascii="Times New Roman" w:hAnsi="Times New Roman" w:cs="Times New Roman"/>
                <w:sz w:val="20"/>
                <w:szCs w:val="20"/>
              </w:rPr>
              <w:t xml:space="preserve"> изучения и анализа философских, психолого-педагогических исследований по вопросам</w:t>
            </w:r>
            <w:r w:rsidRPr="009149BC">
              <w:rPr>
                <w:rFonts w:ascii="Times New Roman" w:hAnsi="Times New Roman" w:cs="Times New Roman"/>
                <w:color w:val="000000"/>
                <w:sz w:val="20"/>
                <w:szCs w:val="20"/>
              </w:rPr>
              <w:t xml:space="preserve"> подготовки магистрантов к овладению методологией исследовательской деятельности (целей, содержания, условий, результатов во взаимосвязи с </w:t>
            </w:r>
            <w:r w:rsidRPr="009149BC">
              <w:rPr>
                <w:rFonts w:ascii="Times New Roman" w:hAnsi="Times New Roman" w:cs="Times New Roman"/>
                <w:color w:val="000000"/>
                <w:sz w:val="20"/>
                <w:szCs w:val="20"/>
              </w:rPr>
              <w:lastRenderedPageBreak/>
              <w:t xml:space="preserve">требованиями к современным специалистам в области </w:t>
            </w:r>
            <w:r w:rsidRPr="009149BC">
              <w:rPr>
                <w:rFonts w:ascii="Times New Roman" w:hAnsi="Times New Roman" w:cs="Times New Roman"/>
                <w:sz w:val="20"/>
                <w:szCs w:val="20"/>
              </w:rPr>
              <w:t>военно-профессионального</w:t>
            </w:r>
            <w:r w:rsidRPr="009149BC">
              <w:rPr>
                <w:rFonts w:ascii="Times New Roman" w:hAnsi="Times New Roman" w:cs="Times New Roman"/>
                <w:color w:val="000000"/>
                <w:sz w:val="20"/>
                <w:szCs w:val="20"/>
              </w:rPr>
              <w:t xml:space="preserve"> образования); развития исследовательской активности и потенциала исследовательской </w:t>
            </w:r>
            <w:proofErr w:type="gramStart"/>
            <w:r w:rsidRPr="009149BC">
              <w:rPr>
                <w:rFonts w:ascii="Times New Roman" w:hAnsi="Times New Roman" w:cs="Times New Roman"/>
                <w:color w:val="000000"/>
                <w:sz w:val="20"/>
                <w:szCs w:val="20"/>
              </w:rPr>
              <w:t>деятельности</w:t>
            </w:r>
            <w:proofErr w:type="gramEnd"/>
            <w:r w:rsidRPr="009149BC">
              <w:rPr>
                <w:rFonts w:ascii="Times New Roman" w:hAnsi="Times New Roman" w:cs="Times New Roman"/>
                <w:color w:val="000000"/>
                <w:sz w:val="20"/>
                <w:szCs w:val="20"/>
              </w:rPr>
              <w:t xml:space="preserve"> обучаемых в высшей военной школе;  системный анализ нормативных документов и учебно-методических материалов </w:t>
            </w:r>
            <w:r w:rsidRPr="009149BC">
              <w:rPr>
                <w:rFonts w:ascii="Times New Roman" w:hAnsi="Times New Roman" w:cs="Times New Roman"/>
                <w:sz w:val="20"/>
                <w:szCs w:val="20"/>
              </w:rPr>
              <w:t xml:space="preserve">(классификатор, ГОСО, учебные планы, типовые учебные программы, учебники, учебно-методические комплексы и др.); </w:t>
            </w:r>
            <w:r w:rsidRPr="009149BC">
              <w:rPr>
                <w:rFonts w:ascii="Times New Roman" w:hAnsi="Times New Roman" w:cs="Times New Roman"/>
                <w:color w:val="000000"/>
                <w:sz w:val="20"/>
                <w:szCs w:val="20"/>
              </w:rPr>
              <w:t xml:space="preserve">сочетание количественных данных и качественных методов исследования: интервью, </w:t>
            </w:r>
            <w:r w:rsidRPr="009149BC">
              <w:rPr>
                <w:rFonts w:ascii="Times New Roman" w:hAnsi="Times New Roman" w:cs="Times New Roman"/>
                <w:color w:val="000000"/>
                <w:sz w:val="20"/>
                <w:szCs w:val="20"/>
              </w:rPr>
              <w:lastRenderedPageBreak/>
              <w:t>анкетирование</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rPr>
              <w:t>обучаемых-магистрантов</w:t>
            </w:r>
            <w:proofErr w:type="spellEnd"/>
            <w:r w:rsidRPr="009149BC">
              <w:rPr>
                <w:rFonts w:ascii="Times New Roman" w:hAnsi="Times New Roman" w:cs="Times New Roman"/>
                <w:color w:val="000000"/>
                <w:sz w:val="20"/>
                <w:szCs w:val="20"/>
              </w:rPr>
              <w:t xml:space="preserve">,  анализ опыта преподавателей и магистрантов; анализ продуктов учебной деятельности слушателей (исследовательских работ магистрантов), </w:t>
            </w:r>
            <w:r w:rsidRPr="009149BC">
              <w:rPr>
                <w:rFonts w:ascii="Times New Roman" w:hAnsi="Times New Roman" w:cs="Times New Roman"/>
                <w:sz w:val="20"/>
                <w:szCs w:val="20"/>
              </w:rPr>
              <w:t>проведение опытно-педагогической работы; методы статистической обработки и др.</w:t>
            </w:r>
          </w:p>
          <w:p w:rsidR="009937BF" w:rsidRPr="009149BC" w:rsidRDefault="009937BF" w:rsidP="007F0E9E">
            <w:pPr>
              <w:rPr>
                <w:rFonts w:ascii="Times New Roman" w:hAnsi="Times New Roman" w:cs="Times New Roman"/>
                <w:sz w:val="20"/>
                <w:szCs w:val="20"/>
              </w:rPr>
            </w:pPr>
          </w:p>
        </w:tc>
      </w:tr>
    </w:tbl>
    <w:p w:rsidR="00C45C70" w:rsidRDefault="00C45C70" w:rsidP="00780C99">
      <w:pPr>
        <w:jc w:val="center"/>
        <w:rPr>
          <w:rFonts w:ascii="Times New Roman" w:hAnsi="Times New Roman" w:cs="Times New Roman"/>
          <w:b/>
          <w:sz w:val="28"/>
          <w:szCs w:val="28"/>
        </w:rPr>
      </w:pPr>
    </w:p>
    <w:p w:rsidR="00C45C70" w:rsidRDefault="00C45C70" w:rsidP="00780C99">
      <w:pPr>
        <w:jc w:val="center"/>
        <w:rPr>
          <w:rFonts w:ascii="Times New Roman" w:hAnsi="Times New Roman" w:cs="Times New Roman"/>
          <w:b/>
          <w:sz w:val="28"/>
          <w:szCs w:val="28"/>
        </w:rPr>
      </w:pPr>
    </w:p>
    <w:p w:rsidR="009937BF" w:rsidRPr="00780C99" w:rsidRDefault="00F36D71" w:rsidP="00780C99">
      <w:pPr>
        <w:jc w:val="center"/>
        <w:rPr>
          <w:rFonts w:ascii="Times New Roman" w:hAnsi="Times New Roman" w:cs="Times New Roman"/>
          <w:b/>
          <w:sz w:val="28"/>
          <w:szCs w:val="28"/>
        </w:rPr>
      </w:pPr>
      <w:r w:rsidRPr="00780C99">
        <w:rPr>
          <w:rFonts w:ascii="Times New Roman" w:hAnsi="Times New Roman" w:cs="Times New Roman"/>
          <w:b/>
          <w:sz w:val="28"/>
          <w:szCs w:val="28"/>
        </w:rPr>
        <w:t xml:space="preserve">Таблица 6. </w:t>
      </w:r>
      <w:r w:rsidR="009937BF" w:rsidRPr="00780C99">
        <w:rPr>
          <w:rFonts w:ascii="Times New Roman" w:hAnsi="Times New Roman" w:cs="Times New Roman"/>
          <w:b/>
          <w:sz w:val="28"/>
          <w:szCs w:val="28"/>
        </w:rPr>
        <w:t xml:space="preserve">Методология </w:t>
      </w:r>
      <w:r w:rsidR="00297916" w:rsidRPr="00780C99">
        <w:rPr>
          <w:rFonts w:ascii="Times New Roman" w:hAnsi="Times New Roman" w:cs="Times New Roman"/>
          <w:b/>
          <w:sz w:val="28"/>
          <w:szCs w:val="28"/>
        </w:rPr>
        <w:t>и методы</w:t>
      </w:r>
      <w:r w:rsidR="009937BF" w:rsidRPr="00780C99">
        <w:rPr>
          <w:rFonts w:ascii="Times New Roman" w:hAnsi="Times New Roman" w:cs="Times New Roman"/>
          <w:b/>
          <w:sz w:val="28"/>
          <w:szCs w:val="28"/>
        </w:rPr>
        <w:t xml:space="preserve"> социально-педагогического исследования</w:t>
      </w:r>
    </w:p>
    <w:tbl>
      <w:tblPr>
        <w:tblStyle w:val="a3"/>
        <w:tblW w:w="0" w:type="auto"/>
        <w:tblLayout w:type="fixed"/>
        <w:tblLook w:val="04A0"/>
      </w:tblPr>
      <w:tblGrid>
        <w:gridCol w:w="534"/>
        <w:gridCol w:w="7796"/>
        <w:gridCol w:w="2268"/>
        <w:gridCol w:w="2126"/>
        <w:gridCol w:w="2062"/>
      </w:tblGrid>
      <w:tr w:rsidR="009937BF" w:rsidRPr="009149BC" w:rsidTr="00297916">
        <w:tc>
          <w:tcPr>
            <w:tcW w:w="53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w:t>
            </w:r>
          </w:p>
          <w:p w:rsidR="009937BF" w:rsidRPr="009149BC" w:rsidRDefault="009937BF" w:rsidP="007F0E9E">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7796"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Методологическая основа, основные понятия</w:t>
            </w:r>
          </w:p>
        </w:tc>
        <w:tc>
          <w:tcPr>
            <w:tcW w:w="2268"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9937BF" w:rsidRPr="009149BC" w:rsidRDefault="009937BF" w:rsidP="007F0E9E">
            <w:pPr>
              <w:rPr>
                <w:rFonts w:ascii="Times New Roman" w:hAnsi="Times New Roman" w:cs="Times New Roman"/>
                <w:sz w:val="20"/>
                <w:szCs w:val="20"/>
              </w:rPr>
            </w:pPr>
          </w:p>
        </w:tc>
        <w:tc>
          <w:tcPr>
            <w:tcW w:w="2126"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2062" w:type="dxa"/>
          </w:tcPr>
          <w:p w:rsidR="009937BF" w:rsidRPr="00780C99" w:rsidRDefault="009937BF"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9937BF" w:rsidRPr="009149BC" w:rsidTr="00297916">
        <w:tc>
          <w:tcPr>
            <w:tcW w:w="534"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1</w:t>
            </w:r>
          </w:p>
        </w:tc>
        <w:tc>
          <w:tcPr>
            <w:tcW w:w="7796"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2</w:t>
            </w:r>
          </w:p>
        </w:tc>
        <w:tc>
          <w:tcPr>
            <w:tcW w:w="2268"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3</w:t>
            </w:r>
          </w:p>
        </w:tc>
        <w:tc>
          <w:tcPr>
            <w:tcW w:w="2126"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4</w:t>
            </w:r>
          </w:p>
        </w:tc>
        <w:tc>
          <w:tcPr>
            <w:tcW w:w="2062" w:type="dxa"/>
          </w:tcPr>
          <w:p w:rsidR="009937BF" w:rsidRPr="009149BC" w:rsidRDefault="009937BF" w:rsidP="007F0E9E">
            <w:pPr>
              <w:rPr>
                <w:rFonts w:ascii="Times New Roman" w:hAnsi="Times New Roman" w:cs="Times New Roman"/>
                <w:sz w:val="20"/>
                <w:szCs w:val="20"/>
              </w:rPr>
            </w:pPr>
            <w:r w:rsidRPr="009149BC">
              <w:rPr>
                <w:rFonts w:ascii="Times New Roman" w:hAnsi="Times New Roman" w:cs="Times New Roman"/>
                <w:sz w:val="20"/>
                <w:szCs w:val="20"/>
              </w:rPr>
              <w:t>5</w:t>
            </w:r>
          </w:p>
        </w:tc>
      </w:tr>
      <w:tr w:rsidR="009937BF" w:rsidRPr="009149BC" w:rsidTr="00297916">
        <w:tc>
          <w:tcPr>
            <w:tcW w:w="534" w:type="dxa"/>
          </w:tcPr>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p w:rsidR="009937BF" w:rsidRPr="009149BC" w:rsidRDefault="009937BF" w:rsidP="007F0E9E">
            <w:pPr>
              <w:rPr>
                <w:rFonts w:ascii="Times New Roman" w:hAnsi="Times New Roman" w:cs="Times New Roman"/>
                <w:sz w:val="20"/>
                <w:szCs w:val="20"/>
              </w:rPr>
            </w:pPr>
          </w:p>
        </w:tc>
        <w:tc>
          <w:tcPr>
            <w:tcW w:w="7796" w:type="dxa"/>
          </w:tcPr>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lastRenderedPageBreak/>
              <w:t xml:space="preserve">   </w:t>
            </w:r>
            <w:r w:rsidRPr="009149BC">
              <w:rPr>
                <w:rFonts w:ascii="Times New Roman" w:hAnsi="Times New Roman" w:cs="Times New Roman"/>
                <w:sz w:val="20"/>
                <w:szCs w:val="20"/>
              </w:rPr>
              <w:t xml:space="preserve">Методологические основы социальной педагогики отражают используемое социальной педагогикой знание других наук – общей и социальной философии, педагогики, социологии, общей и социальной психологии, антропологии, социального права, социального управления, социальной информатики, социальной работы, </w:t>
            </w:r>
            <w:proofErr w:type="spellStart"/>
            <w:r w:rsidRPr="009149BC">
              <w:rPr>
                <w:rFonts w:ascii="Times New Roman" w:hAnsi="Times New Roman" w:cs="Times New Roman"/>
                <w:sz w:val="20"/>
                <w:szCs w:val="20"/>
              </w:rPr>
              <w:t>валеологии</w:t>
            </w:r>
            <w:proofErr w:type="spellEnd"/>
            <w:r w:rsidRPr="009149BC">
              <w:rPr>
                <w:rFonts w:ascii="Times New Roman" w:hAnsi="Times New Roman" w:cs="Times New Roman"/>
                <w:sz w:val="20"/>
                <w:szCs w:val="20"/>
              </w:rPr>
              <w:t>, экологии, медицины. Под ней понимают:</w:t>
            </w:r>
          </w:p>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sz w:val="20"/>
                <w:szCs w:val="20"/>
              </w:rPr>
              <w:t>– в широком смысле – основные положения наук об обществе и человеке, определяющие методологические ориентиры и основные направления, содержание, организацию и методику познания и преобразования социально-педагогической практики в соответствии со спецификой объектно-предметной сферы;</w:t>
            </w:r>
          </w:p>
          <w:p w:rsidR="001A76BE" w:rsidRPr="009149BC" w:rsidRDefault="001A76BE" w:rsidP="001A76BE">
            <w:pPr>
              <w:jc w:val="both"/>
              <w:rPr>
                <w:rFonts w:ascii="Times New Roman" w:hAnsi="Times New Roman" w:cs="Times New Roman"/>
                <w:sz w:val="20"/>
                <w:szCs w:val="20"/>
                <w:lang w:val="kk-KZ"/>
              </w:rPr>
            </w:pPr>
            <w:proofErr w:type="gramStart"/>
            <w:r w:rsidRPr="009149BC">
              <w:rPr>
                <w:rFonts w:ascii="Times New Roman" w:hAnsi="Times New Roman" w:cs="Times New Roman"/>
                <w:sz w:val="20"/>
                <w:szCs w:val="20"/>
              </w:rPr>
              <w:t xml:space="preserve">– в узком смысле – фундаментальные положения социальной педагогики, которые определяют специфику ее познавательной и преобразовательной деятельности (исходные положения, определяющие теорию, концентрированную в ее разделах, дисциплинах, направлениях, течениях и т.д.) и выполняют функцию теоретических </w:t>
            </w: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 xml:space="preserve">основ исследований применительно к каждому конкретному объекту (процессу или явлению) социальной педагогики в конкретных </w:t>
            </w:r>
            <w:proofErr w:type="spellStart"/>
            <w:r w:rsidRPr="009149BC">
              <w:rPr>
                <w:rFonts w:ascii="Times New Roman" w:hAnsi="Times New Roman" w:cs="Times New Roman"/>
                <w:sz w:val="20"/>
                <w:szCs w:val="20"/>
              </w:rPr>
              <w:t>социокультурных</w:t>
            </w:r>
            <w:proofErr w:type="spellEnd"/>
            <w:r w:rsidRPr="009149BC">
              <w:rPr>
                <w:rFonts w:ascii="Times New Roman" w:hAnsi="Times New Roman" w:cs="Times New Roman"/>
                <w:sz w:val="20"/>
                <w:szCs w:val="20"/>
              </w:rPr>
              <w:t xml:space="preserve"> средах и т.д.</w:t>
            </w:r>
            <w:proofErr w:type="gramEnd"/>
          </w:p>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i/>
                <w:sz w:val="20"/>
                <w:szCs w:val="20"/>
                <w:lang w:val="kk-KZ"/>
              </w:rPr>
              <w:t xml:space="preserve">   </w:t>
            </w:r>
            <w:r w:rsidRPr="009149BC">
              <w:rPr>
                <w:rFonts w:ascii="Times New Roman" w:hAnsi="Times New Roman" w:cs="Times New Roman"/>
                <w:i/>
                <w:sz w:val="20"/>
                <w:szCs w:val="20"/>
              </w:rPr>
              <w:t>Структура методологии социальной педагогики</w:t>
            </w:r>
            <w:r w:rsidRPr="009149BC">
              <w:rPr>
                <w:rFonts w:ascii="Times New Roman" w:hAnsi="Times New Roman" w:cs="Times New Roman"/>
                <w:sz w:val="20"/>
                <w:szCs w:val="20"/>
              </w:rPr>
              <w:t xml:space="preserve"> отражает ее содержание и включает: </w:t>
            </w: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 xml:space="preserve">– </w:t>
            </w:r>
            <w:r w:rsidRPr="009149BC">
              <w:rPr>
                <w:rFonts w:ascii="Times New Roman" w:hAnsi="Times New Roman" w:cs="Times New Roman"/>
                <w:i/>
                <w:sz w:val="20"/>
                <w:szCs w:val="20"/>
              </w:rPr>
              <w:t>теорию научно-исследовательской деятельности (методы познания «</w:t>
            </w:r>
            <w:proofErr w:type="gramStart"/>
            <w:r w:rsidRPr="009149BC">
              <w:rPr>
                <w:rFonts w:ascii="Times New Roman" w:hAnsi="Times New Roman" w:cs="Times New Roman"/>
                <w:i/>
                <w:sz w:val="20"/>
                <w:szCs w:val="20"/>
              </w:rPr>
              <w:t>во</w:t>
            </w:r>
            <w:proofErr w:type="gramEnd"/>
            <w:r w:rsidRPr="009149BC">
              <w:rPr>
                <w:rFonts w:ascii="Times New Roman" w:hAnsi="Times New Roman" w:cs="Times New Roman"/>
                <w:i/>
                <w:sz w:val="20"/>
                <w:szCs w:val="20"/>
              </w:rPr>
              <w:t xml:space="preserve"> вне»).</w:t>
            </w:r>
            <w:r w:rsidRPr="009149BC">
              <w:rPr>
                <w:rFonts w:ascii="Times New Roman" w:hAnsi="Times New Roman" w:cs="Times New Roman"/>
                <w:sz w:val="20"/>
                <w:szCs w:val="20"/>
              </w:rPr>
              <w:t xml:space="preserve"> Знание о познании социально-педагогической практики (методология социальной педагогики) предполагает исследование и формирование содержания, организации, логической структуры и принципов научно-познавательного процесса и научно-исследовательской деятельности социального педагога. </w:t>
            </w:r>
            <w:proofErr w:type="gramStart"/>
            <w:r w:rsidRPr="009149BC">
              <w:rPr>
                <w:rFonts w:ascii="Times New Roman" w:hAnsi="Times New Roman" w:cs="Times New Roman"/>
                <w:sz w:val="20"/>
                <w:szCs w:val="20"/>
              </w:rPr>
              <w:t xml:space="preserve">Оно может быть описано в виде перечня методологических категорий, выступающих как характеристики научного исследования: проблема, тема, актуальность, объект исследования, его предмет, цель, задачи, гипотеза, значение для науки, значение для практики; </w:t>
            </w:r>
            <w:proofErr w:type="gramEnd"/>
          </w:p>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sz w:val="20"/>
                <w:szCs w:val="20"/>
              </w:rPr>
              <w:lastRenderedPageBreak/>
              <w:t xml:space="preserve">– </w:t>
            </w:r>
            <w:proofErr w:type="spellStart"/>
            <w:r w:rsidRPr="009149BC">
              <w:rPr>
                <w:rFonts w:ascii="Times New Roman" w:hAnsi="Times New Roman" w:cs="Times New Roman"/>
                <w:i/>
                <w:sz w:val="20"/>
                <w:szCs w:val="20"/>
              </w:rPr>
              <w:t>теори</w:t>
            </w:r>
            <w:proofErr w:type="spellEnd"/>
            <w:r w:rsidRPr="009149BC">
              <w:rPr>
                <w:rFonts w:ascii="Times New Roman" w:hAnsi="Times New Roman" w:cs="Times New Roman"/>
                <w:i/>
                <w:sz w:val="20"/>
                <w:szCs w:val="20"/>
                <w:lang w:val="kk-KZ"/>
              </w:rPr>
              <w:t>ю</w:t>
            </w:r>
            <w:r w:rsidRPr="009149BC">
              <w:rPr>
                <w:rFonts w:ascii="Times New Roman" w:hAnsi="Times New Roman" w:cs="Times New Roman"/>
                <w:i/>
                <w:sz w:val="20"/>
                <w:szCs w:val="20"/>
              </w:rPr>
              <w:t xml:space="preserve"> дисциплинарного </w:t>
            </w:r>
            <w:proofErr w:type="spellStart"/>
            <w:r w:rsidRPr="009149BC">
              <w:rPr>
                <w:rFonts w:ascii="Times New Roman" w:hAnsi="Times New Roman" w:cs="Times New Roman"/>
                <w:i/>
                <w:sz w:val="20"/>
                <w:szCs w:val="20"/>
              </w:rPr>
              <w:t>науковедения</w:t>
            </w:r>
            <w:proofErr w:type="spellEnd"/>
            <w:r w:rsidRPr="009149BC">
              <w:rPr>
                <w:rFonts w:ascii="Times New Roman" w:hAnsi="Times New Roman" w:cs="Times New Roman"/>
                <w:i/>
                <w:sz w:val="20"/>
                <w:szCs w:val="20"/>
              </w:rPr>
              <w:t xml:space="preserve"> (методы познания «на себя»).</w:t>
            </w:r>
            <w:r w:rsidRPr="009149BC">
              <w:rPr>
                <w:rFonts w:ascii="Times New Roman" w:hAnsi="Times New Roman" w:cs="Times New Roman"/>
                <w:sz w:val="20"/>
                <w:szCs w:val="20"/>
              </w:rPr>
              <w:t xml:space="preserve"> Знание о социально-педагогическом знании, исследованием которого занимается та часть методологии социальной педагогики, которая называется социально-педагогическим </w:t>
            </w:r>
            <w:proofErr w:type="spellStart"/>
            <w:r w:rsidRPr="009149BC">
              <w:rPr>
                <w:rFonts w:ascii="Times New Roman" w:hAnsi="Times New Roman" w:cs="Times New Roman"/>
                <w:sz w:val="20"/>
                <w:szCs w:val="20"/>
              </w:rPr>
              <w:t>науковедением</w:t>
            </w:r>
            <w:proofErr w:type="spellEnd"/>
            <w:r w:rsidRPr="009149BC">
              <w:rPr>
                <w:rFonts w:ascii="Times New Roman" w:hAnsi="Times New Roman" w:cs="Times New Roman"/>
                <w:sz w:val="20"/>
                <w:szCs w:val="20"/>
              </w:rPr>
              <w:t xml:space="preserve">. Последнее представляет собой комплексное исследование и теоретическое обобщение опыта функционирования </w:t>
            </w: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науки как целостной системы с</w:t>
            </w: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 xml:space="preserve">целью повышения эффективности процессов научной деятельности [1]. Оно необходимо для углубленного анализа логической структуры социальной педагогики как научной дисциплины, ее развития и реализации основных функций; </w:t>
            </w:r>
          </w:p>
          <w:p w:rsidR="001A76BE" w:rsidRPr="009149BC" w:rsidRDefault="001A76BE" w:rsidP="001A76BE">
            <w:pPr>
              <w:jc w:val="both"/>
              <w:rPr>
                <w:rFonts w:ascii="Times New Roman" w:hAnsi="Times New Roman" w:cs="Times New Roman"/>
                <w:sz w:val="20"/>
                <w:szCs w:val="20"/>
                <w:lang w:val="kk-KZ"/>
              </w:rPr>
            </w:pPr>
            <w:r w:rsidRPr="009149BC">
              <w:rPr>
                <w:rFonts w:ascii="Times New Roman" w:hAnsi="Times New Roman" w:cs="Times New Roman"/>
                <w:sz w:val="20"/>
                <w:szCs w:val="20"/>
              </w:rPr>
              <w:t xml:space="preserve">– </w:t>
            </w:r>
            <w:proofErr w:type="spellStart"/>
            <w:r w:rsidRPr="009149BC">
              <w:rPr>
                <w:rFonts w:ascii="Times New Roman" w:hAnsi="Times New Roman" w:cs="Times New Roman"/>
                <w:i/>
                <w:sz w:val="20"/>
                <w:szCs w:val="20"/>
              </w:rPr>
              <w:t>теори</w:t>
            </w:r>
            <w:proofErr w:type="spellEnd"/>
            <w:r w:rsidRPr="009149BC">
              <w:rPr>
                <w:rFonts w:ascii="Times New Roman" w:hAnsi="Times New Roman" w:cs="Times New Roman"/>
                <w:i/>
                <w:sz w:val="20"/>
                <w:szCs w:val="20"/>
                <w:lang w:val="kk-KZ"/>
              </w:rPr>
              <w:t>ю</w:t>
            </w:r>
            <w:r w:rsidRPr="009149BC">
              <w:rPr>
                <w:rFonts w:ascii="Times New Roman" w:hAnsi="Times New Roman" w:cs="Times New Roman"/>
                <w:i/>
                <w:sz w:val="20"/>
                <w:szCs w:val="20"/>
              </w:rPr>
              <w:t xml:space="preserve"> научно-преобразовательной социально-педагогической деятельности (методы социально-педагогической деятельности).</w:t>
            </w:r>
            <w:r w:rsidRPr="009149BC">
              <w:rPr>
                <w:rFonts w:ascii="Times New Roman" w:hAnsi="Times New Roman" w:cs="Times New Roman"/>
                <w:sz w:val="20"/>
                <w:szCs w:val="20"/>
              </w:rPr>
              <w:t xml:space="preserve"> Знание о преобразовании социально-педагогической практики, преломлении в ней теории путем внедрения научных знаний, использования передового опыта, </w:t>
            </w:r>
            <w:proofErr w:type="spellStart"/>
            <w:r w:rsidRPr="009149BC">
              <w:rPr>
                <w:rFonts w:ascii="Times New Roman" w:hAnsi="Times New Roman" w:cs="Times New Roman"/>
                <w:sz w:val="20"/>
                <w:szCs w:val="20"/>
              </w:rPr>
              <w:t>инноватики</w:t>
            </w:r>
            <w:proofErr w:type="spellEnd"/>
            <w:r w:rsidRPr="009149BC">
              <w:rPr>
                <w:rFonts w:ascii="Times New Roman" w:hAnsi="Times New Roman" w:cs="Times New Roman"/>
                <w:sz w:val="20"/>
                <w:szCs w:val="20"/>
              </w:rPr>
              <w:t xml:space="preserve"> в практической деятельности.</w:t>
            </w:r>
          </w:p>
          <w:p w:rsidR="001A76BE" w:rsidRPr="009149BC" w:rsidRDefault="001A76BE" w:rsidP="001A76BE">
            <w:pPr>
              <w:jc w:val="both"/>
              <w:rPr>
                <w:rFonts w:ascii="Times New Roman" w:hAnsi="Times New Roman" w:cs="Times New Roman"/>
                <w:sz w:val="20"/>
                <w:szCs w:val="20"/>
              </w:rPr>
            </w:pPr>
            <w:r w:rsidRPr="009149BC">
              <w:rPr>
                <w:rFonts w:ascii="Times New Roman" w:hAnsi="Times New Roman" w:cs="Times New Roman"/>
                <w:sz w:val="20"/>
                <w:szCs w:val="20"/>
                <w:lang w:val="kk-KZ"/>
              </w:rPr>
              <w:t xml:space="preserve">  </w:t>
            </w:r>
            <w:r w:rsidRPr="009149BC">
              <w:rPr>
                <w:rFonts w:ascii="Times New Roman" w:hAnsi="Times New Roman" w:cs="Times New Roman"/>
                <w:sz w:val="20"/>
                <w:szCs w:val="20"/>
              </w:rPr>
              <w:t xml:space="preserve">Основу методологии социальной педагогики составляют следующие компоненты: </w:t>
            </w:r>
          </w:p>
          <w:p w:rsidR="001A76BE" w:rsidRPr="009149BC" w:rsidRDefault="001A76BE" w:rsidP="001A76BE">
            <w:pPr>
              <w:pStyle w:val="11"/>
              <w:numPr>
                <w:ilvl w:val="0"/>
                <w:numId w:val="14"/>
              </w:numPr>
              <w:spacing w:after="200" w:line="276" w:lineRule="auto"/>
              <w:jc w:val="both"/>
              <w:rPr>
                <w:sz w:val="20"/>
                <w:szCs w:val="20"/>
                <w:lang w:val="kk-KZ"/>
              </w:rPr>
            </w:pPr>
            <w:r w:rsidRPr="009149BC">
              <w:rPr>
                <w:sz w:val="20"/>
                <w:szCs w:val="20"/>
                <w:lang w:val="kk-KZ"/>
              </w:rPr>
              <w:t xml:space="preserve"> </w:t>
            </w:r>
            <w:r w:rsidRPr="009149BC">
              <w:rPr>
                <w:i/>
                <w:sz w:val="20"/>
                <w:szCs w:val="20"/>
                <w:lang w:val="kk-KZ"/>
              </w:rPr>
              <w:t>м</w:t>
            </w:r>
            <w:proofErr w:type="spellStart"/>
            <w:r w:rsidRPr="009149BC">
              <w:rPr>
                <w:i/>
                <w:sz w:val="20"/>
                <w:szCs w:val="20"/>
              </w:rPr>
              <w:t>етодология</w:t>
            </w:r>
            <w:proofErr w:type="spellEnd"/>
            <w:r w:rsidRPr="009149BC">
              <w:rPr>
                <w:i/>
                <w:sz w:val="20"/>
                <w:szCs w:val="20"/>
              </w:rPr>
              <w:t xml:space="preserve"> самой социальной педагогики</w:t>
            </w:r>
            <w:r w:rsidRPr="009149BC">
              <w:rPr>
                <w:sz w:val="20"/>
                <w:szCs w:val="20"/>
              </w:rPr>
              <w:t xml:space="preserve"> – уровни познания существа социальной педагогики с позиции </w:t>
            </w:r>
            <w:proofErr w:type="spellStart"/>
            <w:r w:rsidRPr="009149BC">
              <w:rPr>
                <w:sz w:val="20"/>
                <w:szCs w:val="20"/>
              </w:rPr>
              <w:t>науковедения</w:t>
            </w:r>
            <w:proofErr w:type="spellEnd"/>
            <w:r w:rsidRPr="009149BC">
              <w:rPr>
                <w:sz w:val="20"/>
                <w:szCs w:val="20"/>
              </w:rPr>
              <w:t xml:space="preserve">: гносеологический (познание социально-педагогических явлений), логико-гносеологический (познание логики познания) и технологический (каким образом познавать социально-педагогическую действительность); </w:t>
            </w:r>
          </w:p>
          <w:p w:rsidR="001A76BE" w:rsidRPr="009149BC" w:rsidRDefault="001A76BE" w:rsidP="001A76BE">
            <w:pPr>
              <w:pStyle w:val="11"/>
              <w:numPr>
                <w:ilvl w:val="0"/>
                <w:numId w:val="14"/>
              </w:numPr>
              <w:spacing w:after="200" w:line="276" w:lineRule="auto"/>
              <w:jc w:val="both"/>
              <w:rPr>
                <w:i/>
                <w:sz w:val="20"/>
                <w:szCs w:val="20"/>
                <w:lang w:val="kk-KZ"/>
              </w:rPr>
            </w:pPr>
            <w:r w:rsidRPr="009149BC">
              <w:rPr>
                <w:i/>
                <w:sz w:val="20"/>
                <w:szCs w:val="20"/>
              </w:rPr>
              <w:t>методология познания и преобразования социальной педагогики</w:t>
            </w:r>
            <w:r w:rsidRPr="009149BC">
              <w:rPr>
                <w:i/>
                <w:sz w:val="20"/>
                <w:szCs w:val="20"/>
                <w:lang w:val="kk-KZ"/>
              </w:rPr>
              <w:t xml:space="preserve"> –</w:t>
            </w:r>
            <w:r w:rsidRPr="009149BC">
              <w:rPr>
                <w:sz w:val="20"/>
                <w:szCs w:val="20"/>
                <w:lang w:val="kk-KZ"/>
              </w:rPr>
              <w:t xml:space="preserve"> уровни познания и оценки качества социально-педагогической  действительности с позиции субъекта (государства, определяющего социально-педагогический заказ, и специалиста, выполняющего социально-педагогическую деятельность и ее  оценку: аксиологический </w:t>
            </w:r>
            <w:proofErr w:type="gramStart"/>
            <w:r w:rsidRPr="009149BC">
              <w:rPr>
                <w:sz w:val="20"/>
                <w:szCs w:val="20"/>
                <w:lang w:val="kk-KZ"/>
              </w:rPr>
              <w:t xml:space="preserve">( </w:t>
            </w:r>
            <w:proofErr w:type="gramEnd"/>
            <w:r w:rsidRPr="009149BC">
              <w:rPr>
                <w:sz w:val="20"/>
                <w:szCs w:val="20"/>
                <w:lang w:val="kk-KZ"/>
              </w:rPr>
              <w:t>оценка социально-педагогических явлений), мировоззренческих ( система знаний, необходимая для познания, преобразования и оценки социально-педагогической деятельности) и методический (способы реализации технологий познания, преобразования и оценки социально-педагогической действительности)</w:t>
            </w:r>
          </w:p>
          <w:p w:rsidR="00875CDC" w:rsidRPr="009149BC" w:rsidRDefault="005A19B2" w:rsidP="00875CDC">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М</w:t>
            </w:r>
            <w:r w:rsidR="00875CDC" w:rsidRPr="009149BC">
              <w:rPr>
                <w:rFonts w:ascii="Times New Roman" w:eastAsia="Times New Roman" w:hAnsi="Times New Roman" w:cs="Times New Roman"/>
                <w:color w:val="000000"/>
                <w:sz w:val="20"/>
                <w:szCs w:val="20"/>
              </w:rPr>
              <w:t>етодология социальной педагогики, будет относиться дисциплинарная методология, затем общенаучная и далее общефилософская методология. Это означае</w:t>
            </w:r>
            <w:r w:rsidRPr="009149BC">
              <w:rPr>
                <w:rFonts w:ascii="Times New Roman" w:eastAsia="Times New Roman" w:hAnsi="Times New Roman" w:cs="Times New Roman"/>
                <w:color w:val="000000"/>
                <w:sz w:val="20"/>
                <w:szCs w:val="20"/>
              </w:rPr>
              <w:t>т, что роль методологических ос</w:t>
            </w:r>
            <w:r w:rsidR="00875CDC" w:rsidRPr="009149BC">
              <w:rPr>
                <w:rFonts w:ascii="Times New Roman" w:eastAsia="Times New Roman" w:hAnsi="Times New Roman" w:cs="Times New Roman"/>
                <w:color w:val="000000"/>
                <w:sz w:val="20"/>
                <w:szCs w:val="20"/>
              </w:rPr>
              <w:t>нов для социальной педа</w:t>
            </w:r>
            <w:r w:rsidRPr="009149BC">
              <w:rPr>
                <w:rFonts w:ascii="Times New Roman" w:eastAsia="Times New Roman" w:hAnsi="Times New Roman" w:cs="Times New Roman"/>
                <w:color w:val="000000"/>
                <w:sz w:val="20"/>
                <w:szCs w:val="20"/>
              </w:rPr>
              <w:t>гогики на высшем уровне общност</w:t>
            </w:r>
            <w:r w:rsidR="00875CDC" w:rsidRPr="009149BC">
              <w:rPr>
                <w:rFonts w:ascii="Times New Roman" w:eastAsia="Times New Roman" w:hAnsi="Times New Roman" w:cs="Times New Roman"/>
                <w:color w:val="000000"/>
                <w:sz w:val="20"/>
                <w:szCs w:val="20"/>
              </w:rPr>
              <w:t xml:space="preserve">и играет философия, и прежде всего социальная философия (гносеологические и мировоззренческие основы); затем общенаучная методология (общенаучные основы). </w:t>
            </w:r>
          </w:p>
          <w:p w:rsidR="00875CDC" w:rsidRPr="009149BC" w:rsidRDefault="00875CDC" w:rsidP="00875CDC">
            <w:pPr>
              <w:rPr>
                <w:rFonts w:ascii="Times New Roman" w:eastAsia="Times New Roman" w:hAnsi="Times New Roman" w:cs="Times New Roman"/>
                <w:b/>
                <w:bCs/>
                <w:color w:val="000000"/>
                <w:sz w:val="20"/>
                <w:szCs w:val="20"/>
              </w:rPr>
            </w:pPr>
            <w:r w:rsidRPr="009149BC">
              <w:rPr>
                <w:rFonts w:ascii="Times New Roman" w:hAnsi="Times New Roman" w:cs="Times New Roman"/>
                <w:b/>
                <w:color w:val="000000"/>
                <w:sz w:val="20"/>
                <w:szCs w:val="20"/>
                <w:vertAlign w:val="superscript"/>
              </w:rPr>
              <w:t>1</w:t>
            </w:r>
            <w:r w:rsidRPr="009149BC">
              <w:rPr>
                <w:rFonts w:ascii="Times New Roman" w:hAnsi="Times New Roman" w:cs="Times New Roman"/>
                <w:b/>
                <w:color w:val="000000"/>
                <w:sz w:val="20"/>
                <w:szCs w:val="20"/>
              </w:rPr>
              <w:t xml:space="preserve"> </w:t>
            </w:r>
            <w:proofErr w:type="spellStart"/>
            <w:r w:rsidRPr="009149BC">
              <w:rPr>
                <w:rFonts w:ascii="Times New Roman" w:eastAsia="Times New Roman" w:hAnsi="Times New Roman" w:cs="Times New Roman"/>
                <w:b/>
                <w:i/>
                <w:iCs/>
                <w:color w:val="000000"/>
                <w:sz w:val="20"/>
                <w:szCs w:val="20"/>
              </w:rPr>
              <w:t>Гершунский</w:t>
            </w:r>
            <w:proofErr w:type="spellEnd"/>
            <w:r w:rsidRPr="009149BC">
              <w:rPr>
                <w:rFonts w:ascii="Times New Roman" w:eastAsia="Times New Roman" w:hAnsi="Times New Roman" w:cs="Times New Roman"/>
                <w:b/>
                <w:i/>
                <w:iCs/>
                <w:color w:val="000000"/>
                <w:sz w:val="20"/>
                <w:szCs w:val="20"/>
              </w:rPr>
              <w:t xml:space="preserve"> Б.</w:t>
            </w:r>
            <w:proofErr w:type="gramStart"/>
            <w:r w:rsidRPr="009149BC">
              <w:rPr>
                <w:rFonts w:ascii="Times New Roman" w:eastAsia="Times New Roman" w:hAnsi="Times New Roman" w:cs="Times New Roman"/>
                <w:b/>
                <w:i/>
                <w:iCs/>
                <w:color w:val="000000"/>
                <w:sz w:val="20"/>
                <w:szCs w:val="20"/>
              </w:rPr>
              <w:t>С</w:t>
            </w:r>
            <w:proofErr w:type="gramEnd"/>
            <w:r w:rsidRPr="009149BC">
              <w:rPr>
                <w:rFonts w:ascii="Times New Roman" w:eastAsia="Times New Roman" w:hAnsi="Times New Roman" w:cs="Times New Roman"/>
                <w:b/>
                <w:i/>
                <w:iCs/>
                <w:color w:val="000000"/>
                <w:sz w:val="20"/>
                <w:szCs w:val="20"/>
              </w:rPr>
              <w:t xml:space="preserve">, </w:t>
            </w:r>
            <w:proofErr w:type="gramStart"/>
            <w:r w:rsidRPr="009149BC">
              <w:rPr>
                <w:rFonts w:ascii="Times New Roman" w:eastAsia="Times New Roman" w:hAnsi="Times New Roman" w:cs="Times New Roman"/>
                <w:b/>
                <w:i/>
                <w:iCs/>
                <w:color w:val="000000"/>
                <w:sz w:val="20"/>
                <w:szCs w:val="20"/>
              </w:rPr>
              <w:t>Никандров</w:t>
            </w:r>
            <w:proofErr w:type="gramEnd"/>
            <w:r w:rsidRPr="009149BC">
              <w:rPr>
                <w:rFonts w:ascii="Times New Roman" w:eastAsia="Times New Roman" w:hAnsi="Times New Roman" w:cs="Times New Roman"/>
                <w:b/>
                <w:i/>
                <w:iCs/>
                <w:color w:val="000000"/>
                <w:sz w:val="20"/>
                <w:szCs w:val="20"/>
              </w:rPr>
              <w:t xml:space="preserve"> Н.Д. </w:t>
            </w:r>
            <w:r w:rsidRPr="009149BC">
              <w:rPr>
                <w:rFonts w:ascii="Times New Roman" w:eastAsia="Times New Roman" w:hAnsi="Times New Roman" w:cs="Times New Roman"/>
                <w:b/>
                <w:color w:val="000000"/>
                <w:sz w:val="20"/>
                <w:szCs w:val="20"/>
              </w:rPr>
              <w:t xml:space="preserve">Методологическое знание в педагогике, </w:t>
            </w:r>
            <w:r w:rsidRPr="009149BC">
              <w:rPr>
                <w:rFonts w:ascii="Times New Roman" w:eastAsia="Times New Roman" w:hAnsi="Times New Roman" w:cs="Times New Roman"/>
                <w:b/>
                <w:bCs/>
                <w:color w:val="000000"/>
                <w:sz w:val="20"/>
                <w:szCs w:val="20"/>
              </w:rPr>
              <w:t>М., 1986. С. 30—31.</w:t>
            </w:r>
          </w:p>
          <w:p w:rsidR="00875CDC" w:rsidRPr="009149BC" w:rsidRDefault="005A19B2" w:rsidP="00875CDC">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Даже фун</w:t>
            </w:r>
            <w:r w:rsidR="00875CDC" w:rsidRPr="009149BC">
              <w:rPr>
                <w:rFonts w:ascii="Times New Roman" w:eastAsia="Times New Roman" w:hAnsi="Times New Roman" w:cs="Times New Roman"/>
                <w:color w:val="000000"/>
                <w:sz w:val="20"/>
                <w:szCs w:val="20"/>
              </w:rPr>
              <w:t xml:space="preserve">кцию методологических основ для социальной педагогики реализуют также социология, психология, социальное право, социальная информатика, педагогика и </w:t>
            </w:r>
            <w:r w:rsidR="00875CDC" w:rsidRPr="009149BC">
              <w:rPr>
                <w:rFonts w:ascii="Times New Roman" w:eastAsia="Times New Roman" w:hAnsi="Times New Roman" w:cs="Times New Roman"/>
                <w:color w:val="000000"/>
                <w:sz w:val="20"/>
                <w:szCs w:val="20"/>
              </w:rPr>
              <w:lastRenderedPageBreak/>
              <w:t>другие науки, представляющие собой дисциплинарную методологию и реализующиеся в социальной педагогике в форме дисциплинарных методологических подходов. Они, в свою очередь, реализуют по отношению к</w:t>
            </w:r>
            <w:r w:rsidR="002D28BA" w:rsidRPr="009149BC">
              <w:rPr>
                <w:rFonts w:ascii="Times New Roman" w:eastAsia="Times New Roman" w:hAnsi="Times New Roman" w:cs="Times New Roman"/>
                <w:color w:val="000000"/>
                <w:sz w:val="20"/>
                <w:szCs w:val="20"/>
              </w:rPr>
              <w:t xml:space="preserve"> социальной педагогике собствен</w:t>
            </w:r>
            <w:r w:rsidR="00875CDC" w:rsidRPr="009149BC">
              <w:rPr>
                <w:rFonts w:ascii="Times New Roman" w:eastAsia="Times New Roman" w:hAnsi="Times New Roman" w:cs="Times New Roman"/>
                <w:color w:val="000000"/>
                <w:sz w:val="20"/>
                <w:szCs w:val="20"/>
              </w:rPr>
              <w:t xml:space="preserve">ную методологическую функцию и выступают в роли ее методологических основ. </w:t>
            </w:r>
          </w:p>
          <w:p w:rsidR="009937BF" w:rsidRPr="009149BC" w:rsidRDefault="000023F8" w:rsidP="007F0E9E">
            <w:pPr>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В состав методологии социальной педагогики входят методологические знания наук более высокой абстракции.</w:t>
            </w:r>
          </w:p>
          <w:p w:rsidR="00C50909" w:rsidRPr="009149BC" w:rsidRDefault="00C50909" w:rsidP="00C50909">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В структуре теории методологических основ социальной педагогики можно выделить: общеметодологические основы социальной педагогики, общенаучные основы социальной педагогики, </w:t>
            </w:r>
            <w:proofErr w:type="spellStart"/>
            <w:r w:rsidRPr="009149BC">
              <w:rPr>
                <w:rFonts w:ascii="Times New Roman" w:eastAsia="Times New Roman" w:hAnsi="Times New Roman" w:cs="Times New Roman"/>
                <w:color w:val="000000"/>
                <w:sz w:val="20"/>
                <w:szCs w:val="20"/>
              </w:rPr>
              <w:t>частнонаучные</w:t>
            </w:r>
            <w:proofErr w:type="spellEnd"/>
            <w:r w:rsidRPr="009149BC">
              <w:rPr>
                <w:rFonts w:ascii="Times New Roman" w:eastAsia="Times New Roman" w:hAnsi="Times New Roman" w:cs="Times New Roman"/>
                <w:color w:val="000000"/>
                <w:sz w:val="20"/>
                <w:szCs w:val="20"/>
              </w:rPr>
              <w:t xml:space="preserve"> основы социальной педагогики, научно-практические основы социальной педагогики,</w:t>
            </w:r>
          </w:p>
          <w:p w:rsidR="002077E7" w:rsidRPr="009149BC" w:rsidRDefault="00027465" w:rsidP="002077E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Так, общеметодологические основы социальной педагогики: связаны с адаптацией к ней основных положений общей и социальной философии и политологии</w:t>
            </w:r>
            <w:proofErr w:type="gramStart"/>
            <w:r w:rsidRPr="009149BC">
              <w:rPr>
                <w:rFonts w:ascii="Times New Roman" w:eastAsia="Times New Roman" w:hAnsi="Times New Roman" w:cs="Times New Roman"/>
                <w:color w:val="000000"/>
                <w:sz w:val="20"/>
                <w:szCs w:val="20"/>
                <w:vertAlign w:val="superscript"/>
              </w:rPr>
              <w:t>1</w:t>
            </w:r>
            <w:proofErr w:type="gramEnd"/>
            <w:r w:rsidR="002077E7" w:rsidRPr="009149BC">
              <w:rPr>
                <w:rFonts w:ascii="Times New Roman" w:eastAsia="Times New Roman" w:hAnsi="Times New Roman" w:cs="Times New Roman"/>
                <w:color w:val="000000"/>
                <w:sz w:val="20"/>
                <w:szCs w:val="20"/>
              </w:rPr>
              <w:t>.</w:t>
            </w:r>
            <w:r w:rsidRPr="009149BC">
              <w:rPr>
                <w:rFonts w:ascii="Times New Roman" w:eastAsia="Times New Roman" w:hAnsi="Times New Roman" w:cs="Times New Roman"/>
                <w:color w:val="000000"/>
                <w:sz w:val="20"/>
                <w:szCs w:val="20"/>
              </w:rPr>
              <w:t xml:space="preserve"> </w:t>
            </w:r>
            <w:r w:rsidR="002077E7" w:rsidRPr="009149BC">
              <w:rPr>
                <w:rFonts w:ascii="Times New Roman" w:eastAsia="Times New Roman" w:hAnsi="Times New Roman" w:cs="Times New Roman"/>
                <w:color w:val="000000"/>
                <w:sz w:val="20"/>
                <w:szCs w:val="20"/>
              </w:rPr>
              <w:t>Общенаучные ос</w:t>
            </w:r>
            <w:r w:rsidR="00CC38F4" w:rsidRPr="009149BC">
              <w:rPr>
                <w:rFonts w:ascii="Times New Roman" w:eastAsia="Times New Roman" w:hAnsi="Times New Roman" w:cs="Times New Roman"/>
                <w:color w:val="000000"/>
                <w:sz w:val="20"/>
                <w:szCs w:val="20"/>
              </w:rPr>
              <w:t>новы социальной педагогики соста</w:t>
            </w:r>
            <w:r w:rsidR="002077E7" w:rsidRPr="009149BC">
              <w:rPr>
                <w:rFonts w:ascii="Times New Roman" w:eastAsia="Times New Roman" w:hAnsi="Times New Roman" w:cs="Times New Roman"/>
                <w:color w:val="000000"/>
                <w:sz w:val="20"/>
                <w:szCs w:val="20"/>
              </w:rPr>
              <w:t>вляют положения таких наук, как педагогика, социология</w:t>
            </w:r>
            <w:proofErr w:type="gramStart"/>
            <w:r w:rsidR="002077E7" w:rsidRPr="009149BC">
              <w:rPr>
                <w:rFonts w:ascii="Times New Roman" w:eastAsia="Times New Roman" w:hAnsi="Times New Roman" w:cs="Times New Roman"/>
                <w:color w:val="000000"/>
                <w:sz w:val="20"/>
                <w:szCs w:val="20"/>
                <w:vertAlign w:val="superscript"/>
              </w:rPr>
              <w:t>2</w:t>
            </w:r>
            <w:proofErr w:type="gramEnd"/>
            <w:r w:rsidR="002077E7" w:rsidRPr="009149BC">
              <w:rPr>
                <w:rFonts w:ascii="Times New Roman" w:eastAsia="Times New Roman" w:hAnsi="Times New Roman" w:cs="Times New Roman"/>
                <w:color w:val="000000"/>
                <w:sz w:val="20"/>
                <w:szCs w:val="20"/>
              </w:rPr>
              <w:t>, общая и социальная психология</w:t>
            </w:r>
            <w:r w:rsidR="002077E7" w:rsidRPr="009149BC">
              <w:rPr>
                <w:rFonts w:ascii="Times New Roman" w:eastAsia="Times New Roman" w:hAnsi="Times New Roman" w:cs="Times New Roman"/>
                <w:color w:val="000000"/>
                <w:sz w:val="20"/>
                <w:szCs w:val="20"/>
                <w:vertAlign w:val="superscript"/>
              </w:rPr>
              <w:t>3</w:t>
            </w:r>
            <w:r w:rsidR="002077E7" w:rsidRPr="009149BC">
              <w:rPr>
                <w:rFonts w:ascii="Times New Roman" w:eastAsia="Times New Roman" w:hAnsi="Times New Roman" w:cs="Times New Roman"/>
                <w:color w:val="000000"/>
                <w:sz w:val="20"/>
                <w:szCs w:val="20"/>
              </w:rPr>
              <w:t>; антропология</w:t>
            </w:r>
            <w:r w:rsidR="002077E7" w:rsidRPr="009149BC">
              <w:rPr>
                <w:rFonts w:ascii="Times New Roman" w:eastAsia="Times New Roman" w:hAnsi="Times New Roman" w:cs="Times New Roman"/>
                <w:color w:val="000000"/>
                <w:sz w:val="20"/>
                <w:szCs w:val="20"/>
                <w:vertAlign w:val="superscript"/>
              </w:rPr>
              <w:t>4</w:t>
            </w:r>
            <w:r w:rsidR="002077E7" w:rsidRPr="009149BC">
              <w:rPr>
                <w:rFonts w:ascii="Times New Roman" w:eastAsia="Times New Roman" w:hAnsi="Times New Roman" w:cs="Times New Roman"/>
                <w:color w:val="000000"/>
                <w:sz w:val="20"/>
                <w:szCs w:val="20"/>
              </w:rPr>
              <w:t>, психиатрия, социальное право</w:t>
            </w:r>
            <w:r w:rsidR="002077E7" w:rsidRPr="009149BC">
              <w:rPr>
                <w:rFonts w:ascii="Times New Roman" w:eastAsia="Times New Roman" w:hAnsi="Times New Roman" w:cs="Times New Roman"/>
                <w:color w:val="000000"/>
                <w:sz w:val="20"/>
                <w:szCs w:val="20"/>
                <w:vertAlign w:val="superscript"/>
              </w:rPr>
              <w:t>5</w:t>
            </w:r>
            <w:r w:rsidR="002077E7" w:rsidRPr="009149BC">
              <w:rPr>
                <w:rFonts w:ascii="Times New Roman" w:eastAsia="Times New Roman" w:hAnsi="Times New Roman" w:cs="Times New Roman"/>
                <w:color w:val="000000"/>
                <w:sz w:val="20"/>
                <w:szCs w:val="20"/>
              </w:rPr>
              <w:t>, социальное управление, социальная информатика, социальная работа</w:t>
            </w:r>
            <w:r w:rsidR="002077E7" w:rsidRPr="009149BC">
              <w:rPr>
                <w:rFonts w:ascii="Times New Roman" w:eastAsia="Times New Roman" w:hAnsi="Times New Roman" w:cs="Times New Roman"/>
                <w:color w:val="000000"/>
                <w:sz w:val="20"/>
                <w:szCs w:val="20"/>
                <w:vertAlign w:val="superscript"/>
              </w:rPr>
              <w:t>16)</w:t>
            </w:r>
            <w:r w:rsidR="002077E7" w:rsidRPr="009149BC">
              <w:rPr>
                <w:rFonts w:ascii="Times New Roman" w:eastAsia="Times New Roman" w:hAnsi="Times New Roman" w:cs="Times New Roman"/>
                <w:color w:val="000000"/>
                <w:sz w:val="20"/>
                <w:szCs w:val="20"/>
              </w:rPr>
              <w:t xml:space="preserve">, </w:t>
            </w:r>
            <w:r w:rsidR="002077E7" w:rsidRPr="009149BC">
              <w:rPr>
                <w:rFonts w:ascii="Times New Roman" w:eastAsia="Times New Roman" w:hAnsi="Times New Roman" w:cs="Times New Roman"/>
                <w:iCs/>
                <w:color w:val="000000"/>
                <w:sz w:val="20"/>
                <w:szCs w:val="20"/>
              </w:rPr>
              <w:t>история, валеология</w:t>
            </w:r>
            <w:r w:rsidR="002077E7" w:rsidRPr="009149BC">
              <w:rPr>
                <w:rFonts w:ascii="Times New Roman" w:eastAsia="Times New Roman" w:hAnsi="Times New Roman" w:cs="Times New Roman"/>
                <w:iCs/>
                <w:color w:val="000000"/>
                <w:sz w:val="20"/>
                <w:szCs w:val="20"/>
                <w:vertAlign w:val="superscript"/>
              </w:rPr>
              <w:t>6</w:t>
            </w:r>
            <w:r w:rsidR="002077E7" w:rsidRPr="009149BC">
              <w:rPr>
                <w:rFonts w:ascii="Times New Roman" w:eastAsia="Times New Roman" w:hAnsi="Times New Roman" w:cs="Times New Roman"/>
                <w:iCs/>
                <w:color w:val="000000"/>
                <w:sz w:val="20"/>
                <w:szCs w:val="20"/>
              </w:rPr>
              <w:t>,</w:t>
            </w:r>
            <w:r w:rsidR="002077E7" w:rsidRPr="009149BC">
              <w:rPr>
                <w:rFonts w:ascii="Times New Roman" w:eastAsia="Times New Roman" w:hAnsi="Times New Roman" w:cs="Times New Roman"/>
                <w:i/>
                <w:iCs/>
                <w:color w:val="000000"/>
                <w:sz w:val="20"/>
                <w:szCs w:val="20"/>
              </w:rPr>
              <w:t xml:space="preserve"> </w:t>
            </w:r>
            <w:r w:rsidR="002077E7" w:rsidRPr="009149BC">
              <w:rPr>
                <w:rFonts w:ascii="Times New Roman" w:eastAsia="Times New Roman" w:hAnsi="Times New Roman" w:cs="Times New Roman"/>
                <w:color w:val="000000"/>
                <w:sz w:val="20"/>
                <w:szCs w:val="20"/>
              </w:rPr>
              <w:t>экология</w:t>
            </w:r>
            <w:r w:rsidR="002077E7" w:rsidRPr="009149BC">
              <w:rPr>
                <w:rFonts w:ascii="Times New Roman" w:eastAsia="Times New Roman" w:hAnsi="Times New Roman" w:cs="Times New Roman"/>
                <w:color w:val="000000"/>
                <w:sz w:val="20"/>
                <w:szCs w:val="20"/>
                <w:vertAlign w:val="superscript"/>
              </w:rPr>
              <w:t>7</w:t>
            </w:r>
            <w:r w:rsidR="002077E7" w:rsidRPr="009149BC">
              <w:rPr>
                <w:rFonts w:ascii="Times New Roman" w:eastAsia="Times New Roman" w:hAnsi="Times New Roman" w:cs="Times New Roman"/>
                <w:color w:val="000000"/>
                <w:sz w:val="20"/>
                <w:szCs w:val="20"/>
              </w:rPr>
              <w:t xml:space="preserve">, медицина, </w:t>
            </w:r>
            <w:proofErr w:type="spellStart"/>
            <w:r w:rsidR="002077E7" w:rsidRPr="009149BC">
              <w:rPr>
                <w:rFonts w:ascii="Times New Roman" w:eastAsia="Times New Roman" w:hAnsi="Times New Roman" w:cs="Times New Roman"/>
                <w:color w:val="000000"/>
                <w:sz w:val="20"/>
                <w:szCs w:val="20"/>
              </w:rPr>
              <w:t>конфликтология</w:t>
            </w:r>
            <w:proofErr w:type="spellEnd"/>
            <w:r w:rsidR="002077E7" w:rsidRPr="009149BC">
              <w:rPr>
                <w:rFonts w:ascii="Times New Roman" w:eastAsia="Times New Roman" w:hAnsi="Times New Roman" w:cs="Times New Roman"/>
                <w:color w:val="000000"/>
                <w:sz w:val="20"/>
                <w:szCs w:val="20"/>
              </w:rPr>
              <w:t>, культурология</w:t>
            </w:r>
            <w:r w:rsidR="002077E7" w:rsidRPr="009149BC">
              <w:rPr>
                <w:rFonts w:ascii="Times New Roman" w:eastAsia="Times New Roman" w:hAnsi="Times New Roman" w:cs="Times New Roman"/>
                <w:color w:val="000000"/>
                <w:sz w:val="20"/>
                <w:szCs w:val="20"/>
                <w:vertAlign w:val="superscript"/>
              </w:rPr>
              <w:t>8</w:t>
            </w:r>
            <w:r w:rsidR="002077E7" w:rsidRPr="009149BC">
              <w:rPr>
                <w:rFonts w:ascii="Times New Roman" w:eastAsia="Times New Roman" w:hAnsi="Times New Roman" w:cs="Times New Roman"/>
                <w:color w:val="000000"/>
                <w:sz w:val="20"/>
                <w:szCs w:val="20"/>
              </w:rPr>
              <w:t>. Особое место занимают отношения социальной педагогики и религиоведения.</w:t>
            </w:r>
          </w:p>
          <w:p w:rsidR="00CC38F4" w:rsidRPr="009149BC" w:rsidRDefault="00CC38F4" w:rsidP="00CC38F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Если представить знание, относящееся к методологии социальной педагогики в структурно-перечислительном виде, то можно получить следующую совокупность:</w:t>
            </w:r>
          </w:p>
          <w:p w:rsidR="00CC38F4" w:rsidRPr="009149BC" w:rsidRDefault="00CC38F4" w:rsidP="00CC38F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color w:val="000000"/>
                <w:sz w:val="20"/>
                <w:szCs w:val="20"/>
              </w:rPr>
              <w:t xml:space="preserve">1) </w:t>
            </w:r>
            <w:r w:rsidRPr="009149BC">
              <w:rPr>
                <w:rFonts w:ascii="Times New Roman" w:eastAsia="Times New Roman" w:hAnsi="Times New Roman" w:cs="Times New Roman"/>
                <w:color w:val="000000"/>
                <w:sz w:val="20"/>
                <w:szCs w:val="20"/>
              </w:rPr>
              <w:t>Знание о познании социально-педагогической практики, в процессе которого вырабатывается социально-педагогическое знание. Иными словами, методология социальной педагогики — один из общих разделов социальной педагогики, исследующий и формирующий содержание, организацию и методику, логическую структуру и принципы научно-позна</w:t>
            </w:r>
            <w:r w:rsidRPr="009149BC">
              <w:rPr>
                <w:rFonts w:ascii="Times New Roman" w:eastAsia="Times New Roman" w:hAnsi="Times New Roman" w:cs="Times New Roman"/>
                <w:color w:val="000000"/>
                <w:sz w:val="20"/>
                <w:szCs w:val="20"/>
              </w:rPr>
              <w:softHyphen/>
              <w:t>вательного процесса, научно-исследовательской деятельности социального педагога, кот</w:t>
            </w:r>
            <w:r w:rsidR="00E10269" w:rsidRPr="009149BC">
              <w:rPr>
                <w:rFonts w:ascii="Times New Roman" w:eastAsia="Times New Roman" w:hAnsi="Times New Roman" w:cs="Times New Roman"/>
                <w:color w:val="000000"/>
                <w:sz w:val="20"/>
                <w:szCs w:val="20"/>
              </w:rPr>
              <w:t>орая называется (в широком смыс</w:t>
            </w:r>
            <w:r w:rsidRPr="009149BC">
              <w:rPr>
                <w:rFonts w:ascii="Times New Roman" w:eastAsia="Times New Roman" w:hAnsi="Times New Roman" w:cs="Times New Roman"/>
                <w:color w:val="000000"/>
                <w:sz w:val="20"/>
                <w:szCs w:val="20"/>
              </w:rPr>
              <w:t>ле слова) методологической рефлексией</w:t>
            </w:r>
            <w:proofErr w:type="gramStart"/>
            <w:r w:rsidRPr="009149BC">
              <w:rPr>
                <w:rFonts w:ascii="Times New Roman" w:eastAsia="Times New Roman" w:hAnsi="Times New Roman" w:cs="Times New Roman"/>
                <w:color w:val="000000"/>
                <w:sz w:val="20"/>
                <w:szCs w:val="20"/>
                <w:vertAlign w:val="superscript"/>
              </w:rPr>
              <w:t>1</w:t>
            </w:r>
            <w:proofErr w:type="gramEnd"/>
            <w:r w:rsidRPr="009149BC">
              <w:rPr>
                <w:rFonts w:ascii="Times New Roman" w:eastAsia="Times New Roman" w:hAnsi="Times New Roman" w:cs="Times New Roman"/>
                <w:color w:val="000000"/>
                <w:sz w:val="20"/>
                <w:szCs w:val="20"/>
              </w:rPr>
              <w:t>.</w:t>
            </w:r>
          </w:p>
          <w:p w:rsidR="00CC38F4" w:rsidRPr="009149BC" w:rsidRDefault="00CC38F4" w:rsidP="00CC38F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Знание о познании можно описать в виде минимально</w:t>
            </w:r>
            <w:r w:rsidRPr="009149BC">
              <w:rPr>
                <w:rFonts w:ascii="Times New Roman" w:eastAsia="Times New Roman" w:hAnsi="Times New Roman" w:cs="Times New Roman"/>
                <w:color w:val="000000"/>
                <w:sz w:val="20"/>
                <w:szCs w:val="20"/>
              </w:rPr>
              <w:softHyphen/>
              <w:t>го перечня методологических категорий, выступающих как характеристики научного исследования: проблема, тема, актуальность, объект и предмет, цель, задачи, гипотеза, защищаемые положения, значение для науки, значение для практики</w:t>
            </w:r>
            <w:proofErr w:type="gramStart"/>
            <w:r w:rsidRPr="009149BC">
              <w:rPr>
                <w:rFonts w:ascii="Times New Roman" w:eastAsia="Times New Roman" w:hAnsi="Times New Roman" w:cs="Times New Roman"/>
                <w:color w:val="000000"/>
                <w:sz w:val="20"/>
                <w:szCs w:val="20"/>
                <w:vertAlign w:val="superscript"/>
              </w:rPr>
              <w:t>2</w:t>
            </w:r>
            <w:proofErr w:type="gramEnd"/>
            <w:r w:rsidRPr="009149BC">
              <w:rPr>
                <w:rFonts w:ascii="Times New Roman" w:eastAsia="Times New Roman" w:hAnsi="Times New Roman" w:cs="Times New Roman"/>
                <w:color w:val="000000"/>
                <w:sz w:val="20"/>
                <w:szCs w:val="20"/>
              </w:rPr>
              <w:t>.</w:t>
            </w:r>
          </w:p>
          <w:p w:rsidR="00CC38F4" w:rsidRPr="009149BC" w:rsidRDefault="00CC38F4" w:rsidP="00CC38F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color w:val="000000"/>
                <w:sz w:val="20"/>
                <w:szCs w:val="20"/>
              </w:rPr>
              <w:t xml:space="preserve">2) </w:t>
            </w:r>
            <w:r w:rsidRPr="009149BC">
              <w:rPr>
                <w:rFonts w:ascii="Times New Roman" w:eastAsia="Times New Roman" w:hAnsi="Times New Roman" w:cs="Times New Roman"/>
                <w:color w:val="000000"/>
                <w:sz w:val="20"/>
                <w:szCs w:val="20"/>
              </w:rPr>
              <w:t>Знание о знании, исследованием которого занимается часть методологии социальной педагогики, называемая со</w:t>
            </w:r>
            <w:r w:rsidRPr="009149BC">
              <w:rPr>
                <w:rFonts w:ascii="Times New Roman" w:eastAsia="Times New Roman" w:hAnsi="Times New Roman" w:cs="Times New Roman"/>
                <w:color w:val="000000"/>
                <w:sz w:val="20"/>
                <w:szCs w:val="20"/>
              </w:rPr>
              <w:softHyphen/>
              <w:t>циально-педагогическим науковедением</w:t>
            </w:r>
            <w:r w:rsidRPr="009149BC">
              <w:rPr>
                <w:rFonts w:ascii="Times New Roman" w:eastAsia="Times New Roman" w:hAnsi="Times New Roman" w:cs="Times New Roman"/>
                <w:color w:val="000000"/>
                <w:sz w:val="20"/>
                <w:szCs w:val="20"/>
                <w:vertAlign w:val="superscript"/>
              </w:rPr>
              <w:t>3</w:t>
            </w:r>
            <w:r w:rsidRPr="009149BC">
              <w:rPr>
                <w:rFonts w:ascii="Times New Roman" w:eastAsia="Times New Roman" w:hAnsi="Times New Roman" w:cs="Times New Roman"/>
                <w:color w:val="000000"/>
                <w:sz w:val="20"/>
                <w:szCs w:val="20"/>
              </w:rPr>
              <w:t>.</w:t>
            </w:r>
          </w:p>
          <w:p w:rsidR="00CC38F4" w:rsidRPr="009149BC" w:rsidRDefault="00CC38F4" w:rsidP="00CC38F4">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Науковедческое знание необходимо</w:t>
            </w:r>
            <w:r w:rsidR="004F6CE7" w:rsidRPr="009149BC">
              <w:rPr>
                <w:rFonts w:ascii="Times New Roman" w:eastAsia="Times New Roman" w:hAnsi="Times New Roman" w:cs="Times New Roman"/>
                <w:color w:val="000000"/>
                <w:sz w:val="20"/>
                <w:szCs w:val="20"/>
              </w:rPr>
              <w:t>,</w:t>
            </w:r>
            <w:r w:rsidRPr="009149BC">
              <w:rPr>
                <w:rFonts w:ascii="Times New Roman" w:eastAsia="Times New Roman" w:hAnsi="Times New Roman" w:cs="Times New Roman"/>
                <w:color w:val="000000"/>
                <w:sz w:val="20"/>
                <w:szCs w:val="20"/>
              </w:rPr>
              <w:t xml:space="preserve"> прежде всего</w:t>
            </w:r>
            <w:r w:rsidR="004F6CE7" w:rsidRPr="009149BC">
              <w:rPr>
                <w:rFonts w:ascii="Times New Roman" w:eastAsia="Times New Roman" w:hAnsi="Times New Roman" w:cs="Times New Roman"/>
                <w:color w:val="000000"/>
                <w:sz w:val="20"/>
                <w:szCs w:val="20"/>
              </w:rPr>
              <w:t>,</w:t>
            </w:r>
            <w:r w:rsidRPr="009149BC">
              <w:rPr>
                <w:rFonts w:ascii="Times New Roman" w:eastAsia="Times New Roman" w:hAnsi="Times New Roman" w:cs="Times New Roman"/>
                <w:color w:val="000000"/>
                <w:sz w:val="20"/>
                <w:szCs w:val="20"/>
              </w:rPr>
              <w:t xml:space="preserve"> для углубленного анализа логической структуры социальной педагогики как научной дисциплины, ее развития и реализа</w:t>
            </w:r>
            <w:r w:rsidRPr="009149BC">
              <w:rPr>
                <w:rFonts w:ascii="Times New Roman" w:eastAsia="Times New Roman" w:hAnsi="Times New Roman" w:cs="Times New Roman"/>
                <w:color w:val="000000"/>
                <w:sz w:val="20"/>
                <w:szCs w:val="20"/>
              </w:rPr>
              <w:softHyphen/>
              <w:t>ции основных функций.</w:t>
            </w:r>
          </w:p>
          <w:p w:rsidR="00672419" w:rsidRPr="009149BC" w:rsidRDefault="00672419" w:rsidP="00672419">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color w:val="000000"/>
                <w:sz w:val="20"/>
                <w:szCs w:val="20"/>
              </w:rPr>
              <w:t xml:space="preserve">3) </w:t>
            </w:r>
            <w:r w:rsidRPr="009149BC">
              <w:rPr>
                <w:rFonts w:ascii="Times New Roman" w:eastAsia="Times New Roman" w:hAnsi="Times New Roman" w:cs="Times New Roman"/>
                <w:color w:val="000000"/>
                <w:sz w:val="20"/>
                <w:szCs w:val="20"/>
              </w:rPr>
              <w:t xml:space="preserve">Знание </w:t>
            </w:r>
            <w:r w:rsidRPr="009149BC">
              <w:rPr>
                <w:rFonts w:ascii="Times New Roman" w:eastAsia="Times New Roman" w:hAnsi="Times New Roman" w:cs="Times New Roman"/>
                <w:bCs/>
                <w:color w:val="000000"/>
                <w:sz w:val="20"/>
                <w:szCs w:val="20"/>
              </w:rPr>
              <w:t>о</w:t>
            </w:r>
            <w:r w:rsidRPr="009149BC">
              <w:rPr>
                <w:rFonts w:ascii="Times New Roman" w:eastAsia="Times New Roman" w:hAnsi="Times New Roman" w:cs="Times New Roman"/>
                <w:b/>
                <w:bCs/>
                <w:color w:val="000000"/>
                <w:sz w:val="20"/>
                <w:szCs w:val="20"/>
              </w:rPr>
              <w:t xml:space="preserve"> </w:t>
            </w:r>
            <w:r w:rsidRPr="009149BC">
              <w:rPr>
                <w:rFonts w:ascii="Times New Roman" w:eastAsia="Times New Roman" w:hAnsi="Times New Roman" w:cs="Times New Roman"/>
                <w:color w:val="000000"/>
                <w:sz w:val="20"/>
                <w:szCs w:val="20"/>
              </w:rPr>
              <w:t>преобразовании социально-педагогической практики — часть методологии социальной педагогики, ко</w:t>
            </w:r>
            <w:r w:rsidRPr="009149BC">
              <w:rPr>
                <w:rFonts w:ascii="Times New Roman" w:eastAsia="Times New Roman" w:hAnsi="Times New Roman" w:cs="Times New Roman"/>
                <w:color w:val="000000"/>
                <w:sz w:val="20"/>
                <w:szCs w:val="20"/>
              </w:rPr>
              <w:softHyphen/>
              <w:t xml:space="preserve">торая связана </w:t>
            </w:r>
            <w:r w:rsidRPr="009149BC">
              <w:rPr>
                <w:rFonts w:ascii="Times New Roman" w:eastAsia="Times New Roman" w:hAnsi="Times New Roman" w:cs="Times New Roman"/>
                <w:b/>
                <w:bCs/>
                <w:color w:val="000000"/>
                <w:sz w:val="20"/>
                <w:szCs w:val="20"/>
              </w:rPr>
              <w:t xml:space="preserve">с </w:t>
            </w:r>
            <w:r w:rsidRPr="009149BC">
              <w:rPr>
                <w:rFonts w:ascii="Times New Roman" w:eastAsia="Times New Roman" w:hAnsi="Times New Roman" w:cs="Times New Roman"/>
                <w:color w:val="000000"/>
                <w:sz w:val="20"/>
                <w:szCs w:val="20"/>
              </w:rPr>
              <w:t>проблемами взаимодействия социально-пе</w:t>
            </w:r>
            <w:r w:rsidRPr="009149BC">
              <w:rPr>
                <w:rFonts w:ascii="Times New Roman" w:eastAsia="Times New Roman" w:hAnsi="Times New Roman" w:cs="Times New Roman"/>
                <w:color w:val="000000"/>
                <w:sz w:val="20"/>
                <w:szCs w:val="20"/>
              </w:rPr>
              <w:softHyphen/>
              <w:t>дагогической теории и практики путем использования на</w:t>
            </w:r>
            <w:r w:rsidRPr="009149BC">
              <w:rPr>
                <w:rFonts w:ascii="Times New Roman" w:eastAsia="Times New Roman" w:hAnsi="Times New Roman" w:cs="Times New Roman"/>
                <w:color w:val="000000"/>
                <w:sz w:val="20"/>
                <w:szCs w:val="20"/>
              </w:rPr>
              <w:softHyphen/>
              <w:t>учных знаний передового опыта, т</w:t>
            </w:r>
            <w:proofErr w:type="gramStart"/>
            <w:r w:rsidRPr="009149BC">
              <w:rPr>
                <w:rFonts w:ascii="Times New Roman" w:eastAsia="Times New Roman" w:hAnsi="Times New Roman" w:cs="Times New Roman"/>
                <w:color w:val="000000"/>
                <w:sz w:val="20"/>
                <w:szCs w:val="20"/>
              </w:rPr>
              <w:t>.е</w:t>
            </w:r>
            <w:proofErr w:type="gramEnd"/>
            <w:r w:rsidRPr="009149BC">
              <w:rPr>
                <w:rFonts w:ascii="Times New Roman" w:eastAsia="Times New Roman" w:hAnsi="Times New Roman" w:cs="Times New Roman"/>
                <w:color w:val="000000"/>
                <w:sz w:val="20"/>
                <w:szCs w:val="20"/>
              </w:rPr>
              <w:t xml:space="preserve">, связана, с </w:t>
            </w:r>
            <w:proofErr w:type="spellStart"/>
            <w:r w:rsidRPr="009149BC">
              <w:rPr>
                <w:rFonts w:ascii="Times New Roman" w:eastAsia="Times New Roman" w:hAnsi="Times New Roman" w:cs="Times New Roman"/>
                <w:color w:val="000000"/>
                <w:sz w:val="20"/>
                <w:szCs w:val="20"/>
              </w:rPr>
              <w:t>инноватикой</w:t>
            </w:r>
            <w:proofErr w:type="spellEnd"/>
            <w:r w:rsidRPr="009149BC">
              <w:rPr>
                <w:rFonts w:ascii="Times New Roman" w:eastAsia="Times New Roman" w:hAnsi="Times New Roman" w:cs="Times New Roman"/>
                <w:color w:val="000000"/>
                <w:sz w:val="20"/>
                <w:szCs w:val="20"/>
              </w:rPr>
              <w:t>. Знание о преобразовании, организованное в своей высшей форме, представляет собой теорию научно-преоб</w:t>
            </w:r>
            <w:r w:rsidRPr="009149BC">
              <w:rPr>
                <w:rFonts w:ascii="Times New Roman" w:eastAsia="Times New Roman" w:hAnsi="Times New Roman" w:cs="Times New Roman"/>
                <w:color w:val="000000"/>
                <w:sz w:val="20"/>
                <w:szCs w:val="20"/>
              </w:rPr>
              <w:softHyphen/>
              <w:t>разовательной социально-</w:t>
            </w:r>
            <w:r w:rsidRPr="009149BC">
              <w:rPr>
                <w:rFonts w:ascii="Times New Roman" w:eastAsia="Times New Roman" w:hAnsi="Times New Roman" w:cs="Times New Roman"/>
                <w:color w:val="000000"/>
                <w:sz w:val="20"/>
                <w:szCs w:val="20"/>
              </w:rPr>
              <w:lastRenderedPageBreak/>
              <w:t>педагогической деятельности.</w:t>
            </w:r>
          </w:p>
          <w:p w:rsidR="00027465" w:rsidRPr="009149BC" w:rsidRDefault="00672419" w:rsidP="00027465">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Таким образом, теория научно-исследовательской деятельности, теория дисциплинарного </w:t>
            </w:r>
            <w:proofErr w:type="spellStart"/>
            <w:r w:rsidRPr="009149BC">
              <w:rPr>
                <w:rFonts w:ascii="Times New Roman" w:eastAsia="Times New Roman" w:hAnsi="Times New Roman" w:cs="Times New Roman"/>
                <w:color w:val="000000"/>
                <w:sz w:val="20"/>
                <w:szCs w:val="20"/>
              </w:rPr>
              <w:t>науковедения</w:t>
            </w:r>
            <w:proofErr w:type="spellEnd"/>
            <w:r w:rsidRPr="009149BC">
              <w:rPr>
                <w:rFonts w:ascii="Times New Roman" w:eastAsia="Times New Roman" w:hAnsi="Times New Roman" w:cs="Times New Roman"/>
                <w:color w:val="000000"/>
                <w:sz w:val="20"/>
                <w:szCs w:val="20"/>
              </w:rPr>
              <w:t xml:space="preserve"> и теория научно-преобразовательной деятельности в совокупности формируют теорию более высокого уровня — теорию проблем методологии социальной педагогики как научной дисциплины.</w:t>
            </w:r>
          </w:p>
          <w:p w:rsidR="00160305" w:rsidRPr="009149BC" w:rsidRDefault="00160305" w:rsidP="00027465">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В состав научно-теоретической структуры методологии социальной педагогики входят: теория научно-исследовательской деятельности в социальной педагогике, теория </w:t>
            </w:r>
            <w:proofErr w:type="gramStart"/>
            <w:r w:rsidRPr="009149BC">
              <w:rPr>
                <w:rFonts w:ascii="Times New Roman" w:eastAsia="Times New Roman" w:hAnsi="Times New Roman" w:cs="Times New Roman"/>
                <w:color w:val="000000"/>
                <w:sz w:val="20"/>
                <w:szCs w:val="20"/>
              </w:rPr>
              <w:t>социально-педагогического</w:t>
            </w:r>
            <w:proofErr w:type="gramEnd"/>
            <w:r w:rsidRPr="009149BC">
              <w:rPr>
                <w:rFonts w:ascii="Times New Roman" w:eastAsia="Times New Roman" w:hAnsi="Times New Roman" w:cs="Times New Roman"/>
                <w:color w:val="000000"/>
                <w:sz w:val="20"/>
                <w:szCs w:val="20"/>
              </w:rPr>
              <w:t xml:space="preserve"> </w:t>
            </w:r>
            <w:proofErr w:type="spellStart"/>
            <w:r w:rsidRPr="009149BC">
              <w:rPr>
                <w:rFonts w:ascii="Times New Roman" w:eastAsia="Times New Roman" w:hAnsi="Times New Roman" w:cs="Times New Roman"/>
                <w:color w:val="000000"/>
                <w:sz w:val="20"/>
                <w:szCs w:val="20"/>
              </w:rPr>
              <w:t>науковедения</w:t>
            </w:r>
            <w:proofErr w:type="spellEnd"/>
            <w:r w:rsidRPr="009149BC">
              <w:rPr>
                <w:rFonts w:ascii="Times New Roman" w:eastAsia="Times New Roman" w:hAnsi="Times New Roman" w:cs="Times New Roman"/>
                <w:color w:val="000000"/>
                <w:sz w:val="20"/>
                <w:szCs w:val="20"/>
              </w:rPr>
              <w:t xml:space="preserve"> и теория научно-преобразовательной </w:t>
            </w:r>
            <w:proofErr w:type="spellStart"/>
            <w:r w:rsidRPr="009149BC">
              <w:rPr>
                <w:rFonts w:ascii="Times New Roman" w:eastAsia="Times New Roman" w:hAnsi="Times New Roman" w:cs="Times New Roman"/>
                <w:color w:val="000000"/>
                <w:sz w:val="20"/>
                <w:szCs w:val="20"/>
              </w:rPr>
              <w:t>деятельностив</w:t>
            </w:r>
            <w:proofErr w:type="spellEnd"/>
            <w:r w:rsidRPr="009149BC">
              <w:rPr>
                <w:rFonts w:ascii="Times New Roman" w:eastAsia="Times New Roman" w:hAnsi="Times New Roman" w:cs="Times New Roman"/>
                <w:color w:val="000000"/>
                <w:sz w:val="20"/>
                <w:szCs w:val="20"/>
              </w:rPr>
              <w:t xml:space="preserve"> социальной педагогике.</w:t>
            </w:r>
          </w:p>
          <w:p w:rsidR="00512824" w:rsidRPr="009149BC" w:rsidRDefault="00512824" w:rsidP="0051282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Подводя итоги исследования структуры методологии со</w:t>
            </w:r>
            <w:r w:rsidRPr="009149BC">
              <w:rPr>
                <w:rFonts w:ascii="Times New Roman" w:eastAsia="Times New Roman" w:hAnsi="Times New Roman" w:cs="Times New Roman"/>
                <w:color w:val="000000"/>
                <w:sz w:val="20"/>
                <w:szCs w:val="20"/>
              </w:rPr>
              <w:softHyphen/>
              <w:t>циальной педагогики, источников формирования ее методологического  знания и критериев его оценки, можно сде</w:t>
            </w:r>
            <w:r w:rsidRPr="009149BC">
              <w:rPr>
                <w:rFonts w:ascii="Times New Roman" w:eastAsia="Times New Roman" w:hAnsi="Times New Roman" w:cs="Times New Roman"/>
                <w:color w:val="000000"/>
                <w:sz w:val="20"/>
                <w:szCs w:val="20"/>
              </w:rPr>
              <w:softHyphen/>
              <w:t>лать следующие выводы.</w:t>
            </w:r>
          </w:p>
          <w:p w:rsidR="00512824" w:rsidRPr="009149BC" w:rsidRDefault="00512824" w:rsidP="005B0BE0">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Под </w:t>
            </w:r>
            <w:r w:rsidRPr="009149BC">
              <w:rPr>
                <w:rFonts w:ascii="Times New Roman" w:eastAsia="Times New Roman" w:hAnsi="Times New Roman" w:cs="Times New Roman"/>
                <w:b/>
                <w:bCs/>
                <w:color w:val="000000"/>
                <w:sz w:val="20"/>
                <w:szCs w:val="20"/>
              </w:rPr>
              <w:t xml:space="preserve">методологией социальной педагогики </w:t>
            </w:r>
            <w:r w:rsidRPr="009149BC">
              <w:rPr>
                <w:rFonts w:ascii="Times New Roman" w:eastAsia="Times New Roman" w:hAnsi="Times New Roman" w:cs="Times New Roman"/>
                <w:color w:val="000000"/>
                <w:sz w:val="20"/>
                <w:szCs w:val="20"/>
              </w:rPr>
              <w:t xml:space="preserve">в общем смысле слова понимается </w:t>
            </w:r>
            <w:r w:rsidRPr="009149BC">
              <w:rPr>
                <w:rFonts w:ascii="Times New Roman" w:eastAsia="Times New Roman" w:hAnsi="Times New Roman" w:cs="Times New Roman"/>
                <w:b/>
                <w:bCs/>
                <w:color w:val="000000"/>
                <w:sz w:val="20"/>
                <w:szCs w:val="20"/>
              </w:rPr>
              <w:t xml:space="preserve">учение (в </w:t>
            </w:r>
            <w:r w:rsidRPr="009149BC">
              <w:rPr>
                <w:rFonts w:ascii="Times New Roman" w:eastAsia="Times New Roman" w:hAnsi="Times New Roman" w:cs="Times New Roman"/>
                <w:color w:val="000000"/>
                <w:sz w:val="20"/>
                <w:szCs w:val="20"/>
              </w:rPr>
              <w:t xml:space="preserve">более строгом смысле— </w:t>
            </w:r>
            <w:proofErr w:type="gramStart"/>
            <w:r w:rsidRPr="009149BC">
              <w:rPr>
                <w:rFonts w:ascii="Times New Roman" w:eastAsia="Times New Roman" w:hAnsi="Times New Roman" w:cs="Times New Roman"/>
                <w:color w:val="000000"/>
                <w:sz w:val="20"/>
                <w:szCs w:val="20"/>
              </w:rPr>
              <w:t>те</w:t>
            </w:r>
            <w:proofErr w:type="gramEnd"/>
            <w:r w:rsidRPr="009149BC">
              <w:rPr>
                <w:rFonts w:ascii="Times New Roman" w:eastAsia="Times New Roman" w:hAnsi="Times New Roman" w:cs="Times New Roman"/>
                <w:color w:val="000000"/>
                <w:sz w:val="20"/>
                <w:szCs w:val="20"/>
              </w:rPr>
              <w:t xml:space="preserve">ория) о структуре, логической организации, методах и средствах познавательной и преобразовательной </w:t>
            </w:r>
          </w:p>
          <w:p w:rsidR="005B0BE0" w:rsidRPr="009149BC" w:rsidRDefault="005B0BE0" w:rsidP="005B0BE0">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социально-педагогической деятельности, а также деятельность</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по получению и применению методологического знания.</w:t>
            </w:r>
          </w:p>
          <w:p w:rsidR="00512824" w:rsidRPr="009149BC" w:rsidRDefault="005B0BE0" w:rsidP="005B0BE0">
            <w:pPr>
              <w:jc w:val="both"/>
              <w:rPr>
                <w:rFonts w:ascii="Times New Roman" w:hAnsi="Times New Roman" w:cs="Times New Roman"/>
                <w:sz w:val="20"/>
                <w:szCs w:val="20"/>
              </w:rPr>
            </w:pPr>
            <w:r w:rsidRPr="009149BC">
              <w:rPr>
                <w:rFonts w:ascii="Times New Roman" w:eastAsia="Times New Roman" w:hAnsi="Times New Roman" w:cs="Times New Roman"/>
                <w:noProof/>
                <w:color w:val="000000"/>
                <w:sz w:val="20"/>
                <w:szCs w:val="20"/>
                <w:lang w:eastAsia="ru-RU"/>
              </w:rPr>
              <w:lastRenderedPageBreak/>
              <w:drawing>
                <wp:anchor distT="0" distB="0" distL="114300" distR="114300" simplePos="0" relativeHeight="251664384" behindDoc="0" locked="0" layoutInCell="1" allowOverlap="1">
                  <wp:simplePos x="0" y="0"/>
                  <wp:positionH relativeFrom="column">
                    <wp:posOffset>535305</wp:posOffset>
                  </wp:positionH>
                  <wp:positionV relativeFrom="paragraph">
                    <wp:posOffset>-170815</wp:posOffset>
                  </wp:positionV>
                  <wp:extent cx="5310505" cy="3879215"/>
                  <wp:effectExtent l="19050" t="0" r="4445" b="0"/>
                  <wp:wrapThrough wrapText="bothSides">
                    <wp:wrapPolygon edited="0">
                      <wp:start x="-77" y="0"/>
                      <wp:lineTo x="-77" y="21533"/>
                      <wp:lineTo x="21618" y="21533"/>
                      <wp:lineTo x="21618" y="0"/>
                      <wp:lineTo x="-77" y="0"/>
                    </wp:wrapPolygon>
                  </wp:wrapThrough>
                  <wp:docPr id="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srcRect/>
                          <a:stretch>
                            <a:fillRect/>
                          </a:stretch>
                        </pic:blipFill>
                        <pic:spPr bwMode="auto">
                          <a:xfrm>
                            <a:off x="0" y="0"/>
                            <a:ext cx="5310505" cy="3879215"/>
                          </a:xfrm>
                          <a:prstGeom prst="rect">
                            <a:avLst/>
                          </a:prstGeom>
                          <a:noFill/>
                          <a:ln w="9525">
                            <a:noFill/>
                            <a:miter lim="800000"/>
                            <a:headEnd/>
                            <a:tailEnd/>
                          </a:ln>
                        </pic:spPr>
                      </pic:pic>
                    </a:graphicData>
                  </a:graphic>
                </wp:anchor>
              </w:drawing>
            </w:r>
            <w:r w:rsidR="00512824" w:rsidRPr="009149BC">
              <w:rPr>
                <w:rFonts w:ascii="Times New Roman" w:eastAsia="Times New Roman" w:hAnsi="Times New Roman" w:cs="Times New Roman"/>
                <w:color w:val="000000"/>
                <w:sz w:val="20"/>
                <w:szCs w:val="20"/>
              </w:rPr>
              <w:t xml:space="preserve">При этом общие знания, знания наук более высокого методологического статуса реализуют по отношению к социально-педагогическому знанию методологическую функцию и формируют методологические основы социальной педагогики. Совокупность знаний, представленная в высшей, наиболее развитой форме своей организации, составляет </w:t>
            </w:r>
            <w:r w:rsidR="00512824" w:rsidRPr="009149BC">
              <w:rPr>
                <w:rFonts w:ascii="Times New Roman" w:eastAsia="Times New Roman" w:hAnsi="Times New Roman" w:cs="Times New Roman"/>
                <w:b/>
                <w:bCs/>
                <w:i/>
                <w:iCs/>
                <w:color w:val="000000"/>
                <w:sz w:val="20"/>
                <w:szCs w:val="20"/>
              </w:rPr>
              <w:t>теорию методологических основ социальной педагогики.</w:t>
            </w:r>
          </w:p>
          <w:p w:rsidR="00512824" w:rsidRPr="009149BC" w:rsidRDefault="00512824" w:rsidP="0051282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Совокупность теорий научно-исследовательской и научно-преобразовательной социально-педагогической деятельности, а также теории социально-педагогического </w:t>
            </w:r>
            <w:proofErr w:type="spellStart"/>
            <w:r w:rsidRPr="009149BC">
              <w:rPr>
                <w:rFonts w:ascii="Times New Roman" w:eastAsia="Times New Roman" w:hAnsi="Times New Roman" w:cs="Times New Roman"/>
                <w:color w:val="000000"/>
                <w:sz w:val="20"/>
                <w:szCs w:val="20"/>
              </w:rPr>
              <w:t>науковедения</w:t>
            </w:r>
            <w:proofErr w:type="spellEnd"/>
            <w:r w:rsidRPr="009149BC">
              <w:rPr>
                <w:rFonts w:ascii="Times New Roman" w:eastAsia="Times New Roman" w:hAnsi="Times New Roman" w:cs="Times New Roman"/>
                <w:color w:val="000000"/>
                <w:sz w:val="20"/>
                <w:szCs w:val="20"/>
              </w:rPr>
              <w:t xml:space="preserve"> составляют содержание учения о проблемах методологии, </w:t>
            </w:r>
            <w:r w:rsidRPr="009149BC">
              <w:rPr>
                <w:rFonts w:ascii="Times New Roman" w:eastAsia="Times New Roman" w:hAnsi="Times New Roman" w:cs="Times New Roman"/>
                <w:b/>
                <w:bCs/>
                <w:color w:val="000000"/>
                <w:sz w:val="20"/>
                <w:szCs w:val="20"/>
              </w:rPr>
              <w:t xml:space="preserve">т.е. </w:t>
            </w:r>
            <w:r w:rsidRPr="009149BC">
              <w:rPr>
                <w:rFonts w:ascii="Times New Roman" w:eastAsia="Times New Roman" w:hAnsi="Times New Roman" w:cs="Times New Roman"/>
                <w:b/>
                <w:bCs/>
                <w:i/>
                <w:iCs/>
                <w:color w:val="000000"/>
                <w:sz w:val="20"/>
                <w:szCs w:val="20"/>
              </w:rPr>
              <w:t xml:space="preserve">теорию проблем методологии социальной педагогики. </w:t>
            </w:r>
            <w:r w:rsidRPr="009149BC">
              <w:rPr>
                <w:rFonts w:ascii="Times New Roman" w:eastAsia="Times New Roman" w:hAnsi="Times New Roman" w:cs="Times New Roman"/>
                <w:color w:val="000000"/>
                <w:sz w:val="20"/>
                <w:szCs w:val="20"/>
              </w:rPr>
              <w:t xml:space="preserve">В соответствии со сферой приложения методологического знания в структуре методологии социальной педагогики выделяется </w:t>
            </w:r>
            <w:r w:rsidRPr="009149BC">
              <w:rPr>
                <w:rFonts w:ascii="Times New Roman" w:eastAsia="Times New Roman" w:hAnsi="Times New Roman" w:cs="Times New Roman"/>
                <w:b/>
                <w:bCs/>
                <w:i/>
                <w:iCs/>
                <w:color w:val="000000"/>
                <w:sz w:val="20"/>
                <w:szCs w:val="20"/>
              </w:rPr>
              <w:t>теория методологических проблем.</w:t>
            </w:r>
          </w:p>
          <w:p w:rsidR="00512824" w:rsidRPr="009149BC" w:rsidRDefault="00512824" w:rsidP="00512824">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Единство и взаимосвязь теории методологических основ, теории проблем методологии и теории методологических проблем социальной педагогики составляют структуру ее </w:t>
            </w:r>
            <w:r w:rsidRPr="009149BC">
              <w:rPr>
                <w:rFonts w:ascii="Times New Roman" w:eastAsia="Times New Roman" w:hAnsi="Times New Roman" w:cs="Times New Roman"/>
                <w:color w:val="000000"/>
                <w:sz w:val="20"/>
                <w:szCs w:val="20"/>
              </w:rPr>
              <w:lastRenderedPageBreak/>
              <w:t>методологии.</w:t>
            </w:r>
          </w:p>
          <w:p w:rsidR="00512824" w:rsidRPr="009149BC" w:rsidRDefault="00512824" w:rsidP="00512824">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Для исследования структуры и содержания методологического знания социальной педагогики, выявления иерархии и характера его взаимодействия со знанием других ви</w:t>
            </w:r>
            <w:r w:rsidRPr="009149BC">
              <w:rPr>
                <w:rFonts w:ascii="Times New Roman" w:eastAsia="Times New Roman" w:hAnsi="Times New Roman" w:cs="Times New Roman"/>
                <w:color w:val="000000"/>
                <w:sz w:val="20"/>
                <w:szCs w:val="20"/>
              </w:rPr>
              <w:softHyphen/>
              <w:t>дов и уровней, верификации полученного социально-педа</w:t>
            </w:r>
            <w:r w:rsidRPr="009149BC">
              <w:rPr>
                <w:rFonts w:ascii="Times New Roman" w:eastAsia="Times New Roman" w:hAnsi="Times New Roman" w:cs="Times New Roman"/>
                <w:color w:val="000000"/>
                <w:sz w:val="20"/>
                <w:szCs w:val="20"/>
              </w:rPr>
              <w:softHyphen/>
              <w:t>гогического знания как методологического целесообразно комплексное применение критерия абстрактности знания, критерия предметного содержания знания, критерия сферы применения знания.</w:t>
            </w:r>
          </w:p>
          <w:p w:rsidR="00FB1EB7" w:rsidRPr="009149BC" w:rsidRDefault="00FB1EB7" w:rsidP="00FB1EB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Известно, что под основами социальной педагогики понимаются, во-первых, основные положения наук об обществе и человеке, определяющие ориентиры и основные направления, содержание, организацию и методику познания и преобразования социально-педагогической практики в соответствии со спецификой объектно-предметной сферы (в широком смысле слова). При таком понимании знания других наук выполняют по отношению к социальной педагогике методологическую функцию, выступая в роли методологических основ.</w:t>
            </w:r>
          </w:p>
          <w:p w:rsidR="00FB1EB7" w:rsidRPr="009149BC" w:rsidRDefault="00FB1EB7" w:rsidP="00FB1EB7">
            <w:pPr>
              <w:jc w:val="both"/>
              <w:rPr>
                <w:rFonts w:ascii="Times New Roman" w:eastAsia="Times New Roman" w:hAnsi="Times New Roman" w:cs="Times New Roman"/>
                <w:b/>
                <w:i/>
                <w:iCs/>
                <w:color w:val="000000"/>
                <w:sz w:val="20"/>
                <w:szCs w:val="20"/>
              </w:rPr>
            </w:pPr>
            <w:r w:rsidRPr="009149BC">
              <w:rPr>
                <w:rFonts w:ascii="Times New Roman" w:hAnsi="Times New Roman" w:cs="Times New Roman"/>
                <w:b/>
                <w:bCs/>
                <w:color w:val="000000"/>
                <w:sz w:val="20"/>
                <w:szCs w:val="20"/>
                <w:vertAlign w:val="superscript"/>
              </w:rPr>
              <w:t>1</w:t>
            </w:r>
            <w:proofErr w:type="gramStart"/>
            <w:r w:rsidRPr="009149BC">
              <w:rPr>
                <w:rFonts w:ascii="Times New Roman" w:hAnsi="Times New Roman" w:cs="Times New Roman"/>
                <w:b/>
                <w:bCs/>
                <w:color w:val="000000"/>
                <w:sz w:val="20"/>
                <w:szCs w:val="20"/>
              </w:rPr>
              <w:t xml:space="preserve"> </w:t>
            </w:r>
            <w:r w:rsidRPr="009149BC">
              <w:rPr>
                <w:rFonts w:ascii="Times New Roman" w:eastAsia="Times New Roman" w:hAnsi="Times New Roman" w:cs="Times New Roman"/>
                <w:b/>
                <w:bCs/>
                <w:color w:val="000000"/>
                <w:sz w:val="20"/>
                <w:szCs w:val="20"/>
              </w:rPr>
              <w:t>Э</w:t>
            </w:r>
            <w:proofErr w:type="gramEnd"/>
            <w:r w:rsidRPr="009149BC">
              <w:rPr>
                <w:rFonts w:ascii="Times New Roman" w:eastAsia="Times New Roman" w:hAnsi="Times New Roman" w:cs="Times New Roman"/>
                <w:b/>
                <w:bCs/>
                <w:color w:val="000000"/>
                <w:sz w:val="20"/>
                <w:szCs w:val="20"/>
              </w:rPr>
              <w:t>то замечание представляется существенным в силу того, что в ряде общественных наук, скажем в. педагогике, структура педагогиче</w:t>
            </w:r>
            <w:r w:rsidRPr="009149BC">
              <w:rPr>
                <w:rFonts w:ascii="Times New Roman" w:eastAsia="Times New Roman" w:hAnsi="Times New Roman" w:cs="Times New Roman"/>
                <w:b/>
                <w:bCs/>
                <w:color w:val="000000"/>
                <w:sz w:val="20"/>
                <w:szCs w:val="20"/>
              </w:rPr>
              <w:softHyphen/>
              <w:t>ской системы и структура педагогического процесса зачастую отожде</w:t>
            </w:r>
            <w:r w:rsidRPr="009149BC">
              <w:rPr>
                <w:rFonts w:ascii="Times New Roman" w:eastAsia="Times New Roman" w:hAnsi="Times New Roman" w:cs="Times New Roman"/>
                <w:b/>
                <w:bCs/>
                <w:color w:val="000000"/>
                <w:sz w:val="20"/>
                <w:szCs w:val="20"/>
              </w:rPr>
              <w:softHyphen/>
              <w:t>ствляются, в то время как они имеют совершенно разное содержание.</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По степени общности эти основы могут быть классифицированы как общеметодологические, общенаучные, </w:t>
            </w:r>
            <w:proofErr w:type="spellStart"/>
            <w:r w:rsidRPr="009149BC">
              <w:rPr>
                <w:rFonts w:ascii="Times New Roman" w:eastAsia="Times New Roman" w:hAnsi="Times New Roman" w:cs="Times New Roman"/>
                <w:color w:val="000000"/>
                <w:sz w:val="20"/>
                <w:szCs w:val="20"/>
              </w:rPr>
              <w:t>частнонаучные</w:t>
            </w:r>
            <w:proofErr w:type="spellEnd"/>
            <w:r w:rsidRPr="009149BC">
              <w:rPr>
                <w:rFonts w:ascii="Times New Roman" w:eastAsia="Times New Roman" w:hAnsi="Times New Roman" w:cs="Times New Roman"/>
                <w:color w:val="000000"/>
                <w:sz w:val="20"/>
                <w:szCs w:val="20"/>
              </w:rPr>
              <w:t xml:space="preserve"> и научно-практические основы социальной педагогики.</w:t>
            </w:r>
          </w:p>
          <w:p w:rsidR="00FB1EB7" w:rsidRPr="009149BC" w:rsidRDefault="00FB1EB7" w:rsidP="00FB1EB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Во-вторых, под основами понимаются те фундаментальные положения социальной педагогики, которые определяют специфику познавательной и преобразовательной деятельности. При этом термин «основы» отражает «внутреннюю опорную часть предмета; источник, главное, на чем строится что-то, исходные, главные положения чего-то»</w:t>
            </w:r>
            <w:r w:rsidRPr="009149BC">
              <w:rPr>
                <w:rFonts w:ascii="Times New Roman" w:eastAsia="Times New Roman" w:hAnsi="Times New Roman" w:cs="Times New Roman"/>
                <w:color w:val="000000"/>
                <w:sz w:val="20"/>
                <w:szCs w:val="20"/>
                <w:vertAlign w:val="superscript"/>
              </w:rPr>
              <w:t>1</w:t>
            </w:r>
            <w:r w:rsidRPr="009149BC">
              <w:rPr>
                <w:rFonts w:ascii="Times New Roman" w:eastAsia="Times New Roman" w:hAnsi="Times New Roman" w:cs="Times New Roman"/>
                <w:color w:val="000000"/>
                <w:sz w:val="20"/>
                <w:szCs w:val="20"/>
              </w:rPr>
              <w:t xml:space="preserve">.  </w:t>
            </w:r>
          </w:p>
          <w:p w:rsidR="00FB1EB7" w:rsidRPr="009149BC" w:rsidRDefault="00FB1EB7" w:rsidP="00FB1EB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Иными словами, в узком смысле слова под основами понимаются основные положения социальной педагогики, наиболее общие для ее отдельных проблем, т.е. для знания, сконцентрированного в разделах, дисциплинах, направлениях, течениях и т.д. Здесь более общее социально-педагогическое знание выполняет функцию теоретических основ исследований применительно к каждому конкретному объекту социальной педагогики, к процессу, протекающему в конкре</w:t>
            </w:r>
            <w:r w:rsidR="005814E2" w:rsidRPr="009149BC">
              <w:rPr>
                <w:rFonts w:ascii="Times New Roman" w:eastAsia="Times New Roman" w:hAnsi="Times New Roman" w:cs="Times New Roman"/>
                <w:color w:val="000000"/>
                <w:sz w:val="20"/>
                <w:szCs w:val="20"/>
              </w:rPr>
              <w:t>тных видах социума и т.д.</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 данном случае методологические основы социальной педагогики исследовались с применением содержательно-функциональной концепции методологического анализа научного знания о ней как о научной дисциплине, что позволило производить анализ на разных уровнях методологии, послойно, осуществляя его синтез для получения целостного представления о социальной педагогике. Содержательно-функциональная концепция предусматривает такой анализ на гносеологическом, мировоззренческом, логико-гносеологическом, научно-содержательном, технологическом и научно-методическом уровнях, на которых выделяются инварианты научного знания и его вариативные структурные элементы.</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lastRenderedPageBreak/>
              <w:t xml:space="preserve">Гносеологические основы социальной педагогики составляет знание, формируемое на гносеологическом уровне методологического анализа (первый в нашей концепции, наиболее общий). Это знание реализует: познавательную функцию теории, обеспечивающую изучение проблем познания социальной действительности и ее специфической части — социально-педагогической практики; отношения научного социально-педагогического знания и социально-педагогической практики; </w:t>
            </w:r>
          </w:p>
          <w:p w:rsidR="00FB1EB7" w:rsidRPr="009149BC" w:rsidRDefault="00FB1EB7" w:rsidP="00FB1EB7">
            <w:pPr>
              <w:shd w:val="clear" w:color="auto" w:fill="FFFFFF"/>
              <w:autoSpaceDE w:val="0"/>
              <w:autoSpaceDN w:val="0"/>
              <w:adjustRightInd w:val="0"/>
              <w:jc w:val="both"/>
              <w:rPr>
                <w:rFonts w:ascii="Times New Roman" w:hAnsi="Times New Roman" w:cs="Times New Roman"/>
                <w:b/>
                <w:color w:val="000000"/>
                <w:sz w:val="20"/>
                <w:szCs w:val="20"/>
                <w:vertAlign w:val="superscript"/>
              </w:rPr>
            </w:pPr>
          </w:p>
          <w:p w:rsidR="00FB1EB7" w:rsidRPr="009149BC" w:rsidRDefault="00FB1EB7" w:rsidP="00FB1EB7">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hAnsi="Times New Roman" w:cs="Times New Roman"/>
                <w:b/>
                <w:color w:val="000000"/>
                <w:sz w:val="20"/>
                <w:szCs w:val="20"/>
                <w:vertAlign w:val="superscript"/>
              </w:rPr>
              <w:t>1</w:t>
            </w:r>
            <w:r w:rsidRPr="009149BC">
              <w:rPr>
                <w:rFonts w:ascii="Times New Roman" w:hAnsi="Times New Roman" w:cs="Times New Roman"/>
                <w:b/>
                <w:color w:val="000000"/>
                <w:sz w:val="20"/>
                <w:szCs w:val="20"/>
              </w:rPr>
              <w:t xml:space="preserve"> </w:t>
            </w:r>
            <w:r w:rsidRPr="009149BC">
              <w:rPr>
                <w:rFonts w:ascii="Times New Roman" w:eastAsia="Times New Roman" w:hAnsi="Times New Roman" w:cs="Times New Roman"/>
                <w:b/>
                <w:i/>
                <w:iCs/>
                <w:color w:val="000000"/>
                <w:sz w:val="20"/>
                <w:szCs w:val="20"/>
              </w:rPr>
              <w:t xml:space="preserve">Ожегов СИ. </w:t>
            </w:r>
            <w:r w:rsidRPr="009149BC">
              <w:rPr>
                <w:rFonts w:ascii="Times New Roman" w:eastAsia="Times New Roman" w:hAnsi="Times New Roman" w:cs="Times New Roman"/>
                <w:b/>
                <w:color w:val="000000"/>
                <w:sz w:val="20"/>
                <w:szCs w:val="20"/>
              </w:rPr>
              <w:t>Словарь русского языка. М., 1984. С. 396—397.</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всеобщие предпосылки познания социальной действительности </w:t>
            </w:r>
            <w:r w:rsidRPr="009149BC">
              <w:rPr>
                <w:rFonts w:ascii="Times New Roman" w:eastAsia="Times New Roman" w:hAnsi="Times New Roman" w:cs="Times New Roman"/>
                <w:i/>
                <w:iCs/>
                <w:color w:val="000000"/>
                <w:sz w:val="20"/>
                <w:szCs w:val="20"/>
              </w:rPr>
              <w:t xml:space="preserve">и </w:t>
            </w:r>
            <w:r w:rsidRPr="009149BC">
              <w:rPr>
                <w:rFonts w:ascii="Times New Roman" w:eastAsia="Times New Roman" w:hAnsi="Times New Roman" w:cs="Times New Roman"/>
                <w:color w:val="000000"/>
                <w:sz w:val="20"/>
                <w:szCs w:val="20"/>
              </w:rPr>
              <w:t>условия достоверности и истинности полученного знания о социально-педагогической практике</w:t>
            </w:r>
            <w:proofErr w:type="gramStart"/>
            <w:r w:rsidRPr="009149BC">
              <w:rPr>
                <w:rFonts w:ascii="Times New Roman" w:eastAsia="Times New Roman" w:hAnsi="Times New Roman" w:cs="Times New Roman"/>
                <w:color w:val="000000"/>
                <w:sz w:val="20"/>
                <w:szCs w:val="20"/>
                <w:vertAlign w:val="superscript"/>
              </w:rPr>
              <w:t>1</w:t>
            </w:r>
            <w:proofErr w:type="gramEnd"/>
            <w:r w:rsidRPr="009149BC">
              <w:rPr>
                <w:rFonts w:ascii="Times New Roman" w:eastAsia="Times New Roman" w:hAnsi="Times New Roman" w:cs="Times New Roman"/>
                <w:color w:val="000000"/>
                <w:sz w:val="20"/>
                <w:szCs w:val="20"/>
              </w:rPr>
              <w:t>.</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Положения теории познания, трансформированные применительно к социальной педагогике, можно отнести к ее гносеологическим основам исследования и преобразования. При этом </w:t>
            </w:r>
            <w:r w:rsidRPr="009149BC">
              <w:rPr>
                <w:rFonts w:ascii="Times New Roman" w:eastAsia="Times New Roman" w:hAnsi="Times New Roman" w:cs="Times New Roman"/>
                <w:b/>
                <w:bCs/>
                <w:color w:val="000000"/>
                <w:sz w:val="20"/>
                <w:szCs w:val="20"/>
              </w:rPr>
              <w:t xml:space="preserve">весьма </w:t>
            </w:r>
            <w:r w:rsidRPr="009149BC">
              <w:rPr>
                <w:rFonts w:ascii="Times New Roman" w:eastAsia="Times New Roman" w:hAnsi="Times New Roman" w:cs="Times New Roman"/>
                <w:color w:val="000000"/>
                <w:sz w:val="20"/>
                <w:szCs w:val="20"/>
              </w:rPr>
              <w:t>важны следующие условия применения положений теории познания к анализу и практическому преобразованию социально-педагогической практики.</w:t>
            </w:r>
          </w:p>
          <w:p w:rsidR="00FB1EB7" w:rsidRPr="009149BC" w:rsidRDefault="00FB1EB7" w:rsidP="00FB1EB7">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Во-первых, положения теории познания не могут быть включены в содержание социальной педагогики в силу того, что они по объему намного превосходят знания такой, частной для теории познания, научной дисциплины, какой     выступает до отношению к </w:t>
            </w:r>
            <w:r w:rsidRPr="009149BC">
              <w:rPr>
                <w:rFonts w:ascii="Times New Roman" w:eastAsia="Times New Roman" w:hAnsi="Times New Roman" w:cs="Times New Roman"/>
                <w:b/>
                <w:bCs/>
                <w:color w:val="000000"/>
                <w:sz w:val="20"/>
                <w:szCs w:val="20"/>
              </w:rPr>
              <w:t xml:space="preserve">философии </w:t>
            </w:r>
            <w:proofErr w:type="gramStart"/>
            <w:r w:rsidRPr="009149BC">
              <w:rPr>
                <w:rFonts w:ascii="Times New Roman" w:eastAsia="Times New Roman" w:hAnsi="Times New Roman" w:cs="Times New Roman"/>
                <w:b/>
                <w:bCs/>
                <w:color w:val="000000"/>
                <w:sz w:val="20"/>
                <w:szCs w:val="20"/>
              </w:rPr>
              <w:t>социальная</w:t>
            </w:r>
            <w:proofErr w:type="gramEnd"/>
            <w:r w:rsidRPr="009149BC">
              <w:rPr>
                <w:rFonts w:ascii="Times New Roman" w:eastAsia="Times New Roman" w:hAnsi="Times New Roman" w:cs="Times New Roman"/>
                <w:b/>
                <w:bCs/>
                <w:color w:val="000000"/>
                <w:sz w:val="20"/>
                <w:szCs w:val="20"/>
              </w:rPr>
              <w:t xml:space="preserve"> </w:t>
            </w:r>
            <w:proofErr w:type="spellStart"/>
            <w:r w:rsidRPr="009149BC">
              <w:rPr>
                <w:rFonts w:ascii="Times New Roman" w:eastAsia="Times New Roman" w:hAnsi="Times New Roman" w:cs="Times New Roman"/>
                <w:color w:val="000000"/>
                <w:sz w:val="20"/>
                <w:szCs w:val="20"/>
              </w:rPr>
              <w:t>педагоггика</w:t>
            </w:r>
            <w:proofErr w:type="spellEnd"/>
            <w:r w:rsidRPr="009149BC">
              <w:rPr>
                <w:rFonts w:ascii="Times New Roman" w:eastAsia="Times New Roman" w:hAnsi="Times New Roman" w:cs="Times New Roman"/>
                <w:color w:val="000000"/>
                <w:sz w:val="20"/>
                <w:szCs w:val="20"/>
              </w:rPr>
              <w:t>. В связи с этим имеющиеся попытки отнести, например «философию социальной педагогики» к структурному знанию самой социальной педагогики нельзя признать методологически безукоризненными и объективными с точки зрения науковедения</w:t>
            </w:r>
            <w:proofErr w:type="gramStart"/>
            <w:r w:rsidRPr="009149BC">
              <w:rPr>
                <w:rFonts w:ascii="Times New Roman" w:eastAsia="Times New Roman" w:hAnsi="Times New Roman" w:cs="Times New Roman"/>
                <w:color w:val="000000"/>
                <w:sz w:val="20"/>
                <w:szCs w:val="20"/>
                <w:vertAlign w:val="superscript"/>
              </w:rPr>
              <w:t>2</w:t>
            </w:r>
            <w:proofErr w:type="gramEnd"/>
            <w:r w:rsidRPr="009149BC">
              <w:rPr>
                <w:rFonts w:ascii="Times New Roman" w:eastAsia="Times New Roman" w:hAnsi="Times New Roman" w:cs="Times New Roman"/>
                <w:color w:val="000000"/>
                <w:sz w:val="20"/>
                <w:szCs w:val="20"/>
              </w:rPr>
              <w:t>.</w:t>
            </w:r>
          </w:p>
          <w:p w:rsidR="00027465" w:rsidRPr="009149BC" w:rsidRDefault="00FB1EB7" w:rsidP="005A19B2">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Во-вторых, применение положений </w:t>
            </w:r>
            <w:r w:rsidRPr="009149BC">
              <w:rPr>
                <w:rFonts w:ascii="Times New Roman" w:eastAsia="Times New Roman" w:hAnsi="Times New Roman" w:cs="Times New Roman"/>
                <w:i/>
                <w:iCs/>
                <w:color w:val="000000"/>
                <w:sz w:val="20"/>
                <w:szCs w:val="20"/>
              </w:rPr>
              <w:t xml:space="preserve">теории </w:t>
            </w:r>
            <w:r w:rsidRPr="009149BC">
              <w:rPr>
                <w:rFonts w:ascii="Times New Roman" w:eastAsia="Times New Roman" w:hAnsi="Times New Roman" w:cs="Times New Roman"/>
                <w:color w:val="000000"/>
                <w:sz w:val="20"/>
                <w:szCs w:val="20"/>
              </w:rPr>
              <w:t>познания в социально-педагогическом исследовании не может сводить</w:t>
            </w:r>
            <w:r w:rsidRPr="009149BC">
              <w:rPr>
                <w:rFonts w:ascii="Times New Roman" w:eastAsia="Times New Roman" w:hAnsi="Times New Roman" w:cs="Times New Roman"/>
                <w:color w:val="000000"/>
                <w:sz w:val="20"/>
                <w:szCs w:val="20"/>
              </w:rPr>
              <w:softHyphen/>
              <w:t xml:space="preserve">ся к их описанию «рядом» с объектом исследования социально-педагогической </w:t>
            </w:r>
            <w:r w:rsidRPr="009149BC">
              <w:rPr>
                <w:rFonts w:ascii="Times New Roman" w:eastAsia="Times New Roman" w:hAnsi="Times New Roman" w:cs="Times New Roman"/>
                <w:b/>
                <w:bCs/>
                <w:color w:val="000000"/>
                <w:sz w:val="20"/>
                <w:szCs w:val="20"/>
              </w:rPr>
              <w:t xml:space="preserve">практики. </w:t>
            </w:r>
            <w:r w:rsidRPr="009149BC">
              <w:rPr>
                <w:rFonts w:ascii="Times New Roman" w:eastAsia="Times New Roman" w:hAnsi="Times New Roman" w:cs="Times New Roman"/>
                <w:color w:val="000000"/>
                <w:sz w:val="20"/>
                <w:szCs w:val="20"/>
              </w:rPr>
              <w:t xml:space="preserve">Они </w:t>
            </w:r>
            <w:r w:rsidRPr="009149BC">
              <w:rPr>
                <w:rFonts w:ascii="Times New Roman" w:eastAsia="Times New Roman" w:hAnsi="Times New Roman" w:cs="Times New Roman"/>
                <w:b/>
                <w:bCs/>
                <w:color w:val="000000"/>
                <w:sz w:val="20"/>
                <w:szCs w:val="20"/>
              </w:rPr>
              <w:t xml:space="preserve">должны </w:t>
            </w:r>
            <w:r w:rsidRPr="009149BC">
              <w:rPr>
                <w:rFonts w:ascii="Times New Roman" w:eastAsia="Times New Roman" w:hAnsi="Times New Roman" w:cs="Times New Roman"/>
                <w:color w:val="000000"/>
                <w:sz w:val="20"/>
                <w:szCs w:val="20"/>
              </w:rPr>
              <w:t>быть трансформированы применительно к исследуемому объекту, пе</w:t>
            </w:r>
            <w:r w:rsidRPr="009149BC">
              <w:rPr>
                <w:rFonts w:ascii="Times New Roman" w:eastAsia="Times New Roman" w:hAnsi="Times New Roman" w:cs="Times New Roman"/>
                <w:color w:val="000000"/>
                <w:sz w:val="20"/>
                <w:szCs w:val="20"/>
              </w:rPr>
              <w:softHyphen/>
              <w:t>реведены в категории социальной педагогики, посредством которых описывается изучаемый объект, в те термины и понятия, которыми оперирует социальная педагогика.</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proofErr w:type="gramStart"/>
            <w:r w:rsidRPr="009149BC">
              <w:rPr>
                <w:rFonts w:ascii="Times New Roman" w:eastAsia="Times New Roman" w:hAnsi="Times New Roman" w:cs="Times New Roman"/>
                <w:color w:val="000000"/>
                <w:sz w:val="20"/>
                <w:szCs w:val="20"/>
              </w:rPr>
              <w:t xml:space="preserve">И, наконец, положения теории познания на гносеологическом уровне, как ж на всех остальных, проявляются в социальной педагогика </w:t>
            </w:r>
            <w:r w:rsidRPr="009149BC">
              <w:rPr>
                <w:rFonts w:ascii="Times New Roman" w:eastAsia="Times New Roman" w:hAnsi="Times New Roman" w:cs="Times New Roman"/>
                <w:i/>
                <w:iCs/>
                <w:color w:val="000000"/>
                <w:sz w:val="20"/>
                <w:szCs w:val="20"/>
              </w:rPr>
              <w:t xml:space="preserve">в </w:t>
            </w:r>
            <w:r w:rsidRPr="009149BC">
              <w:rPr>
                <w:rFonts w:ascii="Times New Roman" w:eastAsia="Times New Roman" w:hAnsi="Times New Roman" w:cs="Times New Roman"/>
                <w:color w:val="000000"/>
                <w:sz w:val="20"/>
                <w:szCs w:val="20"/>
              </w:rPr>
              <w:t>форме соответствующих методологических подходов, под которыми, как известно, понимаются направления специального исследования.</w:t>
            </w:r>
            <w:proofErr w:type="gramEnd"/>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На гносеологическом уровне методологического анализа наиболее распространены диалектический, критический (оце</w:t>
            </w:r>
            <w:r w:rsidRPr="009149BC">
              <w:rPr>
                <w:rFonts w:ascii="Times New Roman" w:eastAsia="Times New Roman" w:hAnsi="Times New Roman" w:cs="Times New Roman"/>
                <w:color w:val="000000"/>
                <w:sz w:val="20"/>
                <w:szCs w:val="20"/>
              </w:rPr>
              <w:softHyphen/>
              <w:t>ночный), исторический и политический подходы, которые составляют содержание знания этого уровня методологического анализа.</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hAnsi="Times New Roman" w:cs="Times New Roman"/>
                <w:b/>
                <w:color w:val="000000"/>
                <w:sz w:val="20"/>
                <w:szCs w:val="20"/>
                <w:vertAlign w:val="superscript"/>
              </w:rPr>
              <w:t>1</w:t>
            </w:r>
            <w:r w:rsidRPr="009149BC">
              <w:rPr>
                <w:rFonts w:ascii="Times New Roman" w:hAnsi="Times New Roman" w:cs="Times New Roman"/>
                <w:b/>
                <w:color w:val="000000"/>
                <w:sz w:val="20"/>
                <w:szCs w:val="20"/>
              </w:rPr>
              <w:t xml:space="preserve"> </w:t>
            </w:r>
            <w:r w:rsidRPr="009149BC">
              <w:rPr>
                <w:rFonts w:ascii="Times New Roman" w:eastAsia="Times New Roman" w:hAnsi="Times New Roman" w:cs="Times New Roman"/>
                <w:color w:val="000000"/>
                <w:sz w:val="20"/>
                <w:szCs w:val="20"/>
              </w:rPr>
              <w:t>См.: Философский энциклопедический словарь. М., 1983. С. 678.</w:t>
            </w:r>
          </w:p>
          <w:p w:rsidR="00E70F20" w:rsidRPr="009149BC" w:rsidRDefault="00E70F20" w:rsidP="00E70F20">
            <w:pPr>
              <w:jc w:val="both"/>
              <w:rPr>
                <w:rFonts w:ascii="Times New Roman" w:eastAsia="Times New Roman" w:hAnsi="Times New Roman" w:cs="Times New Roman"/>
                <w:i/>
                <w:iCs/>
                <w:color w:val="000000"/>
                <w:sz w:val="20"/>
                <w:szCs w:val="20"/>
              </w:rPr>
            </w:pPr>
            <w:r w:rsidRPr="009149BC">
              <w:rPr>
                <w:rFonts w:ascii="Times New Roman" w:hAnsi="Times New Roman" w:cs="Times New Roman"/>
                <w:color w:val="000000"/>
                <w:sz w:val="20"/>
                <w:szCs w:val="20"/>
                <w:vertAlign w:val="superscript"/>
              </w:rPr>
              <w:t>2</w:t>
            </w:r>
            <w:proofErr w:type="gramStart"/>
            <w:r w:rsidRPr="009149BC">
              <w:rPr>
                <w:rFonts w:ascii="Times New Roman" w:hAnsi="Times New Roman" w:cs="Times New Roman"/>
                <w:color w:val="000000"/>
                <w:sz w:val="20"/>
                <w:szCs w:val="20"/>
              </w:rPr>
              <w:t xml:space="preserve"> </w:t>
            </w:r>
            <w:r w:rsidRPr="009149BC">
              <w:rPr>
                <w:rFonts w:ascii="Times New Roman" w:eastAsia="Times New Roman" w:hAnsi="Times New Roman" w:cs="Times New Roman"/>
                <w:color w:val="000000"/>
                <w:sz w:val="20"/>
                <w:szCs w:val="20"/>
              </w:rPr>
              <w:t>В</w:t>
            </w:r>
            <w:proofErr w:type="gramEnd"/>
            <w:r w:rsidRPr="009149BC">
              <w:rPr>
                <w:rFonts w:ascii="Times New Roman" w:eastAsia="Times New Roman" w:hAnsi="Times New Roman" w:cs="Times New Roman"/>
                <w:color w:val="000000"/>
                <w:sz w:val="20"/>
                <w:szCs w:val="20"/>
              </w:rPr>
              <w:t xml:space="preserve"> связи с таким выводом трудно </w:t>
            </w:r>
            <w:r w:rsidRPr="009149BC">
              <w:rPr>
                <w:rFonts w:ascii="Times New Roman" w:eastAsia="Times New Roman" w:hAnsi="Times New Roman" w:cs="Times New Roman"/>
                <w:bCs/>
                <w:color w:val="000000"/>
                <w:sz w:val="20"/>
                <w:szCs w:val="20"/>
              </w:rPr>
              <w:t xml:space="preserve">согласиться </w:t>
            </w:r>
            <w:r w:rsidRPr="009149BC">
              <w:rPr>
                <w:rFonts w:ascii="Times New Roman" w:eastAsia="Times New Roman" w:hAnsi="Times New Roman" w:cs="Times New Roman"/>
                <w:color w:val="000000"/>
                <w:sz w:val="20"/>
                <w:szCs w:val="20"/>
              </w:rPr>
              <w:t xml:space="preserve">с </w:t>
            </w:r>
            <w:r w:rsidRPr="009149BC">
              <w:rPr>
                <w:rFonts w:ascii="Times New Roman" w:eastAsia="Times New Roman" w:hAnsi="Times New Roman" w:cs="Times New Roman"/>
                <w:bCs/>
                <w:color w:val="000000"/>
                <w:sz w:val="20"/>
                <w:szCs w:val="20"/>
              </w:rPr>
              <w:t xml:space="preserve">А.В. </w:t>
            </w:r>
            <w:r w:rsidRPr="009149BC">
              <w:rPr>
                <w:rFonts w:ascii="Times New Roman" w:eastAsia="Times New Roman" w:hAnsi="Times New Roman" w:cs="Times New Roman"/>
                <w:color w:val="000000"/>
                <w:sz w:val="20"/>
                <w:szCs w:val="20"/>
              </w:rPr>
              <w:t xml:space="preserve">Мудриком, который в структуре социальной педагогики, сводя ее к социальному воспитанию, выделяет разделы: </w:t>
            </w:r>
            <w:r w:rsidRPr="009149BC">
              <w:rPr>
                <w:rFonts w:ascii="Times New Roman" w:eastAsia="Times New Roman" w:hAnsi="Times New Roman" w:cs="Times New Roman"/>
                <w:color w:val="000000"/>
                <w:sz w:val="20"/>
                <w:szCs w:val="20"/>
              </w:rPr>
              <w:lastRenderedPageBreak/>
              <w:t>философия социального воспитания; социология социального воспитания; психология социаль</w:t>
            </w:r>
            <w:r w:rsidRPr="009149BC">
              <w:rPr>
                <w:rFonts w:ascii="Times New Roman" w:eastAsia="Times New Roman" w:hAnsi="Times New Roman" w:cs="Times New Roman"/>
                <w:color w:val="000000"/>
                <w:sz w:val="20"/>
                <w:szCs w:val="20"/>
              </w:rPr>
              <w:softHyphen/>
              <w:t>ного воспитания; экономика и менеджмент социального воспита</w:t>
            </w:r>
            <w:r w:rsidRPr="009149BC">
              <w:rPr>
                <w:rFonts w:ascii="Times New Roman" w:eastAsia="Times New Roman" w:hAnsi="Times New Roman" w:cs="Times New Roman"/>
                <w:color w:val="000000"/>
                <w:sz w:val="20"/>
                <w:szCs w:val="20"/>
              </w:rPr>
              <w:softHyphen/>
              <w:t xml:space="preserve">ния. См.: </w:t>
            </w:r>
            <w:proofErr w:type="spellStart"/>
            <w:r w:rsidRPr="009149BC">
              <w:rPr>
                <w:rFonts w:ascii="Times New Roman" w:eastAsia="Times New Roman" w:hAnsi="Times New Roman" w:cs="Times New Roman"/>
                <w:i/>
                <w:iCs/>
                <w:color w:val="000000"/>
                <w:sz w:val="20"/>
                <w:szCs w:val="20"/>
              </w:rPr>
              <w:t>Мудрцк</w:t>
            </w:r>
            <w:proofErr w:type="spellEnd"/>
            <w:r w:rsidRPr="009149BC">
              <w:rPr>
                <w:rFonts w:ascii="Times New Roman" w:eastAsia="Times New Roman" w:hAnsi="Times New Roman" w:cs="Times New Roman"/>
                <w:i/>
                <w:iCs/>
                <w:color w:val="000000"/>
                <w:sz w:val="20"/>
                <w:szCs w:val="20"/>
              </w:rPr>
              <w:t xml:space="preserve"> А.В. </w:t>
            </w:r>
            <w:r w:rsidRPr="009149BC">
              <w:rPr>
                <w:rFonts w:ascii="Times New Roman" w:eastAsia="Times New Roman" w:hAnsi="Times New Roman" w:cs="Times New Roman"/>
                <w:color w:val="000000"/>
                <w:sz w:val="20"/>
                <w:szCs w:val="20"/>
              </w:rPr>
              <w:t xml:space="preserve">Социальная* педагогика: Учеб для студ. </w:t>
            </w:r>
            <w:proofErr w:type="spellStart"/>
            <w:r w:rsidRPr="009149BC">
              <w:rPr>
                <w:rFonts w:ascii="Times New Roman" w:eastAsia="Times New Roman" w:hAnsi="Times New Roman" w:cs="Times New Roman"/>
                <w:color w:val="000000"/>
                <w:sz w:val="20"/>
                <w:szCs w:val="20"/>
              </w:rPr>
              <w:t>пед</w:t>
            </w:r>
            <w:proofErr w:type="spellEnd"/>
            <w:r w:rsidRPr="009149BC">
              <w:rPr>
                <w:rFonts w:ascii="Times New Roman" w:eastAsia="Times New Roman" w:hAnsi="Times New Roman" w:cs="Times New Roman"/>
                <w:color w:val="000000"/>
                <w:sz w:val="20"/>
                <w:szCs w:val="20"/>
              </w:rPr>
              <w:t>. вузов</w:t>
            </w:r>
            <w:proofErr w:type="gramStart"/>
            <w:r w:rsidRPr="009149BC">
              <w:rPr>
                <w:rFonts w:ascii="Times New Roman" w:eastAsia="Times New Roman" w:hAnsi="Times New Roman" w:cs="Times New Roman"/>
                <w:color w:val="000000"/>
                <w:sz w:val="20"/>
                <w:szCs w:val="20"/>
              </w:rPr>
              <w:t xml:space="preserve"> / П</w:t>
            </w:r>
            <w:proofErr w:type="gramEnd"/>
            <w:r w:rsidRPr="009149BC">
              <w:rPr>
                <w:rFonts w:ascii="Times New Roman" w:eastAsia="Times New Roman" w:hAnsi="Times New Roman" w:cs="Times New Roman"/>
                <w:color w:val="000000"/>
                <w:sz w:val="20"/>
                <w:szCs w:val="20"/>
              </w:rPr>
              <w:t xml:space="preserve">од ред. В.А. </w:t>
            </w:r>
            <w:proofErr w:type="spellStart"/>
            <w:r w:rsidRPr="009149BC">
              <w:rPr>
                <w:rFonts w:ascii="Times New Roman" w:eastAsia="Times New Roman" w:hAnsi="Times New Roman" w:cs="Times New Roman"/>
                <w:color w:val="000000"/>
                <w:sz w:val="20"/>
                <w:szCs w:val="20"/>
              </w:rPr>
              <w:t>Сластенина</w:t>
            </w:r>
            <w:proofErr w:type="spellEnd"/>
            <w:r w:rsidRPr="009149BC">
              <w:rPr>
                <w:rFonts w:ascii="Times New Roman" w:eastAsia="Times New Roman" w:hAnsi="Times New Roman" w:cs="Times New Roman"/>
                <w:color w:val="000000"/>
                <w:sz w:val="20"/>
                <w:szCs w:val="20"/>
              </w:rPr>
              <w:t>. М., 1999. С. 7.</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proofErr w:type="gramStart"/>
            <w:r w:rsidRPr="009149BC">
              <w:rPr>
                <w:rFonts w:ascii="Times New Roman" w:eastAsia="Times New Roman" w:hAnsi="Times New Roman" w:cs="Times New Roman"/>
                <w:b/>
                <w:i/>
                <w:iCs/>
                <w:color w:val="000000"/>
                <w:sz w:val="20"/>
                <w:szCs w:val="20"/>
              </w:rPr>
              <w:t>Диалектический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в научном познании и преобразовании социально-педагогической практики выдвигает и обосновывает основные положения: о связях и зависимостях явлений и процессов практики, об их непрерывном развитии; об источниках, движущих силах и направлении развития социально-педагогической теории и практики; о причинах возникновения, становления, развития и функционирования объекта социальной педагогики и вытекающих отсюда следствиях и т.п.</w:t>
            </w:r>
            <w:proofErr w:type="gramEnd"/>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Применение диалектического подхода на практике позволяет вскрыть такие инварианты знания, как </w:t>
            </w:r>
            <w:r w:rsidRPr="009149BC">
              <w:rPr>
                <w:rFonts w:ascii="Times New Roman" w:eastAsia="Times New Roman" w:hAnsi="Times New Roman" w:cs="Times New Roman"/>
                <w:b/>
                <w:iCs/>
                <w:color w:val="000000"/>
                <w:sz w:val="20"/>
                <w:szCs w:val="20"/>
              </w:rPr>
              <w:t>социально-</w:t>
            </w:r>
            <w:r w:rsidRPr="009149BC">
              <w:rPr>
                <w:rFonts w:ascii="Times New Roman" w:eastAsia="Times New Roman" w:hAnsi="Times New Roman" w:cs="Times New Roman"/>
                <w:b/>
                <w:bCs/>
                <w:iCs/>
                <w:color w:val="000000"/>
                <w:sz w:val="20"/>
                <w:szCs w:val="20"/>
              </w:rPr>
              <w:t>педагогические факторы и условия</w:t>
            </w:r>
            <w:r w:rsidRPr="009149BC">
              <w:rPr>
                <w:rFonts w:ascii="Times New Roman" w:eastAsia="Times New Roman" w:hAnsi="Times New Roman" w:cs="Times New Roman"/>
                <w:b/>
                <w:bCs/>
                <w:i/>
                <w:iCs/>
                <w:color w:val="000000"/>
                <w:sz w:val="20"/>
                <w:szCs w:val="20"/>
              </w:rPr>
              <w:t xml:space="preserve">. </w:t>
            </w:r>
            <w:r w:rsidRPr="009149BC">
              <w:rPr>
                <w:rFonts w:ascii="Times New Roman" w:eastAsia="Times New Roman" w:hAnsi="Times New Roman" w:cs="Times New Roman"/>
                <w:b/>
                <w:bCs/>
                <w:color w:val="000000"/>
                <w:sz w:val="20"/>
                <w:szCs w:val="20"/>
              </w:rPr>
              <w:t xml:space="preserve">При этом под фактором </w:t>
            </w:r>
            <w:r w:rsidRPr="009149BC">
              <w:rPr>
                <w:rFonts w:ascii="Times New Roman" w:eastAsia="Times New Roman" w:hAnsi="Times New Roman" w:cs="Times New Roman"/>
                <w:color w:val="000000"/>
                <w:sz w:val="20"/>
                <w:szCs w:val="20"/>
              </w:rPr>
              <w:t>понимается совокупность основных (базовых) причин, являющихся источником возникновения, становления, развития и функционирования объекта</w:t>
            </w:r>
            <w:proofErr w:type="gramStart"/>
            <w:r w:rsidRPr="009149BC">
              <w:rPr>
                <w:rFonts w:ascii="Times New Roman" w:eastAsia="Times New Roman" w:hAnsi="Times New Roman" w:cs="Times New Roman"/>
                <w:color w:val="000000"/>
                <w:sz w:val="20"/>
                <w:szCs w:val="20"/>
                <w:vertAlign w:val="superscript"/>
              </w:rPr>
              <w:t>1</w:t>
            </w:r>
            <w:proofErr w:type="gramEnd"/>
            <w:r w:rsidRPr="009149BC">
              <w:rPr>
                <w:rFonts w:ascii="Times New Roman" w:eastAsia="Times New Roman" w:hAnsi="Times New Roman" w:cs="Times New Roman"/>
                <w:color w:val="000000"/>
                <w:sz w:val="20"/>
                <w:szCs w:val="20"/>
              </w:rPr>
              <w:t>.</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 социологической науке достаточно распространена теория факторов, которую несколько десятилетий назад критиковали в силу того, что якобы каждый фактор как причина сам может быть следствием какой-то другой причи</w:t>
            </w:r>
            <w:r w:rsidRPr="009149BC">
              <w:rPr>
                <w:rFonts w:ascii="Times New Roman" w:eastAsia="Times New Roman" w:hAnsi="Times New Roman" w:cs="Times New Roman"/>
                <w:color w:val="000000"/>
                <w:sz w:val="20"/>
                <w:szCs w:val="20"/>
              </w:rPr>
              <w:softHyphen/>
              <w:t xml:space="preserve">ны, другого фактора (по Г.В. Плеханову </w:t>
            </w:r>
            <w:r w:rsidRPr="009149BC">
              <w:rPr>
                <w:rFonts w:ascii="Times New Roman" w:eastAsia="Times New Roman" w:hAnsi="Times New Roman" w:cs="Times New Roman"/>
                <w:color w:val="2D274B"/>
                <w:sz w:val="20"/>
                <w:szCs w:val="20"/>
              </w:rPr>
              <w:t xml:space="preserve">— </w:t>
            </w:r>
            <w:r w:rsidRPr="009149BC">
              <w:rPr>
                <w:rFonts w:ascii="Times New Roman" w:eastAsia="Times New Roman" w:hAnsi="Times New Roman" w:cs="Times New Roman"/>
                <w:color w:val="000000"/>
                <w:sz w:val="20"/>
                <w:szCs w:val="20"/>
              </w:rPr>
              <w:t>заколдованный круг взаимодействия). Такой довод не может считаться убедительным аргументом именно потому, что анализ как научный метод позволяет «умертвить» явление, остановить его, разложить на элементы, выбрать основные и исходные, а затем приступить к их изучению, используя научный метод синтеза, обеспечивающий динамику познания явления.</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Классификация и типизация факторов </w:t>
            </w:r>
            <w:r w:rsidRPr="009149BC">
              <w:rPr>
                <w:rFonts w:ascii="Times New Roman" w:eastAsia="Times New Roman" w:hAnsi="Times New Roman" w:cs="Times New Roman"/>
                <w:color w:val="2D274B"/>
                <w:sz w:val="20"/>
                <w:szCs w:val="20"/>
              </w:rPr>
              <w:t xml:space="preserve">— </w:t>
            </w:r>
            <w:r w:rsidRPr="009149BC">
              <w:rPr>
                <w:rFonts w:ascii="Times New Roman" w:eastAsia="Times New Roman" w:hAnsi="Times New Roman" w:cs="Times New Roman"/>
                <w:color w:val="000000"/>
                <w:sz w:val="20"/>
                <w:szCs w:val="20"/>
              </w:rPr>
              <w:t>задачи различных наук. При этом задачи могут и не иметь прямого отно</w:t>
            </w:r>
            <w:r w:rsidRPr="009149BC">
              <w:rPr>
                <w:rFonts w:ascii="Times New Roman" w:eastAsia="Times New Roman" w:hAnsi="Times New Roman" w:cs="Times New Roman"/>
                <w:color w:val="000000"/>
                <w:sz w:val="20"/>
                <w:szCs w:val="20"/>
              </w:rPr>
              <w:softHyphen/>
              <w:t>шения к исследованию и преобразованию избранного объекта. Вместе с тем, использование социально-педагогических факторов (объективных и субъективных, внешних и внутренних) в научном познании объектов социальной практики является первым шагом, так как именно факторы объясняют причины появления, становления, развития и функци</w:t>
            </w:r>
            <w:r w:rsidRPr="009149BC">
              <w:rPr>
                <w:rFonts w:ascii="Times New Roman" w:eastAsia="Times New Roman" w:hAnsi="Times New Roman" w:cs="Times New Roman"/>
                <w:color w:val="000000"/>
                <w:sz w:val="20"/>
                <w:szCs w:val="20"/>
              </w:rPr>
              <w:softHyphen/>
              <w:t xml:space="preserve">онирования, а также разложения, отмирания </w:t>
            </w:r>
            <w:r w:rsidRPr="009149BC">
              <w:rPr>
                <w:rFonts w:ascii="Times New Roman" w:eastAsia="Times New Roman" w:hAnsi="Times New Roman" w:cs="Times New Roman"/>
                <w:iCs/>
                <w:color w:val="000000"/>
                <w:sz w:val="20"/>
                <w:szCs w:val="20"/>
              </w:rPr>
              <w:t>и</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исчезновения познаваемых объектов.</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color w:val="000000"/>
                <w:sz w:val="20"/>
                <w:szCs w:val="20"/>
              </w:rPr>
            </w:pPr>
            <w:r w:rsidRPr="009149BC">
              <w:rPr>
                <w:rFonts w:ascii="Times New Roman" w:hAnsi="Times New Roman" w:cs="Times New Roman"/>
                <w:b/>
                <w:bCs/>
                <w:color w:val="2D274B"/>
                <w:sz w:val="20"/>
                <w:szCs w:val="20"/>
                <w:vertAlign w:val="superscript"/>
              </w:rPr>
              <w:t>1</w:t>
            </w:r>
            <w:r w:rsidRPr="009149BC">
              <w:rPr>
                <w:rFonts w:ascii="Times New Roman" w:hAnsi="Times New Roman" w:cs="Times New Roman"/>
                <w:b/>
                <w:bCs/>
                <w:color w:val="2D274B"/>
                <w:sz w:val="20"/>
                <w:szCs w:val="20"/>
              </w:rPr>
              <w:t xml:space="preserve"> </w:t>
            </w:r>
            <w:r w:rsidRPr="009149BC">
              <w:rPr>
                <w:rFonts w:ascii="Times New Roman" w:eastAsia="Times New Roman" w:hAnsi="Times New Roman" w:cs="Times New Roman"/>
                <w:b/>
                <w:bCs/>
                <w:color w:val="000000"/>
                <w:sz w:val="20"/>
                <w:szCs w:val="20"/>
              </w:rPr>
              <w:t xml:space="preserve">«Фактор (от лат. </w:t>
            </w:r>
            <w:proofErr w:type="spellStart"/>
            <w:r w:rsidRPr="009149BC">
              <w:rPr>
                <w:rFonts w:ascii="Times New Roman" w:eastAsia="Times New Roman" w:hAnsi="Times New Roman" w:cs="Times New Roman"/>
                <w:b/>
                <w:bCs/>
                <w:color w:val="000000"/>
                <w:sz w:val="20"/>
                <w:szCs w:val="20"/>
                <w:lang w:val="en-US"/>
              </w:rPr>
              <w:t>faktor</w:t>
            </w:r>
            <w:proofErr w:type="spellEnd"/>
            <w:r w:rsidRPr="009149BC">
              <w:rPr>
                <w:rFonts w:ascii="Times New Roman" w:eastAsia="Times New Roman" w:hAnsi="Times New Roman" w:cs="Times New Roman"/>
                <w:b/>
                <w:bCs/>
                <w:color w:val="000000"/>
                <w:sz w:val="20"/>
                <w:szCs w:val="20"/>
              </w:rPr>
              <w:t xml:space="preserve"> </w:t>
            </w:r>
            <w:r w:rsidRPr="009149BC">
              <w:rPr>
                <w:rFonts w:ascii="Times New Roman" w:eastAsia="Times New Roman" w:hAnsi="Times New Roman" w:cs="Times New Roman"/>
                <w:b/>
                <w:bCs/>
                <w:color w:val="2D274B"/>
                <w:sz w:val="20"/>
                <w:szCs w:val="20"/>
              </w:rPr>
              <w:t xml:space="preserve">— </w:t>
            </w:r>
            <w:r w:rsidRPr="009149BC">
              <w:rPr>
                <w:rFonts w:ascii="Times New Roman" w:eastAsia="Times New Roman" w:hAnsi="Times New Roman" w:cs="Times New Roman"/>
                <w:b/>
                <w:bCs/>
                <w:color w:val="000000"/>
                <w:sz w:val="20"/>
                <w:szCs w:val="20"/>
              </w:rPr>
              <w:t xml:space="preserve">делающий, производящий) </w:t>
            </w:r>
            <w:r w:rsidRPr="009149BC">
              <w:rPr>
                <w:rFonts w:ascii="Times New Roman" w:eastAsia="Times New Roman" w:hAnsi="Times New Roman" w:cs="Times New Roman"/>
                <w:b/>
                <w:bCs/>
                <w:color w:val="2D274B"/>
                <w:sz w:val="20"/>
                <w:szCs w:val="20"/>
              </w:rPr>
              <w:t xml:space="preserve">— </w:t>
            </w:r>
            <w:r w:rsidRPr="009149BC">
              <w:rPr>
                <w:rFonts w:ascii="Times New Roman" w:eastAsia="Times New Roman" w:hAnsi="Times New Roman" w:cs="Times New Roman"/>
                <w:b/>
                <w:bCs/>
                <w:color w:val="000000"/>
                <w:sz w:val="20"/>
                <w:szCs w:val="20"/>
              </w:rPr>
              <w:t>причина, движущая сила какого-либо проце</w:t>
            </w:r>
            <w:r w:rsidR="009149BC">
              <w:rPr>
                <w:rFonts w:ascii="Times New Roman" w:eastAsia="Times New Roman" w:hAnsi="Times New Roman" w:cs="Times New Roman"/>
                <w:b/>
                <w:bCs/>
                <w:color w:val="000000"/>
                <w:sz w:val="20"/>
                <w:szCs w:val="20"/>
              </w:rPr>
              <w:t>сса, явления, определяющая</w:t>
            </w:r>
            <w:r w:rsidRPr="009149BC">
              <w:rPr>
                <w:rFonts w:ascii="Times New Roman" w:eastAsia="Times New Roman" w:hAnsi="Times New Roman" w:cs="Times New Roman"/>
                <w:b/>
                <w:bCs/>
                <w:color w:val="000000"/>
                <w:sz w:val="20"/>
                <w:szCs w:val="20"/>
              </w:rPr>
              <w:t xml:space="preserve"> его характер или отдельные </w:t>
            </w:r>
            <w:r w:rsidRPr="009149BC">
              <w:rPr>
                <w:rFonts w:ascii="Times New Roman" w:eastAsia="Times New Roman" w:hAnsi="Times New Roman" w:cs="Times New Roman"/>
                <w:b/>
                <w:bCs/>
                <w:color w:val="2D274B"/>
                <w:sz w:val="20"/>
                <w:szCs w:val="20"/>
              </w:rPr>
              <w:t xml:space="preserve">его </w:t>
            </w:r>
            <w:r w:rsidRPr="009149BC">
              <w:rPr>
                <w:rFonts w:ascii="Times New Roman" w:eastAsia="Times New Roman" w:hAnsi="Times New Roman" w:cs="Times New Roman"/>
                <w:b/>
                <w:bCs/>
                <w:color w:val="000000"/>
                <w:sz w:val="20"/>
                <w:szCs w:val="20"/>
              </w:rPr>
              <w:t xml:space="preserve">черты». </w:t>
            </w:r>
            <w:r w:rsidRPr="009149BC">
              <w:rPr>
                <w:rFonts w:ascii="Times New Roman" w:eastAsia="Times New Roman" w:hAnsi="Times New Roman" w:cs="Times New Roman"/>
                <w:b/>
                <w:bCs/>
                <w:color w:val="2D274B"/>
                <w:sz w:val="20"/>
                <w:szCs w:val="20"/>
              </w:rPr>
              <w:t xml:space="preserve">— </w:t>
            </w:r>
            <w:r w:rsidRPr="009149BC">
              <w:rPr>
                <w:rFonts w:ascii="Times New Roman" w:eastAsia="Times New Roman" w:hAnsi="Times New Roman" w:cs="Times New Roman"/>
                <w:b/>
                <w:bCs/>
                <w:color w:val="000000"/>
                <w:sz w:val="20"/>
                <w:szCs w:val="20"/>
              </w:rPr>
              <w:t>Советский энциклопедический словарь. М., 1984. С. 1391.</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 социальной педагогике достаточно подробно проанализированы общие факторы социального воспитания человека в контексте социализации. </w:t>
            </w:r>
            <w:r w:rsidRPr="009149BC">
              <w:rPr>
                <w:rFonts w:ascii="Times New Roman" w:eastAsia="Times New Roman" w:hAnsi="Times New Roman" w:cs="Times New Roman"/>
                <w:color w:val="000000"/>
                <w:sz w:val="20"/>
                <w:szCs w:val="20"/>
                <w:lang w:val="en-US"/>
              </w:rPr>
              <w:t>Ta</w:t>
            </w:r>
            <w:r w:rsidRPr="009149BC">
              <w:rPr>
                <w:rFonts w:ascii="Times New Roman" w:eastAsia="Times New Roman" w:hAnsi="Times New Roman" w:cs="Times New Roman"/>
                <w:color w:val="000000"/>
                <w:sz w:val="20"/>
                <w:szCs w:val="20"/>
              </w:rPr>
              <w:t>к</w:t>
            </w:r>
            <w:r w:rsidRPr="009149BC">
              <w:rPr>
                <w:rFonts w:ascii="Times New Roman" w:eastAsia="Times New Roman" w:hAnsi="Times New Roman" w:cs="Times New Roman"/>
                <w:color w:val="000000"/>
                <w:sz w:val="20"/>
                <w:szCs w:val="20"/>
                <w:vertAlign w:val="subscript"/>
                <w:lang w:val="en-US"/>
              </w:rPr>
              <w:t>f</w:t>
            </w:r>
            <w:r w:rsidRPr="009149BC">
              <w:rPr>
                <w:rFonts w:ascii="Times New Roman" w:eastAsia="Times New Roman" w:hAnsi="Times New Roman" w:cs="Times New Roman"/>
                <w:color w:val="000000"/>
                <w:sz w:val="20"/>
                <w:szCs w:val="20"/>
              </w:rPr>
              <w:t xml:space="preserve"> например, А.В. Мудрик выделяет</w:t>
            </w:r>
            <w:r w:rsidRPr="009149BC">
              <w:rPr>
                <w:rFonts w:ascii="Times New Roman" w:eastAsia="Times New Roman" w:hAnsi="Times New Roman" w:cs="Times New Roman"/>
                <w:color w:val="000000"/>
                <w:sz w:val="20"/>
                <w:szCs w:val="20"/>
                <w:vertAlign w:val="superscript"/>
              </w:rPr>
              <w:t>1</w:t>
            </w:r>
            <w:r w:rsidRPr="009149BC">
              <w:rPr>
                <w:rFonts w:ascii="Times New Roman" w:eastAsia="Times New Roman" w:hAnsi="Times New Roman" w:cs="Times New Roman"/>
                <w:color w:val="000000"/>
                <w:sz w:val="20"/>
                <w:szCs w:val="20"/>
              </w:rPr>
              <w:t>:</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а) </w:t>
            </w:r>
            <w:proofErr w:type="spellStart"/>
            <w:r w:rsidRPr="009149BC">
              <w:rPr>
                <w:rFonts w:ascii="Times New Roman" w:eastAsia="Times New Roman" w:hAnsi="Times New Roman" w:cs="Times New Roman"/>
                <w:color w:val="000000"/>
                <w:sz w:val="20"/>
                <w:szCs w:val="20"/>
              </w:rPr>
              <w:t>мегафакторы</w:t>
            </w:r>
            <w:proofErr w:type="spellEnd"/>
            <w:r w:rsidRPr="009149BC">
              <w:rPr>
                <w:rFonts w:ascii="Times New Roman" w:eastAsia="Times New Roman" w:hAnsi="Times New Roman" w:cs="Times New Roman"/>
                <w:color w:val="000000"/>
                <w:sz w:val="20"/>
                <w:szCs w:val="20"/>
              </w:rPr>
              <w:t xml:space="preserve"> (мега — очень большой, всеобщий), к которым относятся космос, планета, мир, в той или иной мере через другие группы факторов влияющие на социализацию всех жителей Земли;</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б)  </w:t>
            </w:r>
            <w:proofErr w:type="spellStart"/>
            <w:r w:rsidRPr="009149BC">
              <w:rPr>
                <w:rFonts w:ascii="Times New Roman" w:eastAsia="Times New Roman" w:hAnsi="Times New Roman" w:cs="Times New Roman"/>
                <w:color w:val="000000"/>
                <w:sz w:val="20"/>
                <w:szCs w:val="20"/>
              </w:rPr>
              <w:t>макрофакторы</w:t>
            </w:r>
            <w:proofErr w:type="spellEnd"/>
            <w:r w:rsidRPr="009149BC">
              <w:rPr>
                <w:rFonts w:ascii="Times New Roman" w:eastAsia="Times New Roman" w:hAnsi="Times New Roman" w:cs="Times New Roman"/>
                <w:color w:val="000000"/>
                <w:sz w:val="20"/>
                <w:szCs w:val="20"/>
              </w:rPr>
              <w:t xml:space="preserve"> (макро — большой) — страна, этнос, общество, государство, которые </w:t>
            </w:r>
            <w:r w:rsidRPr="009149BC">
              <w:rPr>
                <w:rFonts w:ascii="Times New Roman" w:eastAsia="Times New Roman" w:hAnsi="Times New Roman" w:cs="Times New Roman"/>
                <w:color w:val="000000"/>
                <w:sz w:val="20"/>
                <w:szCs w:val="20"/>
              </w:rPr>
              <w:lastRenderedPageBreak/>
              <w:t>влияют на социализацию всех живущих в разных странах;</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 </w:t>
            </w:r>
            <w:proofErr w:type="spellStart"/>
            <w:r w:rsidRPr="009149BC">
              <w:rPr>
                <w:rFonts w:ascii="Times New Roman" w:eastAsia="Times New Roman" w:hAnsi="Times New Roman" w:cs="Times New Roman"/>
                <w:color w:val="000000"/>
                <w:sz w:val="20"/>
                <w:szCs w:val="20"/>
              </w:rPr>
              <w:t>мезофакторы</w:t>
            </w:r>
            <w:proofErr w:type="spellEnd"/>
            <w:r w:rsidRPr="009149BC">
              <w:rPr>
                <w:rFonts w:ascii="Times New Roman" w:eastAsia="Times New Roman" w:hAnsi="Times New Roman" w:cs="Times New Roman"/>
                <w:color w:val="000000"/>
                <w:sz w:val="20"/>
                <w:szCs w:val="20"/>
              </w:rPr>
              <w:t xml:space="preserve"> (мезо - средний, промежуточный) вы</w:t>
            </w:r>
            <w:r w:rsidRPr="009149BC">
              <w:rPr>
                <w:rFonts w:ascii="Times New Roman" w:eastAsia="Times New Roman" w:hAnsi="Times New Roman" w:cs="Times New Roman"/>
                <w:color w:val="000000"/>
                <w:sz w:val="20"/>
                <w:szCs w:val="20"/>
              </w:rPr>
              <w:softHyphen/>
              <w:t>деляются: по местности и поселения, в которых живут люди (регион, село, поселок); по принадлежности к аудитории сетей массовой коммуникации (радио, телевидения</w:t>
            </w:r>
            <w:proofErr w:type="gramStart"/>
            <w:r w:rsidRPr="009149BC">
              <w:rPr>
                <w:rFonts w:ascii="Times New Roman" w:eastAsia="Times New Roman" w:hAnsi="Times New Roman" w:cs="Times New Roman"/>
                <w:color w:val="000000"/>
                <w:sz w:val="20"/>
                <w:szCs w:val="20"/>
              </w:rPr>
              <w:t xml:space="preserve"> )</w:t>
            </w:r>
            <w:proofErr w:type="gramEnd"/>
            <w:r w:rsidRPr="009149BC">
              <w:rPr>
                <w:rFonts w:ascii="Times New Roman" w:eastAsia="Times New Roman" w:hAnsi="Times New Roman" w:cs="Times New Roman"/>
                <w:color w:val="000000"/>
                <w:sz w:val="20"/>
                <w:szCs w:val="20"/>
              </w:rPr>
              <w:t xml:space="preserve">; по принадлежностям к субкультурам; влияют социализацию через </w:t>
            </w:r>
            <w:proofErr w:type="spellStart"/>
            <w:r w:rsidRPr="009149BC">
              <w:rPr>
                <w:rFonts w:ascii="Times New Roman" w:eastAsia="Times New Roman" w:hAnsi="Times New Roman" w:cs="Times New Roman"/>
                <w:color w:val="000000"/>
                <w:sz w:val="20"/>
                <w:szCs w:val="20"/>
              </w:rPr>
              <w:t>микрофакторы</w:t>
            </w:r>
            <w:proofErr w:type="spellEnd"/>
            <w:r w:rsidRPr="009149BC">
              <w:rPr>
                <w:rFonts w:ascii="Times New Roman" w:eastAsia="Times New Roman" w:hAnsi="Times New Roman" w:cs="Times New Roman"/>
                <w:color w:val="000000"/>
                <w:sz w:val="20"/>
                <w:szCs w:val="20"/>
              </w:rPr>
              <w:t xml:space="preserve"> как прямо, так и опосредованно;</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proofErr w:type="gramStart"/>
            <w:r w:rsidRPr="009149BC">
              <w:rPr>
                <w:rFonts w:ascii="Times New Roman" w:eastAsia="Times New Roman" w:hAnsi="Times New Roman" w:cs="Times New Roman"/>
                <w:color w:val="000000"/>
                <w:sz w:val="20"/>
                <w:szCs w:val="20"/>
              </w:rPr>
              <w:t xml:space="preserve">г) </w:t>
            </w:r>
            <w:proofErr w:type="spellStart"/>
            <w:r w:rsidRPr="009149BC">
              <w:rPr>
                <w:rFonts w:ascii="Times New Roman" w:eastAsia="Times New Roman" w:hAnsi="Times New Roman" w:cs="Times New Roman"/>
                <w:color w:val="000000"/>
                <w:sz w:val="20"/>
                <w:szCs w:val="20"/>
              </w:rPr>
              <w:t>микрофакторы</w:t>
            </w:r>
            <w:proofErr w:type="spellEnd"/>
            <w:r w:rsidRPr="009149BC">
              <w:rPr>
                <w:rFonts w:ascii="Times New Roman" w:eastAsia="Times New Roman" w:hAnsi="Times New Roman" w:cs="Times New Roman"/>
                <w:color w:val="000000"/>
                <w:sz w:val="20"/>
                <w:szCs w:val="20"/>
              </w:rPr>
              <w:t>, к которым относятся семья, домашний очаг, группы сверстников, воспитательные орга</w:t>
            </w:r>
            <w:r w:rsidRPr="009149BC">
              <w:rPr>
                <w:rFonts w:ascii="Times New Roman" w:eastAsia="Times New Roman" w:hAnsi="Times New Roman" w:cs="Times New Roman"/>
                <w:color w:val="000000"/>
                <w:sz w:val="20"/>
                <w:szCs w:val="20"/>
              </w:rPr>
              <w:softHyphen/>
              <w:t>низации, различные общественные, государственные, религиозные и частные организации, микросоциум</w:t>
            </w:r>
            <w:r w:rsidRPr="009149BC">
              <w:rPr>
                <w:rFonts w:ascii="Times New Roman" w:eastAsia="Times New Roman" w:hAnsi="Times New Roman" w:cs="Times New Roman"/>
                <w:color w:val="000000"/>
                <w:sz w:val="20"/>
                <w:szCs w:val="20"/>
                <w:vertAlign w:val="superscript"/>
              </w:rPr>
              <w:t>19)</w:t>
            </w:r>
            <w:r w:rsidRPr="009149BC">
              <w:rPr>
                <w:rFonts w:ascii="Times New Roman" w:eastAsia="Times New Roman" w:hAnsi="Times New Roman" w:cs="Times New Roman"/>
                <w:color w:val="000000"/>
                <w:sz w:val="20"/>
                <w:szCs w:val="20"/>
              </w:rPr>
              <w:t>.</w:t>
            </w:r>
            <w:proofErr w:type="gramEnd"/>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В исследованиях, проведенных КХВ. </w:t>
            </w:r>
            <w:proofErr w:type="gramStart"/>
            <w:r w:rsidRPr="009149BC">
              <w:rPr>
                <w:rFonts w:ascii="Times New Roman" w:eastAsia="Times New Roman" w:hAnsi="Times New Roman" w:cs="Times New Roman"/>
                <w:color w:val="000000"/>
                <w:sz w:val="20"/>
                <w:szCs w:val="20"/>
              </w:rPr>
              <w:t xml:space="preserve">Савиным, отмечается, что обширная совокупности социальных факторов может быть структурирована по признакам их функционирования, а именно: национально-этническому; культурологическому; виду деятельности (трудовой, семейно-бытовой, учебно-воспитательной, общественно-политической, </w:t>
            </w:r>
            <w:proofErr w:type="spellStart"/>
            <w:r w:rsidRPr="009149BC">
              <w:rPr>
                <w:rFonts w:ascii="Times New Roman" w:eastAsia="Times New Roman" w:hAnsi="Times New Roman" w:cs="Times New Roman"/>
                <w:color w:val="000000"/>
                <w:sz w:val="20"/>
                <w:szCs w:val="20"/>
              </w:rPr>
              <w:t>культурно-досуговой</w:t>
            </w:r>
            <w:proofErr w:type="spellEnd"/>
            <w:r w:rsidRPr="009149BC">
              <w:rPr>
                <w:rFonts w:ascii="Times New Roman" w:eastAsia="Times New Roman" w:hAnsi="Times New Roman" w:cs="Times New Roman"/>
                <w:color w:val="000000"/>
                <w:sz w:val="20"/>
                <w:szCs w:val="20"/>
              </w:rPr>
              <w:t xml:space="preserve">, физкультурно-оздоровительной); возрастному; половому; территориальности др. Необходимо иметь в виду, что социально-педагогические факторы не являются </w:t>
            </w:r>
            <w:proofErr w:type="spellStart"/>
            <w:r w:rsidRPr="009149BC">
              <w:rPr>
                <w:rFonts w:ascii="Times New Roman" w:eastAsia="Times New Roman" w:hAnsi="Times New Roman" w:cs="Times New Roman"/>
                <w:color w:val="000000"/>
                <w:sz w:val="20"/>
                <w:szCs w:val="20"/>
              </w:rPr>
              <w:t>рядоположенными</w:t>
            </w:r>
            <w:proofErr w:type="spellEnd"/>
            <w:r w:rsidRPr="009149BC">
              <w:rPr>
                <w:rFonts w:ascii="Times New Roman" w:eastAsia="Times New Roman" w:hAnsi="Times New Roman" w:cs="Times New Roman"/>
                <w:color w:val="000000"/>
                <w:sz w:val="20"/>
                <w:szCs w:val="20"/>
              </w:rPr>
              <w:t>, линейными.</w:t>
            </w:r>
            <w:proofErr w:type="gramEnd"/>
            <w:r w:rsidRPr="009149BC">
              <w:rPr>
                <w:rFonts w:ascii="Times New Roman" w:eastAsia="Times New Roman" w:hAnsi="Times New Roman" w:cs="Times New Roman"/>
                <w:color w:val="000000"/>
                <w:sz w:val="20"/>
                <w:szCs w:val="20"/>
              </w:rPr>
              <w:t xml:space="preserve"> Система социально-педагогических факторов представляет собой скорее подсистему социальных факторов, но имеет при этом собственные подсистемой (одной из них может быть подсистема факторов социального воспитания), каждая из которых «работает» в той или иной сфере социально-педагогической практики и получат теоретическое отражение в конкретных разделах, дисциплинах, направлениях социальной педагогики как область научного знания. Безусловно, изучение системы социально-педагогических факторов во всей их полноте и взаимосвязи, формах проявления, средствах и механизмах воздействия — актуальная за</w:t>
            </w:r>
            <w:r w:rsidRPr="009149BC">
              <w:rPr>
                <w:rFonts w:ascii="Times New Roman" w:eastAsia="Times New Roman" w:hAnsi="Times New Roman" w:cs="Times New Roman"/>
                <w:bCs/>
                <w:color w:val="000000"/>
                <w:sz w:val="20"/>
                <w:szCs w:val="20"/>
              </w:rPr>
              <w:t>дача специального методологического исследования в со</w:t>
            </w:r>
            <w:r w:rsidRPr="009149BC">
              <w:rPr>
                <w:rFonts w:ascii="Times New Roman" w:eastAsia="Times New Roman" w:hAnsi="Times New Roman" w:cs="Times New Roman"/>
                <w:bCs/>
                <w:color w:val="000000"/>
                <w:sz w:val="20"/>
                <w:szCs w:val="20"/>
              </w:rPr>
              <w:softHyphen/>
              <w:t>циальной педагогике.</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Cs/>
                <w:color w:val="000000"/>
                <w:sz w:val="20"/>
                <w:szCs w:val="20"/>
              </w:rPr>
            </w:pPr>
            <w:r w:rsidRPr="009149BC">
              <w:rPr>
                <w:rFonts w:ascii="Times New Roman" w:eastAsia="Times New Roman" w:hAnsi="Times New Roman" w:cs="Times New Roman"/>
                <w:b/>
                <w:bCs/>
                <w:i/>
                <w:iCs/>
                <w:color w:val="000000"/>
                <w:sz w:val="20"/>
                <w:szCs w:val="20"/>
              </w:rPr>
              <w:t>Критический (оценочный) подход</w:t>
            </w: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color w:val="000000"/>
                <w:sz w:val="20"/>
                <w:szCs w:val="20"/>
              </w:rPr>
              <w:t>к познанию и преоб</w:t>
            </w:r>
            <w:r w:rsidRPr="009149BC">
              <w:rPr>
                <w:rFonts w:ascii="Times New Roman" w:eastAsia="Times New Roman" w:hAnsi="Times New Roman" w:cs="Times New Roman"/>
                <w:bCs/>
                <w:color w:val="000000"/>
                <w:sz w:val="20"/>
                <w:szCs w:val="20"/>
              </w:rPr>
              <w:softHyphen/>
              <w:t xml:space="preserve">разованию любого социально-педагогического объекта обусловливает необходимость рассматривать его с точки зрения противоречивости, выявлять все и прежде всего основные, ведущие противоречия в развитии объекта. Он позволяет реально оценивать степень соответствия исследуемого явления тем или иным нормам, взвешенно определять соотношение возможного и действительного в практике познания </w:t>
            </w:r>
            <w:r w:rsidRPr="009149BC">
              <w:rPr>
                <w:rFonts w:ascii="Times New Roman" w:eastAsia="Times New Roman" w:hAnsi="Times New Roman" w:cs="Times New Roman"/>
                <w:bCs/>
                <w:i/>
                <w:iCs/>
                <w:color w:val="000000"/>
                <w:sz w:val="20"/>
                <w:szCs w:val="20"/>
              </w:rPr>
              <w:t xml:space="preserve">и </w:t>
            </w:r>
            <w:r w:rsidRPr="009149BC">
              <w:rPr>
                <w:rFonts w:ascii="Times New Roman" w:eastAsia="Times New Roman" w:hAnsi="Times New Roman" w:cs="Times New Roman"/>
                <w:bCs/>
                <w:color w:val="000000"/>
                <w:sz w:val="20"/>
                <w:szCs w:val="20"/>
              </w:rPr>
              <w:t>преобразования объекта, предусматривать конструктивную позицию в устранении недостатков.</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color w:val="000000"/>
                <w:sz w:val="20"/>
                <w:szCs w:val="20"/>
              </w:rPr>
              <w:t>Кроме того, критический (оценочный) подход предполагает реальную оценку теоретических идей и практических воздействий в социально-педагогической практике, реконструкцию отживших и конструирование новых теорий, концепций и практических мер социально-педагогического ха</w:t>
            </w:r>
            <w:r w:rsidRPr="009149BC">
              <w:rPr>
                <w:rFonts w:ascii="Times New Roman" w:eastAsia="Times New Roman" w:hAnsi="Times New Roman" w:cs="Times New Roman"/>
                <w:bCs/>
                <w:color w:val="000000"/>
                <w:sz w:val="20"/>
                <w:szCs w:val="20"/>
              </w:rPr>
              <w:softHyphen/>
              <w:t xml:space="preserve">рактера, ликвидацию монополизма и догматизма в теоретических и практических действиях с избранным объектом социума. </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bCs/>
                <w:color w:val="000000"/>
                <w:sz w:val="20"/>
                <w:szCs w:val="20"/>
              </w:rPr>
              <w:t>Применение критического (оценочного) подхода на прак</w:t>
            </w:r>
            <w:r w:rsidRPr="009149BC">
              <w:rPr>
                <w:rFonts w:ascii="Times New Roman" w:eastAsia="Times New Roman" w:hAnsi="Times New Roman" w:cs="Times New Roman"/>
                <w:bCs/>
                <w:color w:val="000000"/>
                <w:sz w:val="20"/>
                <w:szCs w:val="20"/>
              </w:rPr>
              <w:softHyphen/>
              <w:t>тике позволяет вскрыть такой инвариант знания, как противоречие.</w:t>
            </w: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color w:val="000000"/>
                <w:sz w:val="20"/>
                <w:szCs w:val="20"/>
              </w:rPr>
              <w:t>Возникновение противоречий в социально-педагогической практике обусловлено взаимодействием разно</w:t>
            </w:r>
            <w:r w:rsidRPr="009149BC">
              <w:rPr>
                <w:rFonts w:ascii="Times New Roman" w:eastAsia="Times New Roman" w:hAnsi="Times New Roman" w:cs="Times New Roman"/>
                <w:bCs/>
                <w:color w:val="000000"/>
                <w:sz w:val="20"/>
                <w:szCs w:val="20"/>
              </w:rPr>
              <w:softHyphen/>
              <w:t xml:space="preserve">направленных факторов, </w:t>
            </w:r>
            <w:r w:rsidRPr="009149BC">
              <w:rPr>
                <w:rFonts w:ascii="Times New Roman" w:eastAsia="Times New Roman" w:hAnsi="Times New Roman" w:cs="Times New Roman"/>
                <w:bCs/>
                <w:color w:val="000000"/>
                <w:sz w:val="20"/>
                <w:szCs w:val="20"/>
              </w:rPr>
              <w:lastRenderedPageBreak/>
              <w:t>тех из них, которые реализуются в различных конкретных условиях, имея при этом разный фактор воздействия. Противоречие — взаимодействие противоположных, взаимоисключающих сторон социальной педагогики.</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Cs/>
                <w:color w:val="000000"/>
                <w:sz w:val="20"/>
                <w:szCs w:val="20"/>
              </w:rPr>
              <w:t>Вместе с тем, противоречия находятся во внутреннем единстве и взаимном проникновении, выступают источниками самодвижения и развития объекта, обусловливают его познание и преобразование. Противоположные стороны в составе целого, взаимодействие которых образует противоречие, не находятся в неизменном виде. Процесс возникновения различий и противоположностей проходит несколько стадий.</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b/>
                <w:i/>
                <w:iCs/>
                <w:color w:val="000000"/>
                <w:sz w:val="20"/>
                <w:szCs w:val="20"/>
              </w:rPr>
              <w:t>Исторический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к познанию социально-педагогических объектов предполагает их анализ с точки зрения, «как известное явление в истории возникло, какие главные эта</w:t>
            </w:r>
            <w:r w:rsidRPr="009149BC">
              <w:rPr>
                <w:rFonts w:ascii="Times New Roman" w:eastAsia="Times New Roman" w:hAnsi="Times New Roman" w:cs="Times New Roman"/>
                <w:color w:val="000000"/>
                <w:sz w:val="20"/>
                <w:szCs w:val="20"/>
              </w:rPr>
              <w:softHyphen/>
              <w:t>пы в своем развитии это явление проходило, и с точки зрения этого развитая смотреть, чем данная вещь стала теперь»</w:t>
            </w:r>
            <w:r w:rsidRPr="009149BC">
              <w:rPr>
                <w:rFonts w:ascii="Times New Roman" w:eastAsia="Times New Roman" w:hAnsi="Times New Roman" w:cs="Times New Roman"/>
                <w:color w:val="000000"/>
                <w:sz w:val="20"/>
                <w:szCs w:val="20"/>
                <w:vertAlign w:val="superscript"/>
              </w:rPr>
              <w:t>2</w:t>
            </w:r>
            <w:r w:rsidRPr="009149BC">
              <w:rPr>
                <w:rFonts w:ascii="Times New Roman" w:eastAsia="Times New Roman" w:hAnsi="Times New Roman" w:cs="Times New Roman"/>
                <w:color w:val="000000"/>
                <w:sz w:val="20"/>
                <w:szCs w:val="20"/>
              </w:rPr>
              <w:t>. Исторический подход к познанию и преобразованию социально-педагогического объекта предусматривает призна</w:t>
            </w:r>
            <w:r w:rsidRPr="009149BC">
              <w:rPr>
                <w:rFonts w:ascii="Times New Roman" w:eastAsia="Times New Roman" w:hAnsi="Times New Roman" w:cs="Times New Roman"/>
                <w:color w:val="000000"/>
                <w:sz w:val="20"/>
                <w:szCs w:val="20"/>
              </w:rPr>
              <w:softHyphen/>
              <w:t>ние того, что, во-первых, объект имеет внутреннюю структуру и не просто множество связей и зависимостей, а органичную совокупность ее составляющих, т.е. носит системный характер. Следовательно, в данном случае для анализа социально-педагогических объектов необходимо применение общенаучного (более частного) подхода — системного.</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proofErr w:type="gramStart"/>
            <w:r w:rsidRPr="009149BC">
              <w:rPr>
                <w:rFonts w:ascii="Times New Roman" w:eastAsia="Times New Roman" w:hAnsi="Times New Roman" w:cs="Times New Roman"/>
                <w:color w:val="000000"/>
                <w:sz w:val="20"/>
                <w:szCs w:val="20"/>
              </w:rPr>
              <w:t>Во-вторых</w:t>
            </w:r>
            <w:proofErr w:type="gramEnd"/>
            <w:r w:rsidRPr="009149BC">
              <w:rPr>
                <w:rFonts w:ascii="Times New Roman" w:eastAsia="Times New Roman" w:hAnsi="Times New Roman" w:cs="Times New Roman"/>
                <w:color w:val="000000"/>
                <w:sz w:val="20"/>
                <w:szCs w:val="20"/>
              </w:rPr>
              <w:t xml:space="preserve"> социально-педагогический объект познания и преобразования должен рассматриваться как процесс, т.е. как следующее друг за другом во времени изменения структурных элементов объекта. </w:t>
            </w:r>
            <w:proofErr w:type="spellStart"/>
            <w:r w:rsidRPr="009149BC">
              <w:rPr>
                <w:rFonts w:ascii="Times New Roman" w:eastAsia="Times New Roman" w:hAnsi="Times New Roman" w:cs="Times New Roman"/>
                <w:color w:val="000000"/>
                <w:sz w:val="20"/>
                <w:szCs w:val="20"/>
              </w:rPr>
              <w:t>Процессуальность</w:t>
            </w:r>
            <w:proofErr w:type="spellEnd"/>
            <w:r w:rsidRPr="009149BC">
              <w:rPr>
                <w:rFonts w:ascii="Times New Roman" w:eastAsia="Times New Roman" w:hAnsi="Times New Roman" w:cs="Times New Roman"/>
                <w:color w:val="000000"/>
                <w:sz w:val="20"/>
                <w:szCs w:val="20"/>
              </w:rPr>
              <w:t xml:space="preserve"> социально-педагогической системы является важнейшим ее свойством, что вновь подтверждает главную характеристику социально-педагогической практики и знания о ней — открытость</w:t>
            </w:r>
            <w:proofErr w:type="gramStart"/>
            <w:r w:rsidRPr="009149BC">
              <w:rPr>
                <w:rFonts w:ascii="Times New Roman" w:eastAsia="Times New Roman" w:hAnsi="Times New Roman" w:cs="Times New Roman"/>
                <w:color w:val="000000"/>
                <w:sz w:val="20"/>
                <w:szCs w:val="20"/>
              </w:rPr>
              <w:t xml:space="preserve">, : </w:t>
            </w:r>
            <w:proofErr w:type="gramEnd"/>
            <w:r w:rsidRPr="009149BC">
              <w:rPr>
                <w:rFonts w:ascii="Times New Roman" w:eastAsia="Times New Roman" w:hAnsi="Times New Roman" w:cs="Times New Roman"/>
                <w:color w:val="000000"/>
                <w:sz w:val="20"/>
                <w:szCs w:val="20"/>
              </w:rPr>
              <w:t xml:space="preserve">закрытые системы неизбежно стремятся к застою, статическому самосохранению, остановке своего движения. </w:t>
            </w:r>
          </w:p>
          <w:p w:rsidR="00E70F20" w:rsidRPr="009149BC" w:rsidRDefault="00E70F20" w:rsidP="00E70F20">
            <w:pPr>
              <w:shd w:val="clear" w:color="auto" w:fill="FFFFFF"/>
              <w:autoSpaceDE w:val="0"/>
              <w:autoSpaceDN w:val="0"/>
              <w:adjustRightInd w:val="0"/>
              <w:rPr>
                <w:rFonts w:ascii="Times New Roman" w:hAnsi="Times New Roman" w:cs="Times New Roman"/>
                <w:sz w:val="20"/>
                <w:szCs w:val="20"/>
              </w:rPr>
            </w:pPr>
            <w:r w:rsidRPr="009149BC">
              <w:rPr>
                <w:rFonts w:ascii="Times New Roman" w:hAnsi="Times New Roman" w:cs="Times New Roman"/>
                <w:b/>
                <w:bCs/>
                <w:color w:val="000000"/>
                <w:sz w:val="20"/>
                <w:szCs w:val="20"/>
                <w:vertAlign w:val="superscript"/>
              </w:rPr>
              <w:t>1</w:t>
            </w:r>
            <w:r w:rsidRPr="009149BC">
              <w:rPr>
                <w:rFonts w:ascii="Times New Roman" w:hAnsi="Times New Roman" w:cs="Times New Roman"/>
                <w:b/>
                <w:bCs/>
                <w:color w:val="000000"/>
                <w:sz w:val="20"/>
                <w:szCs w:val="20"/>
              </w:rPr>
              <w:t xml:space="preserve">  </w:t>
            </w:r>
            <w:r w:rsidRPr="009149BC">
              <w:rPr>
                <w:rFonts w:ascii="Times New Roman" w:eastAsia="Times New Roman" w:hAnsi="Times New Roman" w:cs="Times New Roman"/>
                <w:b/>
                <w:bCs/>
                <w:color w:val="000000"/>
                <w:sz w:val="20"/>
                <w:szCs w:val="20"/>
              </w:rPr>
              <w:t>Философский энциклопедический словарь. М., 1983. С. 545.</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color w:val="000000"/>
                <w:sz w:val="20"/>
                <w:szCs w:val="20"/>
              </w:rPr>
            </w:pPr>
            <w:r w:rsidRPr="009149BC">
              <w:rPr>
                <w:rFonts w:ascii="Times New Roman" w:hAnsi="Times New Roman" w:cs="Times New Roman"/>
                <w:b/>
                <w:bCs/>
                <w:i/>
                <w:iCs/>
                <w:color w:val="000000"/>
                <w:sz w:val="20"/>
                <w:szCs w:val="20"/>
                <w:vertAlign w:val="superscript"/>
              </w:rPr>
              <w:t>2</w:t>
            </w:r>
            <w:r w:rsidRPr="009149BC">
              <w:rPr>
                <w:rFonts w:ascii="Times New Roman" w:hAnsi="Times New Roman" w:cs="Times New Roman"/>
                <w:b/>
                <w:bCs/>
                <w:i/>
                <w:iCs/>
                <w:color w:val="000000"/>
                <w:sz w:val="20"/>
                <w:szCs w:val="20"/>
              </w:rPr>
              <w:t xml:space="preserve"> </w:t>
            </w:r>
            <w:r w:rsidRPr="009149BC">
              <w:rPr>
                <w:rFonts w:ascii="Times New Roman" w:eastAsia="Times New Roman" w:hAnsi="Times New Roman" w:cs="Times New Roman"/>
                <w:b/>
                <w:bCs/>
                <w:i/>
                <w:iCs/>
                <w:color w:val="000000"/>
                <w:sz w:val="20"/>
                <w:szCs w:val="20"/>
              </w:rPr>
              <w:t xml:space="preserve">Ленин В.И. </w:t>
            </w:r>
            <w:r w:rsidRPr="009149BC">
              <w:rPr>
                <w:rFonts w:ascii="Times New Roman" w:eastAsia="Times New Roman" w:hAnsi="Times New Roman" w:cs="Times New Roman"/>
                <w:b/>
                <w:bCs/>
                <w:color w:val="000000"/>
                <w:sz w:val="20"/>
                <w:szCs w:val="20"/>
              </w:rPr>
              <w:t>Поли</w:t>
            </w:r>
            <w:proofErr w:type="gramStart"/>
            <w:r w:rsidRPr="009149BC">
              <w:rPr>
                <w:rFonts w:ascii="Times New Roman" w:eastAsia="Times New Roman" w:hAnsi="Times New Roman" w:cs="Times New Roman"/>
                <w:b/>
                <w:bCs/>
                <w:color w:val="000000"/>
                <w:sz w:val="20"/>
                <w:szCs w:val="20"/>
              </w:rPr>
              <w:t>.</w:t>
            </w:r>
            <w:proofErr w:type="gramEnd"/>
            <w:r w:rsidRPr="009149BC">
              <w:rPr>
                <w:rFonts w:ascii="Times New Roman" w:eastAsia="Times New Roman" w:hAnsi="Times New Roman" w:cs="Times New Roman"/>
                <w:b/>
                <w:bCs/>
                <w:color w:val="000000"/>
                <w:sz w:val="20"/>
                <w:szCs w:val="20"/>
              </w:rPr>
              <w:t xml:space="preserve"> </w:t>
            </w:r>
            <w:proofErr w:type="gramStart"/>
            <w:r w:rsidRPr="009149BC">
              <w:rPr>
                <w:rFonts w:ascii="Times New Roman" w:eastAsia="Times New Roman" w:hAnsi="Times New Roman" w:cs="Times New Roman"/>
                <w:b/>
                <w:bCs/>
                <w:color w:val="000000"/>
                <w:sz w:val="20"/>
                <w:szCs w:val="20"/>
              </w:rPr>
              <w:t>с</w:t>
            </w:r>
            <w:proofErr w:type="gramEnd"/>
            <w:r w:rsidRPr="009149BC">
              <w:rPr>
                <w:rFonts w:ascii="Times New Roman" w:eastAsia="Times New Roman" w:hAnsi="Times New Roman" w:cs="Times New Roman"/>
                <w:b/>
                <w:bCs/>
                <w:color w:val="000000"/>
                <w:sz w:val="20"/>
                <w:szCs w:val="20"/>
              </w:rPr>
              <w:t>обр. соч. Т. 39. С. 67</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В-третьих, каждый объект имеет изменяющиеся во времени качественные и ко</w:t>
            </w:r>
            <w:r w:rsidR="009149BC">
              <w:rPr>
                <w:rFonts w:ascii="Times New Roman" w:eastAsia="Times New Roman" w:hAnsi="Times New Roman" w:cs="Times New Roman"/>
                <w:color w:val="000000"/>
                <w:sz w:val="20"/>
                <w:szCs w:val="20"/>
              </w:rPr>
              <w:t xml:space="preserve">личественные характеристики. </w:t>
            </w:r>
            <w:proofErr w:type="gramStart"/>
            <w:r w:rsidRPr="009149BC">
              <w:rPr>
                <w:rFonts w:ascii="Times New Roman" w:eastAsia="Times New Roman" w:hAnsi="Times New Roman" w:cs="Times New Roman"/>
                <w:color w:val="000000"/>
                <w:sz w:val="20"/>
                <w:szCs w:val="20"/>
              </w:rPr>
              <w:t>Их изменение представляет собой развитие (прогрессивное и регрессивное, которое фиксируется посредством количественных и качественных (стадии) изменений и, следовательно, критериев их оценки и соответствующих показателей.</w:t>
            </w:r>
            <w:proofErr w:type="gramEnd"/>
            <w:r w:rsidRPr="009149BC">
              <w:rPr>
                <w:rFonts w:ascii="Times New Roman" w:eastAsia="Times New Roman" w:hAnsi="Times New Roman" w:cs="Times New Roman"/>
                <w:color w:val="000000"/>
                <w:sz w:val="20"/>
                <w:szCs w:val="20"/>
              </w:rPr>
              <w:t xml:space="preserve"> Исторический подход предполагает выработку инструментария для количественного измерения качественных характеристик социально-педагогических объектов и явлений, что связано с применением в социальной педагогике </w:t>
            </w:r>
            <w:proofErr w:type="spellStart"/>
            <w:r w:rsidRPr="009149BC">
              <w:rPr>
                <w:rFonts w:ascii="Times New Roman" w:eastAsia="Times New Roman" w:hAnsi="Times New Roman" w:cs="Times New Roman"/>
                <w:color w:val="000000"/>
                <w:sz w:val="20"/>
                <w:szCs w:val="20"/>
              </w:rPr>
              <w:t>квалиметрического</w:t>
            </w:r>
            <w:proofErr w:type="spellEnd"/>
            <w:r w:rsidRPr="009149BC">
              <w:rPr>
                <w:rFonts w:ascii="Times New Roman" w:eastAsia="Times New Roman" w:hAnsi="Times New Roman" w:cs="Times New Roman"/>
                <w:color w:val="000000"/>
                <w:sz w:val="20"/>
                <w:szCs w:val="20"/>
              </w:rPr>
              <w:t xml:space="preserve"> знания, с разработкой собственного направления в своей структуре - социально-педагогической квалиметрии. </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color w:val="000000"/>
                <w:sz w:val="20"/>
                <w:szCs w:val="20"/>
              </w:rPr>
            </w:pPr>
            <w:proofErr w:type="gramStart"/>
            <w:r w:rsidRPr="009149BC">
              <w:rPr>
                <w:rFonts w:ascii="Times New Roman" w:eastAsia="Times New Roman" w:hAnsi="Times New Roman" w:cs="Times New Roman"/>
                <w:color w:val="000000"/>
                <w:sz w:val="20"/>
                <w:szCs w:val="20"/>
              </w:rPr>
              <w:t>В четвертых, изменения структуры того или иного объекта и его переход к новой структуре носят закономерный характер</w:t>
            </w:r>
            <w:r w:rsidRPr="009149BC">
              <w:rPr>
                <w:rFonts w:ascii="Times New Roman" w:eastAsia="Times New Roman" w:hAnsi="Times New Roman" w:cs="Times New Roman"/>
                <w:color w:val="000000"/>
                <w:sz w:val="20"/>
                <w:szCs w:val="20"/>
                <w:vertAlign w:val="superscript"/>
              </w:rPr>
              <w:t>20)</w:t>
            </w:r>
            <w:r w:rsidRPr="009149BC">
              <w:rPr>
                <w:rFonts w:ascii="Times New Roman" w:eastAsia="Times New Roman" w:hAnsi="Times New Roman" w:cs="Times New Roman"/>
                <w:color w:val="000000"/>
                <w:sz w:val="20"/>
                <w:szCs w:val="20"/>
              </w:rPr>
              <w:t xml:space="preserve">. </w:t>
            </w:r>
            <w:proofErr w:type="gramEnd"/>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i/>
                <w:iCs/>
                <w:color w:val="000000"/>
                <w:sz w:val="20"/>
                <w:szCs w:val="20"/>
              </w:rPr>
            </w:pPr>
            <w:r w:rsidRPr="009149BC">
              <w:rPr>
                <w:rFonts w:ascii="Times New Roman" w:eastAsia="Times New Roman" w:hAnsi="Times New Roman" w:cs="Times New Roman"/>
                <w:color w:val="000000"/>
                <w:sz w:val="20"/>
                <w:szCs w:val="20"/>
              </w:rPr>
              <w:lastRenderedPageBreak/>
              <w:t>Применение исторического подхода к познанию и пре</w:t>
            </w:r>
            <w:r w:rsidRPr="009149BC">
              <w:rPr>
                <w:rFonts w:ascii="Times New Roman" w:eastAsia="Times New Roman" w:hAnsi="Times New Roman" w:cs="Times New Roman"/>
                <w:color w:val="000000"/>
                <w:sz w:val="20"/>
                <w:szCs w:val="20"/>
              </w:rPr>
              <w:softHyphen/>
              <w:t>данию социально-педагогического объекта позволяет выявить такие инварианты научного знания о нем, какими являются</w:t>
            </w:r>
            <w:r w:rsidRPr="009149BC">
              <w:rPr>
                <w:rFonts w:ascii="Times New Roman" w:eastAsia="Times New Roman" w:hAnsi="Times New Roman" w:cs="Times New Roman"/>
                <w:b/>
                <w:bCs/>
                <w:color w:val="000000"/>
                <w:sz w:val="20"/>
                <w:szCs w:val="20"/>
              </w:rPr>
              <w:t xml:space="preserve"> </w:t>
            </w:r>
            <w:r w:rsidRPr="009149BC">
              <w:rPr>
                <w:rFonts w:ascii="Times New Roman" w:eastAsia="Times New Roman" w:hAnsi="Times New Roman" w:cs="Times New Roman"/>
                <w:b/>
                <w:bCs/>
                <w:i/>
                <w:iCs/>
                <w:color w:val="000000"/>
                <w:sz w:val="20"/>
                <w:szCs w:val="20"/>
              </w:rPr>
              <w:t xml:space="preserve">тенденция и закономерность. </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color w:val="000000"/>
                <w:sz w:val="20"/>
                <w:szCs w:val="20"/>
              </w:rPr>
            </w:pPr>
            <w:r w:rsidRPr="009149BC">
              <w:rPr>
                <w:rFonts w:ascii="Times New Roman" w:eastAsia="Times New Roman" w:hAnsi="Times New Roman" w:cs="Times New Roman"/>
                <w:bCs/>
                <w:i/>
                <w:iCs/>
                <w:color w:val="000000"/>
                <w:sz w:val="20"/>
                <w:szCs w:val="20"/>
              </w:rPr>
              <w:t>Известно</w:t>
            </w:r>
            <w:r w:rsidRPr="009149BC">
              <w:rPr>
                <w:rFonts w:ascii="Times New Roman" w:eastAsia="Times New Roman" w:hAnsi="Times New Roman" w:cs="Times New Roman"/>
                <w:smallCaps/>
                <w:color w:val="000000"/>
                <w:sz w:val="20"/>
                <w:szCs w:val="20"/>
              </w:rPr>
              <w:t xml:space="preserve">, </w:t>
            </w:r>
            <w:r w:rsidRPr="009149BC">
              <w:rPr>
                <w:rFonts w:ascii="Times New Roman" w:eastAsia="Times New Roman" w:hAnsi="Times New Roman" w:cs="Times New Roman"/>
                <w:color w:val="000000"/>
                <w:sz w:val="20"/>
                <w:szCs w:val="20"/>
              </w:rPr>
              <w:t xml:space="preserve">что тенденция (от </w:t>
            </w:r>
            <w:proofErr w:type="spellStart"/>
            <w:r w:rsidRPr="009149BC">
              <w:rPr>
                <w:rFonts w:ascii="Times New Roman" w:eastAsia="Times New Roman" w:hAnsi="Times New Roman" w:cs="Times New Roman"/>
                <w:color w:val="000000"/>
                <w:sz w:val="20"/>
                <w:szCs w:val="20"/>
              </w:rPr>
              <w:t>позднелат</w:t>
            </w:r>
            <w:proofErr w:type="spellEnd"/>
            <w:r w:rsidRPr="009149BC">
              <w:rPr>
                <w:rFonts w:ascii="Times New Roman" w:eastAsia="Times New Roman" w:hAnsi="Times New Roman" w:cs="Times New Roman"/>
                <w:color w:val="000000"/>
                <w:sz w:val="20"/>
                <w:szCs w:val="20"/>
              </w:rPr>
              <w:t xml:space="preserve">. </w:t>
            </w:r>
            <w:proofErr w:type="spellStart"/>
            <w:r w:rsidRPr="009149BC">
              <w:rPr>
                <w:rFonts w:ascii="Times New Roman" w:eastAsia="Times New Roman" w:hAnsi="Times New Roman" w:cs="Times New Roman"/>
                <w:color w:val="000000"/>
                <w:sz w:val="20"/>
                <w:szCs w:val="20"/>
                <w:lang w:val="en-US"/>
              </w:rPr>
              <w:t>tendentia</w:t>
            </w:r>
            <w:proofErr w:type="spellEnd"/>
            <w:r w:rsidRPr="009149BC">
              <w:rPr>
                <w:rFonts w:ascii="Times New Roman" w:eastAsia="Times New Roman" w:hAnsi="Times New Roman" w:cs="Times New Roman"/>
                <w:color w:val="000000"/>
                <w:sz w:val="20"/>
                <w:szCs w:val="20"/>
              </w:rPr>
              <w:t xml:space="preserve"> — направленность, от лат. — </w:t>
            </w:r>
            <w:proofErr w:type="spellStart"/>
            <w:r w:rsidRPr="009149BC">
              <w:rPr>
                <w:rFonts w:ascii="Times New Roman" w:eastAsia="Times New Roman" w:hAnsi="Times New Roman" w:cs="Times New Roman"/>
                <w:color w:val="000000"/>
                <w:sz w:val="20"/>
                <w:szCs w:val="20"/>
                <w:lang w:val="en-US"/>
              </w:rPr>
              <w:t>tendo</w:t>
            </w:r>
            <w:proofErr w:type="spellEnd"/>
            <w:r w:rsidRPr="009149BC">
              <w:rPr>
                <w:rFonts w:ascii="Times New Roman" w:eastAsia="Times New Roman" w:hAnsi="Times New Roman" w:cs="Times New Roman"/>
                <w:color w:val="000000"/>
                <w:sz w:val="20"/>
                <w:szCs w:val="20"/>
              </w:rPr>
              <w:t xml:space="preserve"> — направляю) — это направление развития объекта или его процессов. В развитии одно</w:t>
            </w:r>
            <w:r w:rsidRPr="009149BC">
              <w:rPr>
                <w:rFonts w:ascii="Times New Roman" w:eastAsia="Times New Roman" w:hAnsi="Times New Roman" w:cs="Times New Roman"/>
                <w:color w:val="000000"/>
                <w:sz w:val="20"/>
                <w:szCs w:val="20"/>
              </w:rPr>
              <w:softHyphen/>
              <w:t>го же объекта социально-педагогической практики, могут быть различные, сходные и даже противоположные угу тенденции (вспомним — единство и борьба противоположных сторон как форма проявления противоречия). Выделение главной, господствующей тенденции — важный шаг как исторического, так и структурно-функционального анализа любого развивающегося объекта. Основой достижения ведущих тенденций в становлении объекта выступает диалектика возможности и действительности. Возникновение тенденции обусловлено усилением одной из сторон противоречия при ослаблении другой его стороны. Тенденция служит формой проявления законов, которые, в свою очередь, проявляются и выражаются через тенденции. Закономерность - это «объективно существующая, повторяющаяся, существенная связь явлений общественной жизни или этапов исторического процесса, характеризующая поступательное развитие истории»</w:t>
            </w:r>
            <w:r w:rsidRPr="009149BC">
              <w:rPr>
                <w:rFonts w:ascii="Times New Roman" w:eastAsia="Times New Roman" w:hAnsi="Times New Roman" w:cs="Times New Roman"/>
                <w:color w:val="000000"/>
                <w:sz w:val="20"/>
                <w:szCs w:val="20"/>
                <w:vertAlign w:val="superscript"/>
              </w:rPr>
              <w:t>1</w:t>
            </w:r>
            <w:r w:rsidRPr="009149BC">
              <w:rPr>
                <w:rFonts w:ascii="Times New Roman" w:eastAsia="Times New Roman" w:hAnsi="Times New Roman" w:cs="Times New Roman"/>
                <w:color w:val="000000"/>
                <w:sz w:val="20"/>
                <w:szCs w:val="20"/>
              </w:rPr>
              <w:t>.</w:t>
            </w: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b/>
                <w:bCs/>
                <w:color w:val="000000"/>
                <w:sz w:val="20"/>
                <w:szCs w:val="20"/>
              </w:rPr>
            </w:pPr>
          </w:p>
          <w:p w:rsidR="00E70F20" w:rsidRPr="009149BC" w:rsidRDefault="00E70F20" w:rsidP="00E70F20">
            <w:pPr>
              <w:shd w:val="clear" w:color="auto" w:fill="FFFFFF"/>
              <w:autoSpaceDE w:val="0"/>
              <w:autoSpaceDN w:val="0"/>
              <w:adjustRightInd w:val="0"/>
              <w:jc w:val="both"/>
              <w:rPr>
                <w:rFonts w:ascii="Times New Roman" w:eastAsia="Times New Roman" w:hAnsi="Times New Roman" w:cs="Times New Roman"/>
                <w:i/>
                <w:iCs/>
                <w:color w:val="000000"/>
                <w:sz w:val="20"/>
                <w:szCs w:val="20"/>
              </w:rPr>
            </w:pPr>
            <w:r w:rsidRPr="009149BC">
              <w:rPr>
                <w:rFonts w:ascii="Times New Roman" w:eastAsia="Times New Roman" w:hAnsi="Times New Roman" w:cs="Times New Roman"/>
                <w:b/>
                <w:bCs/>
                <w:color w:val="000000"/>
                <w:sz w:val="20"/>
                <w:szCs w:val="20"/>
                <w:vertAlign w:val="superscript"/>
              </w:rPr>
              <w:t>1</w:t>
            </w:r>
            <w:r w:rsidRPr="009149BC">
              <w:rPr>
                <w:rFonts w:ascii="Times New Roman" w:eastAsia="Times New Roman" w:hAnsi="Times New Roman" w:cs="Times New Roman"/>
                <w:b/>
                <w:bCs/>
                <w:color w:val="000000"/>
                <w:sz w:val="20"/>
                <w:szCs w:val="20"/>
              </w:rPr>
              <w:t xml:space="preserve"> Советский энциклопедический словарь. М., 1984. С.447</w:t>
            </w:r>
            <w:r w:rsidR="009149BC">
              <w:rPr>
                <w:rFonts w:ascii="Times New Roman" w:eastAsia="Times New Roman" w:hAnsi="Times New Roman" w:cs="Times New Roman"/>
                <w:b/>
                <w:bCs/>
                <w:color w:val="000000"/>
                <w:sz w:val="20"/>
                <w:szCs w:val="20"/>
              </w:rPr>
              <w:t>.</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Закономерности определяют основную линию развития объекта, не охватывая м</w:t>
            </w:r>
            <w:r w:rsidR="009149BC">
              <w:rPr>
                <w:rFonts w:ascii="Times New Roman" w:eastAsia="Times New Roman" w:hAnsi="Times New Roman" w:cs="Times New Roman"/>
                <w:color w:val="000000"/>
                <w:sz w:val="20"/>
                <w:szCs w:val="20"/>
              </w:rPr>
              <w:t>ножество случайностей и отклоне</w:t>
            </w:r>
            <w:r w:rsidRPr="009149BC">
              <w:rPr>
                <w:rFonts w:ascii="Times New Roman" w:eastAsia="Times New Roman" w:hAnsi="Times New Roman" w:cs="Times New Roman"/>
                <w:color w:val="000000"/>
                <w:sz w:val="20"/>
                <w:szCs w:val="20"/>
              </w:rPr>
              <w:t>ний, но именно через случайности и отклонения необходи</w:t>
            </w:r>
            <w:r w:rsidRPr="009149BC">
              <w:rPr>
                <w:rFonts w:ascii="Times New Roman" w:eastAsia="Times New Roman" w:hAnsi="Times New Roman" w:cs="Times New Roman"/>
                <w:color w:val="000000"/>
                <w:sz w:val="20"/>
                <w:szCs w:val="20"/>
              </w:rPr>
              <w:softHyphen/>
              <w:t>мость пробивает себе дорогу как закономерность. Возникно</w:t>
            </w:r>
            <w:r w:rsidRPr="009149BC">
              <w:rPr>
                <w:rFonts w:ascii="Times New Roman" w:eastAsia="Times New Roman" w:hAnsi="Times New Roman" w:cs="Times New Roman"/>
                <w:color w:val="000000"/>
                <w:sz w:val="20"/>
                <w:szCs w:val="20"/>
              </w:rPr>
              <w:softHyphen/>
              <w:t>вение закономерности о</w:t>
            </w:r>
            <w:r w:rsidR="009149BC">
              <w:rPr>
                <w:rFonts w:ascii="Times New Roman" w:eastAsia="Times New Roman" w:hAnsi="Times New Roman" w:cs="Times New Roman"/>
                <w:color w:val="000000"/>
                <w:sz w:val="20"/>
                <w:szCs w:val="20"/>
              </w:rPr>
              <w:t>бусловлено устойчивым преоблада</w:t>
            </w:r>
            <w:r w:rsidRPr="009149BC">
              <w:rPr>
                <w:rFonts w:ascii="Times New Roman" w:eastAsia="Times New Roman" w:hAnsi="Times New Roman" w:cs="Times New Roman"/>
                <w:color w:val="000000"/>
                <w:sz w:val="20"/>
                <w:szCs w:val="20"/>
              </w:rPr>
              <w:t>нием одной 13 сторон противоречия.</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 научном исследовании социально-педагогического объекта принципиально важно выделение закономерностей развития различных степеней общности: общих и </w:t>
            </w:r>
            <w:proofErr w:type="spellStart"/>
            <w:r w:rsidRPr="009149BC">
              <w:rPr>
                <w:rFonts w:ascii="Times New Roman" w:eastAsia="Times New Roman" w:hAnsi="Times New Roman" w:cs="Times New Roman"/>
                <w:color w:val="000000"/>
                <w:sz w:val="20"/>
                <w:szCs w:val="20"/>
              </w:rPr>
              <w:t>общесоциальных</w:t>
            </w:r>
            <w:proofErr w:type="spellEnd"/>
            <w:r w:rsidRPr="009149BC">
              <w:rPr>
                <w:rFonts w:ascii="Times New Roman" w:eastAsia="Times New Roman" w:hAnsi="Times New Roman" w:cs="Times New Roman"/>
                <w:color w:val="000000"/>
                <w:sz w:val="20"/>
                <w:szCs w:val="20"/>
              </w:rPr>
              <w:t xml:space="preserve">, общенаучных </w:t>
            </w:r>
            <w:r w:rsidR="009149BC">
              <w:rPr>
                <w:rFonts w:ascii="Times New Roman" w:eastAsia="Times New Roman" w:hAnsi="Times New Roman" w:cs="Times New Roman"/>
                <w:color w:val="000000"/>
                <w:sz w:val="20"/>
                <w:szCs w:val="20"/>
              </w:rPr>
              <w:t xml:space="preserve">и </w:t>
            </w:r>
            <w:proofErr w:type="spellStart"/>
            <w:r w:rsidR="009149BC">
              <w:rPr>
                <w:rFonts w:ascii="Times New Roman" w:eastAsia="Times New Roman" w:hAnsi="Times New Roman" w:cs="Times New Roman"/>
                <w:color w:val="000000"/>
                <w:sz w:val="20"/>
                <w:szCs w:val="20"/>
              </w:rPr>
              <w:t>частнонаучных</w:t>
            </w:r>
            <w:proofErr w:type="spellEnd"/>
            <w:r w:rsidR="009149BC">
              <w:rPr>
                <w:rFonts w:ascii="Times New Roman" w:eastAsia="Times New Roman" w:hAnsi="Times New Roman" w:cs="Times New Roman"/>
                <w:color w:val="000000"/>
                <w:sz w:val="20"/>
                <w:szCs w:val="20"/>
              </w:rPr>
              <w:t>, а также статис</w:t>
            </w:r>
            <w:r w:rsidRPr="009149BC">
              <w:rPr>
                <w:rFonts w:ascii="Times New Roman" w:eastAsia="Times New Roman" w:hAnsi="Times New Roman" w:cs="Times New Roman"/>
                <w:color w:val="000000"/>
                <w:sz w:val="20"/>
                <w:szCs w:val="20"/>
              </w:rPr>
              <w:t>тических и динамических. Выявление закономерностей от</w:t>
            </w:r>
            <w:r w:rsidRPr="009149BC">
              <w:rPr>
                <w:rFonts w:ascii="Times New Roman" w:eastAsia="Times New Roman" w:hAnsi="Times New Roman" w:cs="Times New Roman"/>
                <w:color w:val="000000"/>
                <w:sz w:val="20"/>
                <w:szCs w:val="20"/>
              </w:rPr>
              <w:softHyphen/>
              <w:t>крывает возможность исп</w:t>
            </w:r>
            <w:r w:rsidR="009149BC">
              <w:rPr>
                <w:rFonts w:ascii="Times New Roman" w:eastAsia="Times New Roman" w:hAnsi="Times New Roman" w:cs="Times New Roman"/>
                <w:color w:val="000000"/>
                <w:sz w:val="20"/>
                <w:szCs w:val="20"/>
              </w:rPr>
              <w:t>ользовать их потенциал в практи</w:t>
            </w:r>
            <w:r w:rsidRPr="009149BC">
              <w:rPr>
                <w:rFonts w:ascii="Times New Roman" w:eastAsia="Times New Roman" w:hAnsi="Times New Roman" w:cs="Times New Roman"/>
                <w:color w:val="000000"/>
                <w:sz w:val="20"/>
                <w:szCs w:val="20"/>
              </w:rPr>
              <w:t>ческой деятельности социального педагога по научно обоснованному преобразованию социальной практики, так как закономерности реализуются исключительно посредством деятельности людей.</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Исторический подход к познанию и преобразованию социально-педагогического объекта имеет большое значение еще и в силу ряда обстоятельств.</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Во-первых, он предполагает структурирование объекта социальной педагогики, т.е. выделение в нем совокупности внутренних и внешних с</w:t>
            </w:r>
            <w:r w:rsidR="009149BC">
              <w:rPr>
                <w:rFonts w:ascii="Times New Roman" w:eastAsia="Times New Roman" w:hAnsi="Times New Roman" w:cs="Times New Roman"/>
                <w:color w:val="000000"/>
                <w:sz w:val="20"/>
                <w:szCs w:val="20"/>
              </w:rPr>
              <w:t>вязей и зависимостей, находящих</w:t>
            </w:r>
            <w:r w:rsidRPr="009149BC">
              <w:rPr>
                <w:rFonts w:ascii="Times New Roman" w:eastAsia="Times New Roman" w:hAnsi="Times New Roman" w:cs="Times New Roman"/>
                <w:color w:val="000000"/>
                <w:sz w:val="20"/>
                <w:szCs w:val="20"/>
              </w:rPr>
              <w:t xml:space="preserve">ся в органическом единстве. Эта особенность предостерегает от однобокости, линейности, узости при определении объекта и предмета социальной педагогики, при принятии решений по познанию и преобразованию, требует от исследователя и практика как институционального, так и </w:t>
            </w:r>
            <w:proofErr w:type="spellStart"/>
            <w:r w:rsidRPr="009149BC">
              <w:rPr>
                <w:rFonts w:ascii="Times New Roman" w:eastAsia="Times New Roman" w:hAnsi="Times New Roman" w:cs="Times New Roman"/>
                <w:color w:val="000000"/>
                <w:sz w:val="20"/>
                <w:szCs w:val="20"/>
              </w:rPr>
              <w:t>межпредметного</w:t>
            </w:r>
            <w:proofErr w:type="spellEnd"/>
            <w:r w:rsidRPr="009149BC">
              <w:rPr>
                <w:rFonts w:ascii="Times New Roman" w:eastAsia="Times New Roman" w:hAnsi="Times New Roman" w:cs="Times New Roman"/>
                <w:color w:val="000000"/>
                <w:sz w:val="20"/>
                <w:szCs w:val="20"/>
              </w:rPr>
              <w:t xml:space="preserve">, межведомственного, </w:t>
            </w:r>
            <w:proofErr w:type="spellStart"/>
            <w:r w:rsidRPr="009149BC">
              <w:rPr>
                <w:rFonts w:ascii="Times New Roman" w:eastAsia="Times New Roman" w:hAnsi="Times New Roman" w:cs="Times New Roman"/>
                <w:color w:val="000000"/>
                <w:sz w:val="20"/>
                <w:szCs w:val="20"/>
              </w:rPr>
              <w:t>межинституционального</w:t>
            </w:r>
            <w:proofErr w:type="spellEnd"/>
            <w:r w:rsidRPr="009149BC">
              <w:rPr>
                <w:rFonts w:ascii="Times New Roman" w:eastAsia="Times New Roman" w:hAnsi="Times New Roman" w:cs="Times New Roman"/>
                <w:color w:val="000000"/>
                <w:sz w:val="20"/>
                <w:szCs w:val="20"/>
              </w:rPr>
              <w:t xml:space="preserve"> научного взгляда и практического </w:t>
            </w:r>
            <w:r w:rsidRPr="009149BC">
              <w:rPr>
                <w:rFonts w:ascii="Times New Roman" w:eastAsia="Times New Roman" w:hAnsi="Times New Roman" w:cs="Times New Roman"/>
                <w:color w:val="000000"/>
                <w:sz w:val="20"/>
                <w:szCs w:val="20"/>
              </w:rPr>
              <w:lastRenderedPageBreak/>
              <w:t>действия.</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Во-вторых, исторический подход предполагает выделение в социально-педагогическом явлении объективных качествен</w:t>
            </w:r>
            <w:r w:rsidRPr="009149BC">
              <w:rPr>
                <w:rFonts w:ascii="Times New Roman" w:eastAsia="Times New Roman" w:hAnsi="Times New Roman" w:cs="Times New Roman"/>
                <w:color w:val="000000"/>
                <w:sz w:val="20"/>
                <w:szCs w:val="20"/>
              </w:rPr>
              <w:softHyphen/>
              <w:t xml:space="preserve">ных и количественных характеристик, изменение которых представляет собой развитие (развитие </w:t>
            </w:r>
            <w:r w:rsidRPr="009149BC">
              <w:rPr>
                <w:rFonts w:ascii="Times New Roman" w:eastAsia="Times New Roman" w:hAnsi="Times New Roman" w:cs="Times New Roman"/>
                <w:i/>
                <w:iCs/>
                <w:color w:val="000000"/>
                <w:sz w:val="20"/>
                <w:szCs w:val="20"/>
              </w:rPr>
              <w:t xml:space="preserve">в сторону </w:t>
            </w:r>
            <w:r w:rsidRPr="009149BC">
              <w:rPr>
                <w:rFonts w:ascii="Times New Roman" w:eastAsia="Times New Roman" w:hAnsi="Times New Roman" w:cs="Times New Roman"/>
                <w:color w:val="000000"/>
                <w:sz w:val="20"/>
                <w:szCs w:val="20"/>
              </w:rPr>
              <w:t>улучшения есть прогресс, а в сторону ухудшена» — регресс, но все-таки развитое). Данный подход выявляет недостаточность существу</w:t>
            </w:r>
            <w:r w:rsidRPr="009149BC">
              <w:rPr>
                <w:rFonts w:ascii="Times New Roman" w:eastAsia="Times New Roman" w:hAnsi="Times New Roman" w:cs="Times New Roman"/>
                <w:color w:val="000000"/>
                <w:sz w:val="20"/>
                <w:szCs w:val="20"/>
              </w:rPr>
              <w:softHyphen/>
              <w:t xml:space="preserve">ющих модальных измерителей качественных характеристик </w:t>
            </w:r>
            <w:r w:rsidRPr="009149BC">
              <w:rPr>
                <w:rFonts w:ascii="Times New Roman" w:eastAsia="Times New Roman" w:hAnsi="Times New Roman" w:cs="Times New Roman"/>
                <w:i/>
                <w:iCs/>
                <w:color w:val="000000"/>
                <w:sz w:val="20"/>
                <w:szCs w:val="20"/>
              </w:rPr>
              <w:t xml:space="preserve">социально-педагогических  </w:t>
            </w:r>
            <w:r w:rsidRPr="009149BC">
              <w:rPr>
                <w:rFonts w:ascii="Times New Roman" w:eastAsia="Times New Roman" w:hAnsi="Times New Roman" w:cs="Times New Roman"/>
                <w:color w:val="000000"/>
                <w:sz w:val="20"/>
                <w:szCs w:val="20"/>
              </w:rPr>
              <w:t>объектов («больше — меньше», «лучш</w:t>
            </w:r>
            <w:proofErr w:type="gramStart"/>
            <w:r w:rsidRPr="009149BC">
              <w:rPr>
                <w:rFonts w:ascii="Times New Roman" w:eastAsia="Times New Roman" w:hAnsi="Times New Roman" w:cs="Times New Roman"/>
                <w:color w:val="000000"/>
                <w:sz w:val="20"/>
                <w:szCs w:val="20"/>
              </w:rPr>
              <w:t>е-</w:t>
            </w:r>
            <w:proofErr w:type="gramEnd"/>
            <w:r w:rsidRPr="009149BC">
              <w:rPr>
                <w:rFonts w:ascii="Times New Roman" w:eastAsia="Times New Roman" w:hAnsi="Times New Roman" w:cs="Times New Roman"/>
                <w:color w:val="000000"/>
                <w:sz w:val="20"/>
                <w:szCs w:val="20"/>
              </w:rPr>
              <w:t xml:space="preserve"> хуже», «выше — ниже») и производных от них уровней качественной оценки состояния социально-педагогического объекта (например, «высокий» — «средний» — «низкий» или соответствующий баллам от 1 до 5). Это обстоятельство вновь </w:t>
            </w:r>
            <w:proofErr w:type="gramStart"/>
            <w:r w:rsidRPr="009149BC">
              <w:rPr>
                <w:rFonts w:ascii="Times New Roman" w:eastAsia="Times New Roman" w:hAnsi="Times New Roman" w:cs="Times New Roman"/>
                <w:color w:val="000000"/>
                <w:sz w:val="20"/>
                <w:szCs w:val="20"/>
              </w:rPr>
              <w:t>актуализирует потребность в разработке социально-педагогической квалиметрии как инструмента количественного из</w:t>
            </w:r>
            <w:r w:rsidR="009149BC">
              <w:rPr>
                <w:rFonts w:ascii="Times New Roman" w:eastAsia="Times New Roman" w:hAnsi="Times New Roman" w:cs="Times New Roman"/>
                <w:color w:val="000000"/>
                <w:sz w:val="20"/>
                <w:szCs w:val="20"/>
              </w:rPr>
              <w:t>ме</w:t>
            </w:r>
            <w:r w:rsidR="009149BC">
              <w:rPr>
                <w:rFonts w:ascii="Times New Roman" w:eastAsia="Times New Roman" w:hAnsi="Times New Roman" w:cs="Times New Roman"/>
                <w:color w:val="000000"/>
                <w:sz w:val="20"/>
                <w:szCs w:val="20"/>
              </w:rPr>
              <w:softHyphen/>
              <w:t>ни</w:t>
            </w:r>
            <w:proofErr w:type="gramEnd"/>
            <w:r w:rsidR="009149BC">
              <w:rPr>
                <w:rFonts w:ascii="Times New Roman" w:eastAsia="Times New Roman" w:hAnsi="Times New Roman" w:cs="Times New Roman"/>
                <w:color w:val="000000"/>
                <w:sz w:val="20"/>
                <w:szCs w:val="20"/>
              </w:rPr>
              <w:t xml:space="preserve"> рения качественных явлений</w:t>
            </w:r>
            <w:r w:rsidRPr="009149BC">
              <w:rPr>
                <w:rFonts w:ascii="Times New Roman" w:eastAsia="Times New Roman" w:hAnsi="Times New Roman" w:cs="Times New Roman"/>
                <w:color w:val="000000"/>
                <w:sz w:val="20"/>
                <w:szCs w:val="20"/>
              </w:rPr>
              <w:t xml:space="preserve"> в социальной педагогике.</w:t>
            </w:r>
          </w:p>
          <w:p w:rsidR="00E70F20" w:rsidRPr="009149BC" w:rsidRDefault="00E70F20" w:rsidP="00E70F20">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В-третьих, исторический подход позволяет описать сущность любого социально-педагогического процесса как следующие друг за другом во времени закономерные изменения структуры и содержания и присущие процессу качественные и количественные характеристики. При этом вменение структурных элементов на количественном уровне можно определить как этап, а на качественном уровне — как стадию.</w:t>
            </w:r>
          </w:p>
          <w:p w:rsidR="00E70F20" w:rsidRPr="009149BC" w:rsidRDefault="000E5530" w:rsidP="005A19B2">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
                <w:i/>
                <w:iCs/>
                <w:color w:val="000000"/>
                <w:sz w:val="20"/>
                <w:szCs w:val="20"/>
              </w:rPr>
              <w:t>Политический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 xml:space="preserve">к познанию и преобразованию объекта социальной практики требует наибольшей точности в определении научной дисциплины или раздела науки, к которым данный объект относится. Если, например, философия и политология определяют политику как сферу деятельности, связанную с отношениями между различными социальными группами, ядром которой являются проблемы государственной власти, то задача других наук, скажем педагогики, заключается в том, чтобы перевести эти проблемы на педагогический язык и выявить в них собственное содержание. Соотношение между социальной политикой и социальной педагогикой имеет давнюю историю, а в последние годы становится одним из актуальных направлений научных исследований, что в немалой степени обусловлено объективной потребностью. </w:t>
            </w:r>
            <w:proofErr w:type="gramStart"/>
            <w:r w:rsidRPr="009149BC">
              <w:rPr>
                <w:rFonts w:ascii="Times New Roman" w:eastAsia="Times New Roman" w:hAnsi="Times New Roman" w:cs="Times New Roman"/>
                <w:color w:val="000000"/>
                <w:sz w:val="20"/>
                <w:szCs w:val="20"/>
              </w:rPr>
              <w:t>Известно, что именно социальная политика как совокупность приоритетов и практическая деятельность по их реализации создают конкретные условия для социально-педагогической деятельности, формирования разных социально-педагогических систем протекания в обществе различных социально-педагогических процессов</w:t>
            </w:r>
            <w:r w:rsidRPr="009149BC">
              <w:rPr>
                <w:rFonts w:ascii="Times New Roman" w:eastAsia="Times New Roman" w:hAnsi="Times New Roman" w:cs="Times New Roman"/>
                <w:color w:val="000000"/>
                <w:sz w:val="20"/>
                <w:szCs w:val="20"/>
                <w:vertAlign w:val="superscript"/>
              </w:rPr>
              <w:t>21)</w:t>
            </w:r>
            <w:r w:rsidRPr="009149BC">
              <w:rPr>
                <w:rFonts w:ascii="Times New Roman" w:eastAsia="Times New Roman" w:hAnsi="Times New Roman" w:cs="Times New Roman"/>
                <w:color w:val="000000"/>
                <w:sz w:val="20"/>
                <w:szCs w:val="20"/>
              </w:rPr>
              <w:t>.</w:t>
            </w:r>
            <w:proofErr w:type="gramEnd"/>
          </w:p>
          <w:p w:rsidR="00C207A0" w:rsidRPr="009149BC" w:rsidRDefault="00C207A0" w:rsidP="005A19B2">
            <w:pPr>
              <w:shd w:val="clear" w:color="auto" w:fill="FFFFFF"/>
              <w:autoSpaceDE w:val="0"/>
              <w:autoSpaceDN w:val="0"/>
              <w:adjustRightInd w:val="0"/>
              <w:jc w:val="both"/>
              <w:rPr>
                <w:rFonts w:ascii="Times New Roman" w:eastAsia="Times New Roman" w:hAnsi="Times New Roman" w:cs="Times New Roman"/>
                <w:color w:val="000000"/>
                <w:sz w:val="20"/>
                <w:szCs w:val="20"/>
              </w:rPr>
            </w:pPr>
          </w:p>
          <w:p w:rsidR="00C207A0" w:rsidRPr="009149BC" w:rsidRDefault="00C207A0" w:rsidP="00C207A0">
            <w:pPr>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При применении в познании и преобразовании того или иного социально-педагогического объекта инвариан</w:t>
            </w:r>
            <w:r w:rsidRPr="009149BC">
              <w:rPr>
                <w:rFonts w:ascii="Times New Roman" w:eastAsia="Times New Roman" w:hAnsi="Times New Roman" w:cs="Times New Roman"/>
                <w:color w:val="000000"/>
                <w:sz w:val="20"/>
                <w:szCs w:val="20"/>
              </w:rPr>
              <w:softHyphen/>
              <w:t>ты знания наполняются конкретным содержанием, обус</w:t>
            </w:r>
            <w:r w:rsidRPr="009149BC">
              <w:rPr>
                <w:rFonts w:ascii="Times New Roman" w:eastAsia="Times New Roman" w:hAnsi="Times New Roman" w:cs="Times New Roman"/>
                <w:color w:val="000000"/>
                <w:sz w:val="20"/>
                <w:szCs w:val="20"/>
              </w:rPr>
              <w:softHyphen/>
              <w:t>ловленным к тому же еще и уровнем научного исследова</w:t>
            </w:r>
            <w:r w:rsidRPr="009149BC">
              <w:rPr>
                <w:rFonts w:ascii="Times New Roman" w:eastAsia="Times New Roman" w:hAnsi="Times New Roman" w:cs="Times New Roman"/>
                <w:color w:val="000000"/>
                <w:sz w:val="20"/>
                <w:szCs w:val="20"/>
              </w:rPr>
              <w:softHyphen/>
              <w:t>ния (методологическим, теоретическим, научно-методическим) и местом исследуемого объекта в иерархии социально-педагогического знания.</w:t>
            </w:r>
          </w:p>
          <w:p w:rsidR="00C207A0" w:rsidRPr="009149BC" w:rsidRDefault="00C207A0" w:rsidP="009149BC">
            <w:pPr>
              <w:autoSpaceDE w:val="0"/>
              <w:autoSpaceDN w:val="0"/>
              <w:adjustRightInd w:val="0"/>
              <w:rPr>
                <w:rFonts w:ascii="Times New Roman" w:eastAsia="Times New Roman" w:hAnsi="Times New Roman" w:cs="Times New Roman"/>
                <w:color w:val="000000"/>
                <w:sz w:val="20"/>
                <w:szCs w:val="20"/>
              </w:rPr>
            </w:pPr>
            <w:r w:rsidRPr="009149BC">
              <w:rPr>
                <w:rFonts w:ascii="Times New Roman" w:hAnsi="Times New Roman" w:cs="Times New Roman"/>
                <w:noProof/>
                <w:sz w:val="20"/>
                <w:szCs w:val="20"/>
                <w:lang w:eastAsia="ru-RU"/>
              </w:rPr>
              <w:lastRenderedPageBreak/>
              <w:drawing>
                <wp:anchor distT="0" distB="0" distL="114300" distR="114300" simplePos="0" relativeHeight="251666432" behindDoc="0" locked="0" layoutInCell="1" allowOverlap="1">
                  <wp:simplePos x="0" y="0"/>
                  <wp:positionH relativeFrom="column">
                    <wp:posOffset>189230</wp:posOffset>
                  </wp:positionH>
                  <wp:positionV relativeFrom="paragraph">
                    <wp:posOffset>-322580</wp:posOffset>
                  </wp:positionV>
                  <wp:extent cx="4074795" cy="2422525"/>
                  <wp:effectExtent l="19050" t="0" r="1905" b="0"/>
                  <wp:wrapThrough wrapText="bothSides">
                    <wp:wrapPolygon edited="0">
                      <wp:start x="-101" y="0"/>
                      <wp:lineTo x="-101" y="21402"/>
                      <wp:lineTo x="21610" y="21402"/>
                      <wp:lineTo x="21610" y="0"/>
                      <wp:lineTo x="-101" y="0"/>
                    </wp:wrapPolygon>
                  </wp:wrapThrough>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74795" cy="2422525"/>
                          </a:xfrm>
                          <a:prstGeom prst="rect">
                            <a:avLst/>
                          </a:prstGeom>
                          <a:noFill/>
                          <a:ln w="9525">
                            <a:noFill/>
                            <a:miter lim="800000"/>
                            <a:headEnd/>
                            <a:tailEnd/>
                          </a:ln>
                        </pic:spPr>
                      </pic:pic>
                    </a:graphicData>
                  </a:graphic>
                </wp:anchor>
              </w:drawing>
            </w:r>
          </w:p>
          <w:p w:rsidR="00C207A0" w:rsidRPr="009149BC" w:rsidRDefault="00C207A0" w:rsidP="00C207A0">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Знание, получаемое на</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гносеологическом уровне (первом) методологического анализа, выполняет по отношению социальной педагогике функцию гносеологических основ, т.е. является первой частью методологических основ в целом</w:t>
            </w:r>
            <w:r w:rsidRPr="009149BC">
              <w:rPr>
                <w:rFonts w:ascii="Times New Roman" w:eastAsia="Times New Roman" w:hAnsi="Times New Roman" w:cs="Times New Roman"/>
                <w:b/>
                <w:bCs/>
                <w:color w:val="000000"/>
                <w:sz w:val="20"/>
                <w:szCs w:val="20"/>
              </w:rPr>
              <w:t xml:space="preserve">. </w:t>
            </w:r>
            <w:r w:rsidRPr="009149BC">
              <w:rPr>
                <w:rFonts w:ascii="Times New Roman" w:eastAsia="Times New Roman" w:hAnsi="Times New Roman" w:cs="Times New Roman"/>
                <w:color w:val="000000"/>
                <w:sz w:val="20"/>
                <w:szCs w:val="20"/>
              </w:rPr>
              <w:t>Второй уровень анализа со</w:t>
            </w:r>
            <w:r w:rsidR="009149BC">
              <w:rPr>
                <w:rFonts w:ascii="Times New Roman" w:eastAsia="Times New Roman" w:hAnsi="Times New Roman" w:cs="Times New Roman"/>
                <w:color w:val="000000"/>
                <w:sz w:val="20"/>
                <w:szCs w:val="20"/>
              </w:rPr>
              <w:t>циально-педагогического знания -</w:t>
            </w:r>
            <w:r w:rsidRPr="009149BC">
              <w:rPr>
                <w:rFonts w:ascii="Times New Roman" w:eastAsia="Times New Roman" w:hAnsi="Times New Roman" w:cs="Times New Roman"/>
                <w:color w:val="000000"/>
                <w:sz w:val="20"/>
                <w:szCs w:val="20"/>
              </w:rPr>
              <w:t xml:space="preserve"> мировоззренческий. Знание этого уровня формирует вторую часть методологических основ социальной</w:t>
            </w:r>
            <w:r w:rsidR="009149BC">
              <w:rPr>
                <w:rFonts w:ascii="Times New Roman" w:eastAsia="Times New Roman" w:hAnsi="Times New Roman" w:cs="Times New Roman"/>
                <w:color w:val="000000"/>
                <w:sz w:val="20"/>
                <w:szCs w:val="20"/>
              </w:rPr>
              <w:t xml:space="preserve"> педагогики -</w:t>
            </w:r>
            <w:r w:rsidRPr="009149BC">
              <w:rPr>
                <w:rFonts w:ascii="Times New Roman" w:eastAsia="Times New Roman" w:hAnsi="Times New Roman" w:cs="Times New Roman"/>
                <w:color w:val="000000"/>
                <w:sz w:val="20"/>
                <w:szCs w:val="20"/>
              </w:rPr>
              <w:t xml:space="preserve"> мировоззренческие основы</w:t>
            </w:r>
            <w:r w:rsidR="00056C9F" w:rsidRPr="009149BC">
              <w:rPr>
                <w:rFonts w:ascii="Times New Roman" w:eastAsia="Times New Roman" w:hAnsi="Times New Roman" w:cs="Times New Roman"/>
                <w:color w:val="000000"/>
                <w:sz w:val="20"/>
                <w:szCs w:val="20"/>
              </w:rPr>
              <w:t>.</w:t>
            </w:r>
          </w:p>
          <w:p w:rsidR="00662591" w:rsidRPr="009149BC" w:rsidRDefault="00662591" w:rsidP="00662591">
            <w:pPr>
              <w:shd w:val="clear" w:color="auto" w:fill="FFFFFF"/>
              <w:autoSpaceDE w:val="0"/>
              <w:autoSpaceDN w:val="0"/>
              <w:adjustRightInd w:val="0"/>
              <w:jc w:val="both"/>
              <w:rPr>
                <w:rFonts w:ascii="Times New Roman" w:hAnsi="Times New Roman" w:cs="Times New Roman"/>
                <w:sz w:val="20"/>
                <w:szCs w:val="20"/>
                <w:vertAlign w:val="superscript"/>
              </w:rPr>
            </w:pPr>
            <w:r w:rsidRPr="009149BC">
              <w:rPr>
                <w:rFonts w:ascii="Times New Roman" w:eastAsia="Times New Roman" w:hAnsi="Times New Roman" w:cs="Times New Roman"/>
                <w:color w:val="000000"/>
                <w:sz w:val="20"/>
                <w:szCs w:val="20"/>
              </w:rPr>
              <w:t xml:space="preserve">Мировоззренческий уровень методологического анализа социально </w:t>
            </w:r>
            <w:proofErr w:type="gramStart"/>
            <w:r w:rsidRPr="009149BC">
              <w:rPr>
                <w:rFonts w:ascii="Times New Roman" w:eastAsia="Times New Roman" w:hAnsi="Times New Roman" w:cs="Times New Roman"/>
                <w:color w:val="000000"/>
                <w:sz w:val="20"/>
                <w:szCs w:val="20"/>
              </w:rPr>
              <w:t>-п</w:t>
            </w:r>
            <w:proofErr w:type="gramEnd"/>
            <w:r w:rsidRPr="009149BC">
              <w:rPr>
                <w:rFonts w:ascii="Times New Roman" w:eastAsia="Times New Roman" w:hAnsi="Times New Roman" w:cs="Times New Roman"/>
                <w:color w:val="000000"/>
                <w:sz w:val="20"/>
                <w:szCs w:val="20"/>
              </w:rPr>
              <w:t>едагогического знания (второй в данной концепции) реализует мировоззренческую функцию знания: других наук по отношению к исследуемому объекту социальной педагогики в связи с тем, что совокупность или система этих знаний в своей предельной обобщенности формирует «основные жизненные позиции людей, их убеждения, идеалы, принципы познания и деятельности, ценностные ориентации»</w:t>
            </w:r>
            <w:r w:rsidRPr="009149BC">
              <w:rPr>
                <w:rFonts w:ascii="Times New Roman" w:eastAsia="Times New Roman" w:hAnsi="Times New Roman" w:cs="Times New Roman"/>
                <w:color w:val="000000"/>
                <w:sz w:val="20"/>
                <w:szCs w:val="20"/>
                <w:vertAlign w:val="superscript"/>
              </w:rPr>
              <w:t>1</w:t>
            </w:r>
          </w:p>
          <w:p w:rsidR="00662591" w:rsidRPr="009149BC" w:rsidRDefault="00662591" w:rsidP="00662591">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Следовательно, знания других наук, реализующие по отношению к социальной педагогике свою мировоззренческую функцию, составляют ее мировоззренческие основания (по содержанию) и основы (по функции), которые представляют собой вторую часть методологических основ. Знания других наук, преломляясь через знание социальной педагогики, выступают для него в форме общенаучных подходов.</w:t>
            </w:r>
          </w:p>
          <w:p w:rsidR="00662591" w:rsidRPr="009149BC" w:rsidRDefault="00662591" w:rsidP="00662591">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 xml:space="preserve">В отличие от гносеологического уровня </w:t>
            </w:r>
            <w:proofErr w:type="gramStart"/>
            <w:r w:rsidRPr="009149BC">
              <w:rPr>
                <w:rFonts w:ascii="Times New Roman" w:eastAsia="Times New Roman" w:hAnsi="Times New Roman" w:cs="Times New Roman"/>
                <w:color w:val="000000"/>
                <w:sz w:val="20"/>
                <w:szCs w:val="20"/>
              </w:rPr>
              <w:t>методологическою</w:t>
            </w:r>
            <w:proofErr w:type="gramEnd"/>
            <w:r w:rsidRPr="009149BC">
              <w:rPr>
                <w:rFonts w:ascii="Times New Roman" w:eastAsia="Times New Roman" w:hAnsi="Times New Roman" w:cs="Times New Roman"/>
                <w:color w:val="000000"/>
                <w:sz w:val="20"/>
                <w:szCs w:val="20"/>
              </w:rPr>
              <w:t xml:space="preserve"> анализа социально-педагогического знания на мировоззренческом уровне отсутствуют инварианты знаний. Результа</w:t>
            </w:r>
            <w:r w:rsidRPr="009149BC">
              <w:rPr>
                <w:rFonts w:ascii="Times New Roman" w:eastAsia="Times New Roman" w:hAnsi="Times New Roman" w:cs="Times New Roman"/>
                <w:color w:val="000000"/>
                <w:sz w:val="20"/>
                <w:szCs w:val="20"/>
              </w:rPr>
              <w:softHyphen/>
              <w:t>ты, получаемые при познании или преобразовании конк</w:t>
            </w:r>
            <w:r w:rsidRPr="009149BC">
              <w:rPr>
                <w:rFonts w:ascii="Times New Roman" w:eastAsia="Times New Roman" w:hAnsi="Times New Roman" w:cs="Times New Roman"/>
                <w:color w:val="000000"/>
                <w:sz w:val="20"/>
                <w:szCs w:val="20"/>
              </w:rPr>
              <w:softHyphen/>
              <w:t>ретного объекта социума, вариативны. В зависимости от выбора подхода результаты могут быть получены, а могут быть</w:t>
            </w:r>
            <w:r w:rsidR="009149BC">
              <w:rPr>
                <w:rFonts w:ascii="Times New Roman" w:eastAsia="Times New Roman" w:hAnsi="Times New Roman" w:cs="Times New Roman"/>
                <w:color w:val="000000"/>
                <w:sz w:val="20"/>
                <w:szCs w:val="20"/>
              </w:rPr>
              <w:t>,</w:t>
            </w:r>
            <w:r w:rsidRPr="009149BC">
              <w:rPr>
                <w:rFonts w:ascii="Times New Roman" w:eastAsia="Times New Roman" w:hAnsi="Times New Roman" w:cs="Times New Roman"/>
                <w:color w:val="000000"/>
                <w:sz w:val="20"/>
                <w:szCs w:val="20"/>
              </w:rPr>
              <w:t xml:space="preserve"> и не получены; их наличие не обязательно и зависит лишь от методологической (общенаучной и </w:t>
            </w:r>
            <w:proofErr w:type="spellStart"/>
            <w:r w:rsidRPr="009149BC">
              <w:rPr>
                <w:rFonts w:ascii="Times New Roman" w:eastAsia="Times New Roman" w:hAnsi="Times New Roman" w:cs="Times New Roman"/>
                <w:color w:val="000000"/>
                <w:sz w:val="20"/>
                <w:szCs w:val="20"/>
              </w:rPr>
              <w:t>частнонаучной</w:t>
            </w:r>
            <w:proofErr w:type="spellEnd"/>
            <w:r w:rsidRPr="009149BC">
              <w:rPr>
                <w:rFonts w:ascii="Times New Roman" w:eastAsia="Times New Roman" w:hAnsi="Times New Roman" w:cs="Times New Roman"/>
                <w:color w:val="000000"/>
                <w:sz w:val="20"/>
                <w:szCs w:val="20"/>
              </w:rPr>
              <w:t xml:space="preserve">) позиции исследователя или </w:t>
            </w:r>
            <w:r w:rsidRPr="009149BC">
              <w:rPr>
                <w:rFonts w:ascii="Times New Roman" w:eastAsia="Times New Roman" w:hAnsi="Times New Roman" w:cs="Times New Roman"/>
                <w:color w:val="000000"/>
                <w:sz w:val="20"/>
                <w:szCs w:val="20"/>
              </w:rPr>
              <w:lastRenderedPageBreak/>
              <w:t>практика. Однако если эти обще</w:t>
            </w:r>
            <w:r w:rsidRPr="009149BC">
              <w:rPr>
                <w:rFonts w:ascii="Times New Roman" w:eastAsia="Times New Roman" w:hAnsi="Times New Roman" w:cs="Times New Roman"/>
                <w:color w:val="000000"/>
                <w:sz w:val="20"/>
                <w:szCs w:val="20"/>
              </w:rPr>
              <w:softHyphen/>
              <w:t>научные подходы все же применены, то они также формируют определенные струганные (но уже вариативные) ком</w:t>
            </w:r>
            <w:r w:rsidRPr="009149BC">
              <w:rPr>
                <w:rFonts w:ascii="Times New Roman" w:eastAsia="Times New Roman" w:hAnsi="Times New Roman" w:cs="Times New Roman"/>
                <w:color w:val="000000"/>
                <w:sz w:val="20"/>
                <w:szCs w:val="20"/>
              </w:rPr>
              <w:softHyphen/>
              <w:t>поненты социально-педагогического знания, содержание которых обусловлено содержанием конкретного подхода.</w:t>
            </w:r>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Исследования показали, что в отличие от наиболее общих подходов гносеологического уровня на мировоззренческом уровне реализуются подходы, которые принято называть общенаучными и </w:t>
            </w:r>
            <w:proofErr w:type="spellStart"/>
            <w:r w:rsidRPr="009149BC">
              <w:rPr>
                <w:rFonts w:ascii="Times New Roman" w:eastAsia="Times New Roman" w:hAnsi="Times New Roman" w:cs="Times New Roman"/>
                <w:color w:val="000000"/>
                <w:sz w:val="20"/>
                <w:szCs w:val="20"/>
              </w:rPr>
              <w:t>частнонаучными</w:t>
            </w:r>
            <w:proofErr w:type="spellEnd"/>
            <w:r w:rsidRPr="009149BC">
              <w:rPr>
                <w:rFonts w:ascii="Times New Roman" w:eastAsia="Times New Roman" w:hAnsi="Times New Roman" w:cs="Times New Roman"/>
                <w:color w:val="000000"/>
                <w:sz w:val="20"/>
                <w:szCs w:val="20"/>
              </w:rPr>
              <w:t xml:space="preserve"> (или дисциплинарными). </w:t>
            </w:r>
          </w:p>
          <w:p w:rsidR="00662591" w:rsidRPr="009149BC" w:rsidRDefault="00662591" w:rsidP="00662591">
            <w:pPr>
              <w:jc w:val="both"/>
              <w:rPr>
                <w:rFonts w:ascii="Times New Roman" w:eastAsia="Times New Roman" w:hAnsi="Times New Roman" w:cs="Times New Roman"/>
                <w:b/>
                <w:bCs/>
                <w:color w:val="000000"/>
                <w:sz w:val="20"/>
                <w:szCs w:val="20"/>
              </w:rPr>
            </w:pPr>
            <w:r w:rsidRPr="009149BC">
              <w:rPr>
                <w:rFonts w:ascii="Times New Roman" w:hAnsi="Times New Roman" w:cs="Times New Roman"/>
                <w:b/>
                <w:bCs/>
                <w:color w:val="000000"/>
                <w:sz w:val="20"/>
                <w:szCs w:val="20"/>
                <w:vertAlign w:val="superscript"/>
              </w:rPr>
              <w:t>1</w:t>
            </w:r>
            <w:r w:rsidRPr="009149BC">
              <w:rPr>
                <w:rFonts w:ascii="Times New Roman" w:hAnsi="Times New Roman" w:cs="Times New Roman"/>
                <w:b/>
                <w:bCs/>
                <w:color w:val="000000"/>
                <w:sz w:val="20"/>
                <w:szCs w:val="20"/>
              </w:rPr>
              <w:t xml:space="preserve"> </w:t>
            </w:r>
            <w:r w:rsidRPr="009149BC">
              <w:rPr>
                <w:rFonts w:ascii="Times New Roman" w:eastAsia="Times New Roman" w:hAnsi="Times New Roman" w:cs="Times New Roman"/>
                <w:b/>
                <w:bCs/>
                <w:color w:val="000000"/>
                <w:sz w:val="20"/>
                <w:szCs w:val="20"/>
              </w:rPr>
              <w:t>Философский энциклопедический словарь. М., 1983. С. 375.</w:t>
            </w:r>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i/>
                <w:iCs/>
                <w:color w:val="000000"/>
                <w:sz w:val="20"/>
                <w:szCs w:val="20"/>
              </w:rPr>
            </w:pPr>
            <w:r w:rsidRPr="009149BC">
              <w:rPr>
                <w:rFonts w:ascii="Times New Roman" w:eastAsia="Times New Roman" w:hAnsi="Times New Roman" w:cs="Times New Roman"/>
                <w:color w:val="000000"/>
                <w:sz w:val="20"/>
                <w:szCs w:val="20"/>
              </w:rPr>
              <w:t xml:space="preserve">К общенаучным подходам относятся </w:t>
            </w:r>
            <w:proofErr w:type="gramStart"/>
            <w:r w:rsidRPr="009149BC">
              <w:rPr>
                <w:rFonts w:ascii="Times New Roman" w:eastAsia="Times New Roman" w:hAnsi="Times New Roman" w:cs="Times New Roman"/>
                <w:color w:val="000000"/>
                <w:sz w:val="20"/>
                <w:szCs w:val="20"/>
              </w:rPr>
              <w:t>культурологический</w:t>
            </w:r>
            <w:proofErr w:type="gramEnd"/>
            <w:r w:rsidRPr="009149BC">
              <w:rPr>
                <w:rFonts w:ascii="Times New Roman" w:eastAsia="Times New Roman" w:hAnsi="Times New Roman" w:cs="Times New Roman"/>
                <w:color w:val="000000"/>
                <w:sz w:val="20"/>
                <w:szCs w:val="20"/>
              </w:rPr>
              <w:t xml:space="preserve">, системный комплексный, оптимизационный, кибернетический, информационный, математико-статистический и др. (схема </w:t>
            </w:r>
            <w:r w:rsidRPr="009149BC">
              <w:rPr>
                <w:rFonts w:ascii="Times New Roman" w:eastAsia="Times New Roman" w:hAnsi="Times New Roman" w:cs="Times New Roman"/>
                <w:i/>
                <w:iCs/>
                <w:color w:val="000000"/>
                <w:sz w:val="20"/>
                <w:szCs w:val="20"/>
              </w:rPr>
              <w:t>7)</w:t>
            </w:r>
            <w:r w:rsidRPr="009149BC">
              <w:rPr>
                <w:rFonts w:ascii="Times New Roman" w:eastAsia="Times New Roman" w:hAnsi="Times New Roman" w:cs="Times New Roman"/>
                <w:i/>
                <w:iCs/>
                <w:color w:val="000000"/>
                <w:sz w:val="20"/>
                <w:szCs w:val="20"/>
                <w:vertAlign w:val="superscript"/>
              </w:rPr>
              <w:t>1</w:t>
            </w:r>
            <w:r w:rsidRPr="009149BC">
              <w:rPr>
                <w:rFonts w:ascii="Times New Roman" w:eastAsia="Times New Roman" w:hAnsi="Times New Roman" w:cs="Times New Roman"/>
                <w:i/>
                <w:iCs/>
                <w:color w:val="000000"/>
                <w:sz w:val="20"/>
                <w:szCs w:val="20"/>
              </w:rPr>
              <w:t xml:space="preserve">. </w:t>
            </w:r>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iCs/>
                <w:color w:val="000000"/>
                <w:sz w:val="20"/>
                <w:szCs w:val="20"/>
              </w:rPr>
              <w:t xml:space="preserve">Выбор </w:t>
            </w:r>
            <w:proofErr w:type="spellStart"/>
            <w:r w:rsidRPr="009149BC">
              <w:rPr>
                <w:rFonts w:ascii="Times New Roman" w:eastAsia="Times New Roman" w:hAnsi="Times New Roman" w:cs="Times New Roman"/>
                <w:iCs/>
                <w:color w:val="000000"/>
                <w:sz w:val="20"/>
                <w:szCs w:val="20"/>
              </w:rPr>
              <w:t>частно</w:t>
            </w:r>
            <w:r w:rsidRPr="009149BC">
              <w:rPr>
                <w:rFonts w:ascii="Times New Roman" w:eastAsia="Times New Roman" w:hAnsi="Times New Roman" w:cs="Times New Roman"/>
                <w:color w:val="000000"/>
                <w:sz w:val="20"/>
                <w:szCs w:val="20"/>
              </w:rPr>
              <w:t>научных</w:t>
            </w:r>
            <w:proofErr w:type="spellEnd"/>
            <w:r w:rsidRPr="009149BC">
              <w:rPr>
                <w:rFonts w:ascii="Times New Roman" w:eastAsia="Times New Roman" w:hAnsi="Times New Roman" w:cs="Times New Roman"/>
                <w:color w:val="000000"/>
                <w:sz w:val="20"/>
                <w:szCs w:val="20"/>
              </w:rPr>
              <w:t xml:space="preserve"> подходов обусловлен взаимосвязями социальной педагогики с другими науками и научными дисциплинами.</w:t>
            </w:r>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color w:val="000000"/>
                <w:sz w:val="20"/>
                <w:szCs w:val="20"/>
              </w:rPr>
            </w:pPr>
            <w:proofErr w:type="gramStart"/>
            <w:r w:rsidRPr="009149BC">
              <w:rPr>
                <w:rFonts w:ascii="Times New Roman" w:eastAsia="Times New Roman" w:hAnsi="Times New Roman" w:cs="Times New Roman"/>
                <w:color w:val="000000"/>
                <w:sz w:val="20"/>
                <w:szCs w:val="20"/>
              </w:rPr>
              <w:t>Рассмотрим общенаучные подходы</w:t>
            </w:r>
            <w:r w:rsidRPr="009149BC">
              <w:rPr>
                <w:rFonts w:ascii="Times New Roman" w:eastAsia="Times New Roman" w:hAnsi="Times New Roman" w:cs="Times New Roman"/>
                <w:color w:val="000000"/>
                <w:sz w:val="20"/>
                <w:szCs w:val="20"/>
                <w:vertAlign w:val="superscript"/>
              </w:rPr>
              <w:t>23)</w:t>
            </w:r>
            <w:r w:rsidRPr="009149BC">
              <w:rPr>
                <w:rFonts w:ascii="Times New Roman" w:eastAsia="Times New Roman" w:hAnsi="Times New Roman" w:cs="Times New Roman"/>
                <w:color w:val="000000"/>
                <w:sz w:val="20"/>
                <w:szCs w:val="20"/>
              </w:rPr>
              <w:t xml:space="preserve">. </w:t>
            </w:r>
            <w:proofErr w:type="gramEnd"/>
          </w:p>
          <w:p w:rsidR="00662591" w:rsidRPr="009149BC" w:rsidRDefault="00662591" w:rsidP="00662591">
            <w:pPr>
              <w:shd w:val="clear" w:color="auto" w:fill="FFFFFF"/>
              <w:autoSpaceDE w:val="0"/>
              <w:autoSpaceDN w:val="0"/>
              <w:adjustRightInd w:val="0"/>
              <w:jc w:val="both"/>
              <w:rPr>
                <w:rFonts w:ascii="Times New Roman" w:eastAsia="Times New Roman" w:hAnsi="Times New Roman" w:cs="Times New Roman"/>
                <w:iCs/>
                <w:color w:val="000000"/>
                <w:sz w:val="20"/>
                <w:szCs w:val="20"/>
              </w:rPr>
            </w:pPr>
            <w:r w:rsidRPr="009149BC">
              <w:rPr>
                <w:rFonts w:ascii="Times New Roman" w:eastAsia="Times New Roman" w:hAnsi="Times New Roman" w:cs="Times New Roman"/>
                <w:b/>
                <w:i/>
                <w:color w:val="000000"/>
                <w:sz w:val="20"/>
                <w:szCs w:val="20"/>
              </w:rPr>
              <w:t>Культурол</w:t>
            </w:r>
            <w:r w:rsidRPr="009149BC">
              <w:rPr>
                <w:rFonts w:ascii="Times New Roman" w:eastAsia="Times New Roman" w:hAnsi="Times New Roman" w:cs="Times New Roman"/>
                <w:b/>
                <w:i/>
                <w:iCs/>
                <w:color w:val="000000"/>
                <w:sz w:val="20"/>
                <w:szCs w:val="20"/>
              </w:rPr>
              <w:t>огический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 xml:space="preserve">(в широком смысле слова) в педагогике позволяет выделить такие </w:t>
            </w:r>
            <w:proofErr w:type="spellStart"/>
            <w:r w:rsidRPr="009149BC">
              <w:rPr>
                <w:rFonts w:ascii="Times New Roman" w:eastAsia="Times New Roman" w:hAnsi="Times New Roman" w:cs="Times New Roman"/>
                <w:color w:val="000000"/>
                <w:sz w:val="20"/>
                <w:szCs w:val="20"/>
              </w:rPr>
              <w:t>структур-гы</w:t>
            </w:r>
            <w:proofErr w:type="spellEnd"/>
            <w:r w:rsidRPr="009149BC">
              <w:rPr>
                <w:rFonts w:ascii="Times New Roman" w:eastAsia="Times New Roman" w:hAnsi="Times New Roman" w:cs="Times New Roman"/>
                <w:color w:val="000000"/>
                <w:sz w:val="20"/>
                <w:szCs w:val="20"/>
              </w:rPr>
              <w:t xml:space="preserve"> ее знания, к которым относятся социально-культурные </w:t>
            </w:r>
            <w:r w:rsidRPr="009149BC">
              <w:rPr>
                <w:rFonts w:ascii="Times New Roman" w:eastAsia="Times New Roman" w:hAnsi="Times New Roman" w:cs="Times New Roman"/>
                <w:iCs/>
                <w:color w:val="000000"/>
                <w:sz w:val="20"/>
                <w:szCs w:val="20"/>
              </w:rPr>
              <w:t xml:space="preserve">ценности. </w:t>
            </w:r>
          </w:p>
          <w:p w:rsidR="0084287A" w:rsidRPr="009149BC" w:rsidRDefault="0084287A" w:rsidP="0084287A">
            <w:pPr>
              <w:shd w:val="clear" w:color="auto" w:fill="FFFFFF"/>
              <w:autoSpaceDE w:val="0"/>
              <w:autoSpaceDN w:val="0"/>
              <w:adjustRightInd w:val="0"/>
              <w:jc w:val="both"/>
              <w:rPr>
                <w:rFonts w:ascii="Times New Roman" w:hAnsi="Times New Roman" w:cs="Times New Roman"/>
                <w:sz w:val="20"/>
                <w:szCs w:val="20"/>
              </w:rPr>
            </w:pPr>
            <w:r w:rsidRPr="009149BC">
              <w:rPr>
                <w:rFonts w:ascii="Times New Roman" w:eastAsia="Times New Roman" w:hAnsi="Times New Roman" w:cs="Times New Roman"/>
                <w:color w:val="000000"/>
                <w:sz w:val="20"/>
                <w:szCs w:val="20"/>
              </w:rPr>
              <w:t>Таким образом, культурологический подход в социаль</w:t>
            </w:r>
            <w:r w:rsidRPr="009149BC">
              <w:rPr>
                <w:rFonts w:ascii="Times New Roman" w:eastAsia="Times New Roman" w:hAnsi="Times New Roman" w:cs="Times New Roman"/>
                <w:color w:val="000000"/>
                <w:sz w:val="20"/>
                <w:szCs w:val="20"/>
              </w:rPr>
              <w:softHyphen/>
              <w:t>ной педагогике предполагает выявление такого вариативно</w:t>
            </w:r>
            <w:r w:rsidRPr="009149BC">
              <w:rPr>
                <w:rFonts w:ascii="Times New Roman" w:eastAsia="Times New Roman" w:hAnsi="Times New Roman" w:cs="Times New Roman"/>
                <w:color w:val="000000"/>
                <w:sz w:val="20"/>
                <w:szCs w:val="20"/>
              </w:rPr>
              <w:softHyphen/>
              <w:t xml:space="preserve">го элемента структуры научного знания, каким являются </w:t>
            </w:r>
            <w:r w:rsidRPr="009149BC">
              <w:rPr>
                <w:rFonts w:ascii="Times New Roman" w:eastAsia="Times New Roman" w:hAnsi="Times New Roman" w:cs="Times New Roman"/>
                <w:b/>
                <w:bCs/>
                <w:i/>
                <w:iCs/>
                <w:color w:val="000000"/>
                <w:sz w:val="20"/>
                <w:szCs w:val="20"/>
              </w:rPr>
              <w:t>социально-культурные ценности.</w:t>
            </w:r>
          </w:p>
          <w:p w:rsidR="0084287A" w:rsidRPr="009149BC" w:rsidRDefault="0084287A" w:rsidP="0084287A">
            <w:pPr>
              <w:autoSpaceDE w:val="0"/>
              <w:autoSpaceDN w:val="0"/>
              <w:adjustRightInd w:val="0"/>
              <w:rPr>
                <w:rFonts w:ascii="Times New Roman" w:hAnsi="Times New Roman" w:cs="Times New Roman"/>
                <w:sz w:val="20"/>
                <w:szCs w:val="20"/>
              </w:rPr>
            </w:pPr>
            <w:r w:rsidRPr="009149BC">
              <w:rPr>
                <w:rFonts w:ascii="Times New Roman" w:hAnsi="Times New Roman" w:cs="Times New Roman"/>
                <w:noProof/>
                <w:sz w:val="20"/>
                <w:szCs w:val="20"/>
                <w:lang w:eastAsia="ru-RU"/>
              </w:rPr>
              <w:lastRenderedPageBreak/>
              <w:drawing>
                <wp:inline distT="0" distB="0" distL="0" distR="0">
                  <wp:extent cx="4953000" cy="5276850"/>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4953000" cy="5276850"/>
                          </a:xfrm>
                          <a:prstGeom prst="rect">
                            <a:avLst/>
                          </a:prstGeom>
                          <a:noFill/>
                          <a:ln w="9525">
                            <a:noFill/>
                            <a:miter lim="800000"/>
                            <a:headEnd/>
                            <a:tailEnd/>
                          </a:ln>
                        </pic:spPr>
                      </pic:pic>
                    </a:graphicData>
                  </a:graphic>
                </wp:inline>
              </w:drawing>
            </w:r>
          </w:p>
          <w:p w:rsidR="0084287A" w:rsidRPr="009149BC" w:rsidRDefault="0084287A" w:rsidP="0084287A">
            <w:pPr>
              <w:shd w:val="clear" w:color="auto" w:fill="FFFFFF"/>
              <w:autoSpaceDE w:val="0"/>
              <w:autoSpaceDN w:val="0"/>
              <w:adjustRightInd w:val="0"/>
              <w:jc w:val="both"/>
              <w:rPr>
                <w:rFonts w:ascii="Times New Roman" w:eastAsia="Times New Roman" w:hAnsi="Times New Roman" w:cs="Times New Roman"/>
                <w:color w:val="000000"/>
                <w:sz w:val="20"/>
                <w:szCs w:val="20"/>
              </w:rPr>
            </w:pPr>
          </w:p>
          <w:p w:rsidR="0084287A" w:rsidRPr="009149BC" w:rsidRDefault="0084287A" w:rsidP="0084287A">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Естественно, что не все ценности перечислены в полном объеме. Логично предположить, что </w:t>
            </w:r>
            <w:proofErr w:type="gramStart"/>
            <w:r w:rsidRPr="009149BC">
              <w:rPr>
                <w:rFonts w:ascii="Times New Roman" w:eastAsia="Times New Roman" w:hAnsi="Times New Roman" w:cs="Times New Roman"/>
                <w:color w:val="000000"/>
                <w:sz w:val="20"/>
                <w:szCs w:val="20"/>
              </w:rPr>
              <w:t>ряд исследователей и не ставит своей</w:t>
            </w:r>
            <w:proofErr w:type="gramEnd"/>
            <w:r w:rsidRPr="009149BC">
              <w:rPr>
                <w:rFonts w:ascii="Times New Roman" w:eastAsia="Times New Roman" w:hAnsi="Times New Roman" w:cs="Times New Roman"/>
                <w:color w:val="000000"/>
                <w:sz w:val="20"/>
                <w:szCs w:val="20"/>
              </w:rPr>
              <w:t xml:space="preserve"> задачей применение культурологического подхода, выявление </w:t>
            </w:r>
            <w:proofErr w:type="spellStart"/>
            <w:r w:rsidRPr="009149BC">
              <w:rPr>
                <w:rFonts w:ascii="Times New Roman" w:eastAsia="Times New Roman" w:hAnsi="Times New Roman" w:cs="Times New Roman"/>
                <w:color w:val="000000"/>
                <w:sz w:val="20"/>
                <w:szCs w:val="20"/>
              </w:rPr>
              <w:t>социокультурных</w:t>
            </w:r>
            <w:proofErr w:type="spellEnd"/>
            <w:r w:rsidRPr="009149BC">
              <w:rPr>
                <w:rFonts w:ascii="Times New Roman" w:eastAsia="Times New Roman" w:hAnsi="Times New Roman" w:cs="Times New Roman"/>
                <w:color w:val="000000"/>
                <w:sz w:val="20"/>
                <w:szCs w:val="20"/>
              </w:rPr>
              <w:t xml:space="preserve"> ценностей, хотя анализ </w:t>
            </w:r>
            <w:r w:rsidRPr="009149BC">
              <w:rPr>
                <w:rFonts w:ascii="Times New Roman" w:eastAsia="Times New Roman" w:hAnsi="Times New Roman" w:cs="Times New Roman"/>
                <w:color w:val="000000"/>
                <w:sz w:val="20"/>
                <w:szCs w:val="20"/>
              </w:rPr>
              <w:lastRenderedPageBreak/>
              <w:t xml:space="preserve">диссертационных работ по социальной педагогике позволяет говорить о непроизвольном, непреднамеренном, но устойчивом их отражении каждым автором. </w:t>
            </w:r>
          </w:p>
          <w:p w:rsidR="00662591" w:rsidRPr="009149BC" w:rsidRDefault="0084287A" w:rsidP="0084287A">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color w:val="000000"/>
                <w:sz w:val="20"/>
                <w:szCs w:val="20"/>
              </w:rPr>
              <w:t xml:space="preserve">Это свидетельствует о том, что социально-педагогические исследования, практическая преобразовательная деятельность социальных педагогов во многом обусловливаются мировоззренческими установками, методологической культурой и культурой научно-исследовательской деятельности. </w:t>
            </w:r>
            <w:proofErr w:type="gramStart"/>
            <w:r w:rsidRPr="009149BC">
              <w:rPr>
                <w:rFonts w:ascii="Times New Roman" w:eastAsia="Times New Roman" w:hAnsi="Times New Roman" w:cs="Times New Roman"/>
                <w:color w:val="000000"/>
                <w:sz w:val="20"/>
                <w:szCs w:val="20"/>
              </w:rPr>
              <w:t>Вместе с тем, применение культурологического подхода в преобразовательной деятельности по отношению к любому социально-педагогическому объекту более чем оправдано в силу огромного значения культуры в жизни человеческой цивилизации</w:t>
            </w:r>
            <w:r w:rsidRPr="009149BC">
              <w:rPr>
                <w:rFonts w:ascii="Times New Roman" w:eastAsia="Times New Roman" w:hAnsi="Times New Roman" w:cs="Times New Roman"/>
                <w:color w:val="000000"/>
                <w:sz w:val="20"/>
                <w:szCs w:val="20"/>
                <w:vertAlign w:val="superscript"/>
              </w:rPr>
              <w:t>26)</w:t>
            </w:r>
            <w:r w:rsidRPr="009149BC">
              <w:rPr>
                <w:rFonts w:ascii="Times New Roman" w:eastAsia="Times New Roman" w:hAnsi="Times New Roman" w:cs="Times New Roman"/>
                <w:color w:val="000000"/>
                <w:sz w:val="20"/>
                <w:szCs w:val="20"/>
              </w:rPr>
              <w:t>.</w:t>
            </w:r>
            <w:proofErr w:type="gramEnd"/>
          </w:p>
          <w:p w:rsidR="005814E2" w:rsidRPr="009149BC" w:rsidRDefault="005814E2" w:rsidP="005814E2">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
                <w:i/>
                <w:iCs/>
                <w:color w:val="000000"/>
                <w:sz w:val="20"/>
                <w:szCs w:val="20"/>
              </w:rPr>
              <w:t>Системный подход</w:t>
            </w:r>
            <w:r w:rsidRPr="009149BC">
              <w:rPr>
                <w:rFonts w:ascii="Times New Roman" w:eastAsia="Times New Roman" w:hAnsi="Times New Roman" w:cs="Times New Roman"/>
                <w:i/>
                <w:iCs/>
                <w:color w:val="000000"/>
                <w:sz w:val="20"/>
                <w:szCs w:val="20"/>
              </w:rPr>
              <w:t xml:space="preserve"> </w:t>
            </w:r>
            <w:r w:rsidRPr="009149BC">
              <w:rPr>
                <w:rFonts w:ascii="Times New Roman" w:eastAsia="Times New Roman" w:hAnsi="Times New Roman" w:cs="Times New Roman"/>
                <w:color w:val="000000"/>
                <w:sz w:val="20"/>
                <w:szCs w:val="20"/>
              </w:rPr>
              <w:t>к познанию и преобразованию любого объекта является ведущим общенаучным подходом и представляет собой направление методологии специально-научного познания и социальной практики, в основе которого лежит исследование объектов как систем</w:t>
            </w:r>
            <w:proofErr w:type="gramStart"/>
            <w:r w:rsidRPr="009149BC">
              <w:rPr>
                <w:rFonts w:ascii="Times New Roman" w:eastAsia="Times New Roman" w:hAnsi="Times New Roman" w:cs="Times New Roman"/>
                <w:color w:val="000000"/>
                <w:sz w:val="20"/>
                <w:szCs w:val="20"/>
                <w:vertAlign w:val="superscript"/>
              </w:rPr>
              <w:t>2</w:t>
            </w:r>
            <w:proofErr w:type="gramEnd"/>
            <w:r w:rsidRPr="009149BC">
              <w:rPr>
                <w:rFonts w:ascii="Times New Roman" w:eastAsia="Times New Roman" w:hAnsi="Times New Roman" w:cs="Times New Roman"/>
                <w:color w:val="000000"/>
                <w:sz w:val="20"/>
                <w:szCs w:val="20"/>
              </w:rPr>
              <w:t xml:space="preserve">. </w:t>
            </w:r>
          </w:p>
          <w:p w:rsidR="00E3274E" w:rsidRPr="009149BC" w:rsidRDefault="00E3274E" w:rsidP="005814E2">
            <w:pPr>
              <w:shd w:val="clear" w:color="auto" w:fill="FFFFFF"/>
              <w:autoSpaceDE w:val="0"/>
              <w:autoSpaceDN w:val="0"/>
              <w:adjustRightInd w:val="0"/>
              <w:jc w:val="both"/>
              <w:rPr>
                <w:rFonts w:ascii="Times New Roman" w:eastAsia="Times New Roman" w:hAnsi="Times New Roman" w:cs="Times New Roman"/>
                <w:color w:val="000000"/>
                <w:sz w:val="20"/>
                <w:szCs w:val="20"/>
              </w:rPr>
            </w:pPr>
            <w:proofErr w:type="gramStart"/>
            <w:r w:rsidRPr="009149BC">
              <w:rPr>
                <w:rFonts w:ascii="Times New Roman" w:eastAsia="Times New Roman" w:hAnsi="Times New Roman" w:cs="Times New Roman"/>
                <w:b/>
                <w:bCs/>
                <w:i/>
                <w:iCs/>
                <w:color w:val="000000"/>
                <w:sz w:val="20"/>
                <w:szCs w:val="20"/>
              </w:rPr>
              <w:t>Комплексным</w:t>
            </w:r>
            <w:proofErr w:type="gramEnd"/>
            <w:r w:rsidRPr="009149BC">
              <w:rPr>
                <w:rFonts w:ascii="Times New Roman" w:eastAsia="Times New Roman" w:hAnsi="Times New Roman" w:cs="Times New Roman"/>
                <w:b/>
                <w:bCs/>
                <w:i/>
                <w:iCs/>
                <w:color w:val="000000"/>
                <w:sz w:val="20"/>
                <w:szCs w:val="20"/>
              </w:rPr>
              <w:t xml:space="preserve"> подход</w:t>
            </w: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iCs/>
                <w:color w:val="000000"/>
                <w:sz w:val="20"/>
                <w:szCs w:val="20"/>
              </w:rPr>
              <w:t>к</w:t>
            </w:r>
            <w:r w:rsidRPr="009149BC">
              <w:rPr>
                <w:rFonts w:ascii="Times New Roman" w:eastAsia="Times New Roman" w:hAnsi="Times New Roman" w:cs="Times New Roman"/>
                <w:bCs/>
                <w:i/>
                <w:iCs/>
                <w:color w:val="000000"/>
                <w:sz w:val="20"/>
                <w:szCs w:val="20"/>
              </w:rPr>
              <w:t xml:space="preserve"> </w:t>
            </w:r>
            <w:r w:rsidRPr="009149BC">
              <w:rPr>
                <w:rFonts w:ascii="Times New Roman" w:eastAsia="Times New Roman" w:hAnsi="Times New Roman" w:cs="Times New Roman"/>
                <w:bCs/>
                <w:color w:val="000000"/>
                <w:sz w:val="20"/>
                <w:szCs w:val="20"/>
              </w:rPr>
              <w:t>познанию и преобразованию социально-педагогических объектов позволяет выделить в научном знании о них такой вариативный элемент знания, как комплекс. Комплексный подход предполагает управляемое объединение разнородных (в отличие от системного подхода) элементов социально-педагогических объектов, процессов, деятельности и т.п.</w:t>
            </w:r>
          </w:p>
          <w:p w:rsidR="005814E2" w:rsidRPr="009149BC" w:rsidRDefault="005814E2" w:rsidP="0084287A">
            <w:pPr>
              <w:shd w:val="clear" w:color="auto" w:fill="FFFFFF"/>
              <w:autoSpaceDE w:val="0"/>
              <w:autoSpaceDN w:val="0"/>
              <w:adjustRightInd w:val="0"/>
              <w:jc w:val="both"/>
              <w:rPr>
                <w:rFonts w:ascii="Times New Roman" w:hAnsi="Times New Roman" w:cs="Times New Roman"/>
                <w:sz w:val="20"/>
                <w:szCs w:val="20"/>
              </w:rPr>
            </w:pPr>
          </w:p>
        </w:tc>
        <w:tc>
          <w:tcPr>
            <w:tcW w:w="2268" w:type="dxa"/>
          </w:tcPr>
          <w:p w:rsidR="0084287A" w:rsidRPr="009149BC" w:rsidRDefault="0084287A" w:rsidP="002733C8">
            <w:pPr>
              <w:shd w:val="clear" w:color="auto" w:fill="FFFFFF"/>
              <w:autoSpaceDE w:val="0"/>
              <w:autoSpaceDN w:val="0"/>
              <w:adjustRightInd w:val="0"/>
              <w:jc w:val="both"/>
              <w:rPr>
                <w:rFonts w:ascii="Times New Roman" w:eastAsia="Times New Roman" w:hAnsi="Times New Roman" w:cs="Times New Roman"/>
                <w:b/>
                <w:iCs/>
                <w:color w:val="000000"/>
                <w:sz w:val="20"/>
                <w:szCs w:val="20"/>
              </w:rPr>
            </w:pPr>
            <w:r w:rsidRPr="009149BC">
              <w:rPr>
                <w:rFonts w:ascii="Times New Roman" w:eastAsia="Times New Roman" w:hAnsi="Times New Roman" w:cs="Times New Roman"/>
                <w:b/>
                <w:iCs/>
                <w:color w:val="000000"/>
                <w:sz w:val="20"/>
                <w:szCs w:val="20"/>
              </w:rPr>
              <w:lastRenderedPageBreak/>
              <w:t>Гносеологический уровень:</w:t>
            </w:r>
          </w:p>
          <w:p w:rsidR="0084287A" w:rsidRPr="009149BC" w:rsidRDefault="0084287A" w:rsidP="002733C8">
            <w:pPr>
              <w:shd w:val="clear" w:color="auto" w:fill="FFFFFF"/>
              <w:autoSpaceDE w:val="0"/>
              <w:autoSpaceDN w:val="0"/>
              <w:adjustRightInd w:val="0"/>
              <w:jc w:val="both"/>
              <w:rPr>
                <w:rFonts w:ascii="Times New Roman" w:eastAsia="Times New Roman" w:hAnsi="Times New Roman" w:cs="Times New Roman"/>
                <w:b/>
                <w:iCs/>
                <w:color w:val="000000"/>
                <w:sz w:val="20"/>
                <w:szCs w:val="20"/>
              </w:rPr>
            </w:pPr>
          </w:p>
          <w:p w:rsidR="002733C8" w:rsidRPr="009149BC" w:rsidRDefault="00E70F20" w:rsidP="002733C8">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
                <w:i/>
                <w:iCs/>
                <w:color w:val="000000"/>
                <w:sz w:val="20"/>
                <w:szCs w:val="20"/>
              </w:rPr>
              <w:t>Диалектический подход</w:t>
            </w:r>
            <w:r w:rsidRPr="009149BC">
              <w:rPr>
                <w:rFonts w:ascii="Times New Roman" w:eastAsia="Times New Roman" w:hAnsi="Times New Roman" w:cs="Times New Roman"/>
                <w:i/>
                <w:iCs/>
                <w:color w:val="000000"/>
                <w:sz w:val="20"/>
                <w:szCs w:val="20"/>
              </w:rPr>
              <w:t xml:space="preserve"> </w:t>
            </w:r>
          </w:p>
          <w:p w:rsidR="002733C8" w:rsidRPr="009149BC" w:rsidRDefault="002733C8" w:rsidP="002733C8">
            <w:pPr>
              <w:shd w:val="clear" w:color="auto" w:fill="FFFFFF"/>
              <w:autoSpaceDE w:val="0"/>
              <w:autoSpaceDN w:val="0"/>
              <w:adjustRightInd w:val="0"/>
              <w:jc w:val="both"/>
              <w:rPr>
                <w:rFonts w:ascii="Times New Roman" w:eastAsia="Times New Roman" w:hAnsi="Times New Roman" w:cs="Times New Roman"/>
                <w:color w:val="000000"/>
                <w:sz w:val="20"/>
                <w:szCs w:val="20"/>
              </w:rPr>
            </w:pPr>
          </w:p>
          <w:p w:rsidR="002733C8" w:rsidRPr="009149BC" w:rsidRDefault="00E70F20" w:rsidP="002733C8">
            <w:pPr>
              <w:shd w:val="clear" w:color="auto" w:fill="FFFFFF"/>
              <w:autoSpaceDE w:val="0"/>
              <w:autoSpaceDN w:val="0"/>
              <w:adjustRightInd w:val="0"/>
              <w:jc w:val="both"/>
              <w:rPr>
                <w:rFonts w:ascii="Times New Roman" w:eastAsia="Times New Roman" w:hAnsi="Times New Roman" w:cs="Times New Roman"/>
                <w:color w:val="000000"/>
                <w:sz w:val="20"/>
                <w:szCs w:val="20"/>
              </w:rPr>
            </w:pPr>
            <w:r w:rsidRPr="009149BC">
              <w:rPr>
                <w:rFonts w:ascii="Times New Roman" w:eastAsia="Times New Roman" w:hAnsi="Times New Roman" w:cs="Times New Roman"/>
                <w:b/>
                <w:bCs/>
                <w:i/>
                <w:iCs/>
                <w:color w:val="000000"/>
                <w:sz w:val="20"/>
                <w:szCs w:val="20"/>
              </w:rPr>
              <w:t>Критический (оценочный) подход</w:t>
            </w:r>
            <w:r w:rsidRPr="009149BC">
              <w:rPr>
                <w:rFonts w:ascii="Times New Roman" w:eastAsia="Times New Roman" w:hAnsi="Times New Roman" w:cs="Times New Roman"/>
                <w:bCs/>
                <w:i/>
                <w:iCs/>
                <w:color w:val="000000"/>
                <w:sz w:val="20"/>
                <w:szCs w:val="20"/>
              </w:rPr>
              <w:t xml:space="preserve"> </w:t>
            </w:r>
          </w:p>
          <w:p w:rsidR="000E5530" w:rsidRPr="009149BC" w:rsidRDefault="00E70F20" w:rsidP="0084287A">
            <w:pPr>
              <w:rPr>
                <w:rFonts w:ascii="Times New Roman" w:eastAsia="Times New Roman" w:hAnsi="Times New Roman" w:cs="Times New Roman"/>
                <w:i/>
                <w:iCs/>
                <w:color w:val="000000"/>
                <w:sz w:val="20"/>
                <w:szCs w:val="20"/>
              </w:rPr>
            </w:pPr>
            <w:r w:rsidRPr="009149BC">
              <w:rPr>
                <w:rFonts w:ascii="Times New Roman" w:eastAsia="Times New Roman" w:hAnsi="Times New Roman" w:cs="Times New Roman"/>
                <w:b/>
                <w:i/>
                <w:iCs/>
                <w:color w:val="000000"/>
                <w:sz w:val="20"/>
                <w:szCs w:val="20"/>
              </w:rPr>
              <w:t>Исторический подход</w:t>
            </w:r>
            <w:r w:rsidRPr="009149BC">
              <w:rPr>
                <w:rFonts w:ascii="Times New Roman" w:eastAsia="Times New Roman" w:hAnsi="Times New Roman" w:cs="Times New Roman"/>
                <w:i/>
                <w:iCs/>
                <w:color w:val="000000"/>
                <w:sz w:val="20"/>
                <w:szCs w:val="20"/>
              </w:rPr>
              <w:t xml:space="preserve"> </w:t>
            </w:r>
            <w:r w:rsidR="000E5530" w:rsidRPr="009149BC">
              <w:rPr>
                <w:rFonts w:ascii="Times New Roman" w:eastAsia="Times New Roman" w:hAnsi="Times New Roman" w:cs="Times New Roman"/>
                <w:b/>
                <w:i/>
                <w:iCs/>
                <w:color w:val="000000"/>
                <w:sz w:val="20"/>
                <w:szCs w:val="20"/>
              </w:rPr>
              <w:t>Политический подход</w:t>
            </w:r>
            <w:r w:rsidR="000E5530" w:rsidRPr="009149BC">
              <w:rPr>
                <w:rFonts w:ascii="Times New Roman" w:eastAsia="Times New Roman" w:hAnsi="Times New Roman" w:cs="Times New Roman"/>
                <w:i/>
                <w:iCs/>
                <w:color w:val="000000"/>
                <w:sz w:val="20"/>
                <w:szCs w:val="20"/>
              </w:rPr>
              <w:t xml:space="preserve"> </w:t>
            </w:r>
          </w:p>
          <w:p w:rsidR="0084287A" w:rsidRPr="009149BC" w:rsidRDefault="0084287A" w:rsidP="0084287A">
            <w:pPr>
              <w:rPr>
                <w:rFonts w:ascii="Times New Roman" w:eastAsia="Times New Roman" w:hAnsi="Times New Roman" w:cs="Times New Roman"/>
                <w:b/>
                <w:iCs/>
                <w:color w:val="000000"/>
                <w:sz w:val="20"/>
                <w:szCs w:val="20"/>
              </w:rPr>
            </w:pPr>
            <w:r w:rsidRPr="009149BC">
              <w:rPr>
                <w:rFonts w:ascii="Times New Roman" w:eastAsia="Times New Roman" w:hAnsi="Times New Roman" w:cs="Times New Roman"/>
                <w:b/>
                <w:iCs/>
                <w:color w:val="000000"/>
                <w:sz w:val="20"/>
                <w:szCs w:val="20"/>
              </w:rPr>
              <w:t>Мировоззренческий уровень</w:t>
            </w:r>
          </w:p>
          <w:p w:rsidR="0084287A" w:rsidRPr="009149BC" w:rsidRDefault="0084287A" w:rsidP="0084287A">
            <w:pPr>
              <w:rPr>
                <w:rFonts w:ascii="Times New Roman" w:eastAsia="Times New Roman" w:hAnsi="Times New Roman" w:cs="Times New Roman"/>
                <w:iCs/>
                <w:color w:val="000000"/>
                <w:sz w:val="20"/>
                <w:szCs w:val="20"/>
              </w:rPr>
            </w:pPr>
            <w:r w:rsidRPr="009149BC">
              <w:rPr>
                <w:rFonts w:ascii="Times New Roman" w:eastAsia="Times New Roman" w:hAnsi="Times New Roman" w:cs="Times New Roman"/>
                <w:iCs/>
                <w:color w:val="000000"/>
                <w:sz w:val="20"/>
                <w:szCs w:val="20"/>
              </w:rPr>
              <w:t>Мировоззренческие общенаучные ос</w:t>
            </w:r>
            <w:r w:rsidR="00242C9B" w:rsidRPr="009149BC">
              <w:rPr>
                <w:rFonts w:ascii="Times New Roman" w:eastAsia="Times New Roman" w:hAnsi="Times New Roman" w:cs="Times New Roman"/>
                <w:iCs/>
                <w:color w:val="000000"/>
                <w:sz w:val="20"/>
                <w:szCs w:val="20"/>
              </w:rPr>
              <w:t>н</w:t>
            </w:r>
            <w:r w:rsidRPr="009149BC">
              <w:rPr>
                <w:rFonts w:ascii="Times New Roman" w:eastAsia="Times New Roman" w:hAnsi="Times New Roman" w:cs="Times New Roman"/>
                <w:iCs/>
                <w:color w:val="000000"/>
                <w:sz w:val="20"/>
                <w:szCs w:val="20"/>
              </w:rPr>
              <w:t>овы:</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Культурологический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Системный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Комплексный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Оптимизационный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Кибернетический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Информационный подход</w:t>
            </w:r>
          </w:p>
          <w:p w:rsidR="0084287A" w:rsidRPr="009149BC" w:rsidRDefault="0084287A" w:rsidP="0084287A">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lastRenderedPageBreak/>
              <w:t>Математический подход</w:t>
            </w:r>
          </w:p>
          <w:p w:rsidR="0084287A" w:rsidRPr="009149BC" w:rsidRDefault="00242C9B" w:rsidP="0084287A">
            <w:pPr>
              <w:rPr>
                <w:rFonts w:ascii="Times New Roman" w:eastAsia="Times New Roman" w:hAnsi="Times New Roman" w:cs="Times New Roman"/>
                <w:iCs/>
                <w:color w:val="000000"/>
                <w:sz w:val="20"/>
                <w:szCs w:val="20"/>
              </w:rPr>
            </w:pPr>
            <w:r w:rsidRPr="009149BC">
              <w:rPr>
                <w:rFonts w:ascii="Times New Roman" w:eastAsia="Times New Roman" w:hAnsi="Times New Roman" w:cs="Times New Roman"/>
                <w:iCs/>
                <w:color w:val="000000"/>
                <w:sz w:val="20"/>
                <w:szCs w:val="20"/>
              </w:rPr>
              <w:t xml:space="preserve">Мировоззренческие </w:t>
            </w:r>
            <w:proofErr w:type="spellStart"/>
            <w:r w:rsidRPr="009149BC">
              <w:rPr>
                <w:rFonts w:ascii="Times New Roman" w:eastAsia="Times New Roman" w:hAnsi="Times New Roman" w:cs="Times New Roman"/>
                <w:iCs/>
                <w:color w:val="000000"/>
                <w:sz w:val="20"/>
                <w:szCs w:val="20"/>
              </w:rPr>
              <w:t>частнонаучные</w:t>
            </w:r>
            <w:proofErr w:type="spellEnd"/>
            <w:r w:rsidRPr="009149BC">
              <w:rPr>
                <w:rFonts w:ascii="Times New Roman" w:eastAsia="Times New Roman" w:hAnsi="Times New Roman" w:cs="Times New Roman"/>
                <w:iCs/>
                <w:color w:val="000000"/>
                <w:sz w:val="20"/>
                <w:szCs w:val="20"/>
              </w:rPr>
              <w:t xml:space="preserve"> (дисциплинарные) основы:</w:t>
            </w:r>
          </w:p>
          <w:p w:rsidR="00242C9B" w:rsidRPr="009149BC" w:rsidRDefault="00242C9B" w:rsidP="00242C9B">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Социологический подход</w:t>
            </w:r>
          </w:p>
          <w:p w:rsidR="00242C9B" w:rsidRPr="009149BC" w:rsidRDefault="00242C9B" w:rsidP="00242C9B">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Педагогический подход</w:t>
            </w:r>
          </w:p>
          <w:p w:rsidR="00242C9B" w:rsidRPr="009149BC" w:rsidRDefault="00242C9B" w:rsidP="00242C9B">
            <w:pPr>
              <w:rPr>
                <w:rFonts w:ascii="Times New Roman" w:eastAsia="Times New Roman" w:hAnsi="Times New Roman" w:cs="Times New Roman"/>
                <w:b/>
                <w:i/>
                <w:iCs/>
                <w:color w:val="000000"/>
                <w:sz w:val="20"/>
                <w:szCs w:val="20"/>
              </w:rPr>
            </w:pPr>
            <w:r w:rsidRPr="009149BC">
              <w:rPr>
                <w:rFonts w:ascii="Times New Roman" w:eastAsia="Times New Roman" w:hAnsi="Times New Roman" w:cs="Times New Roman"/>
                <w:b/>
                <w:i/>
                <w:iCs/>
                <w:color w:val="000000"/>
                <w:sz w:val="20"/>
                <w:szCs w:val="20"/>
              </w:rPr>
              <w:t>Психологический подход</w:t>
            </w:r>
          </w:p>
          <w:p w:rsidR="00242C9B" w:rsidRPr="009149BC" w:rsidRDefault="00242C9B" w:rsidP="0084287A">
            <w:pPr>
              <w:rPr>
                <w:rFonts w:ascii="Times New Roman" w:hAnsi="Times New Roman" w:cs="Times New Roman"/>
                <w:b/>
                <w:i/>
                <w:sz w:val="20"/>
                <w:szCs w:val="20"/>
              </w:rPr>
            </w:pPr>
            <w:proofErr w:type="spellStart"/>
            <w:r w:rsidRPr="009149BC">
              <w:rPr>
                <w:rFonts w:ascii="Times New Roman" w:hAnsi="Times New Roman" w:cs="Times New Roman"/>
                <w:b/>
                <w:i/>
                <w:sz w:val="20"/>
                <w:szCs w:val="20"/>
              </w:rPr>
              <w:t>Валеологический</w:t>
            </w:r>
            <w:proofErr w:type="spellEnd"/>
            <w:r w:rsidRPr="009149BC">
              <w:rPr>
                <w:rFonts w:ascii="Times New Roman" w:hAnsi="Times New Roman" w:cs="Times New Roman"/>
                <w:b/>
                <w:i/>
                <w:sz w:val="20"/>
                <w:szCs w:val="20"/>
              </w:rPr>
              <w:t xml:space="preserve"> подход</w:t>
            </w:r>
          </w:p>
          <w:p w:rsidR="00B22A41" w:rsidRPr="009149BC" w:rsidRDefault="00242C9B" w:rsidP="0084287A">
            <w:pPr>
              <w:rPr>
                <w:rFonts w:ascii="Times New Roman" w:hAnsi="Times New Roman" w:cs="Times New Roman"/>
                <w:b/>
                <w:i/>
                <w:sz w:val="20"/>
                <w:szCs w:val="20"/>
              </w:rPr>
            </w:pPr>
            <w:proofErr w:type="spellStart"/>
            <w:r w:rsidRPr="009149BC">
              <w:rPr>
                <w:rFonts w:ascii="Times New Roman" w:hAnsi="Times New Roman" w:cs="Times New Roman"/>
                <w:b/>
                <w:i/>
                <w:sz w:val="20"/>
                <w:szCs w:val="20"/>
              </w:rPr>
              <w:t>Конфликтологичес</w:t>
            </w:r>
            <w:proofErr w:type="spellEnd"/>
          </w:p>
          <w:p w:rsidR="00242C9B" w:rsidRPr="009149BC" w:rsidRDefault="00242C9B" w:rsidP="0084287A">
            <w:pPr>
              <w:rPr>
                <w:rFonts w:ascii="Times New Roman" w:hAnsi="Times New Roman" w:cs="Times New Roman"/>
                <w:b/>
                <w:i/>
                <w:sz w:val="20"/>
                <w:szCs w:val="20"/>
              </w:rPr>
            </w:pPr>
            <w:r w:rsidRPr="009149BC">
              <w:rPr>
                <w:rFonts w:ascii="Times New Roman" w:hAnsi="Times New Roman" w:cs="Times New Roman"/>
                <w:b/>
                <w:i/>
                <w:sz w:val="20"/>
                <w:szCs w:val="20"/>
              </w:rPr>
              <w:t>кий подход</w:t>
            </w:r>
          </w:p>
        </w:tc>
        <w:tc>
          <w:tcPr>
            <w:tcW w:w="2126" w:type="dxa"/>
          </w:tcPr>
          <w:p w:rsidR="00297916" w:rsidRPr="009149BC" w:rsidRDefault="00297916" w:rsidP="007F0E9E">
            <w:pPr>
              <w:rPr>
                <w:rFonts w:ascii="Times New Roman" w:hAnsi="Times New Roman" w:cs="Times New Roman"/>
                <w:b/>
                <w:sz w:val="20"/>
                <w:szCs w:val="20"/>
              </w:rPr>
            </w:pPr>
            <w:r w:rsidRPr="009149BC">
              <w:rPr>
                <w:rFonts w:ascii="Times New Roman" w:hAnsi="Times New Roman" w:cs="Times New Roman"/>
                <w:b/>
                <w:sz w:val="20"/>
                <w:szCs w:val="20"/>
              </w:rPr>
              <w:lastRenderedPageBreak/>
              <w:t>Методологические принципы социальной педагогики:</w:t>
            </w:r>
          </w:p>
          <w:p w:rsidR="00297916" w:rsidRPr="009149BC" w:rsidRDefault="00297916" w:rsidP="007F0E9E">
            <w:pPr>
              <w:rPr>
                <w:rFonts w:ascii="Times New Roman" w:hAnsi="Times New Roman" w:cs="Times New Roman"/>
                <w:sz w:val="20"/>
                <w:szCs w:val="20"/>
              </w:rPr>
            </w:pPr>
            <w:r w:rsidRPr="009149BC">
              <w:rPr>
                <w:rFonts w:ascii="Times New Roman" w:hAnsi="Times New Roman" w:cs="Times New Roman"/>
                <w:sz w:val="20"/>
                <w:szCs w:val="20"/>
              </w:rPr>
              <w:t xml:space="preserve">принцип </w:t>
            </w:r>
            <w:proofErr w:type="spellStart"/>
            <w:r w:rsidRPr="009149BC">
              <w:rPr>
                <w:rFonts w:ascii="Times New Roman" w:hAnsi="Times New Roman" w:cs="Times New Roman"/>
                <w:sz w:val="20"/>
                <w:szCs w:val="20"/>
              </w:rPr>
              <w:t>природосооб</w:t>
            </w:r>
            <w:proofErr w:type="spellEnd"/>
          </w:p>
          <w:p w:rsidR="009937BF" w:rsidRPr="009149BC" w:rsidRDefault="00297916" w:rsidP="007F0E9E">
            <w:pPr>
              <w:rPr>
                <w:rFonts w:ascii="Times New Roman" w:hAnsi="Times New Roman" w:cs="Times New Roman"/>
                <w:sz w:val="20"/>
                <w:szCs w:val="20"/>
              </w:rPr>
            </w:pPr>
            <w:r w:rsidRPr="009149BC">
              <w:rPr>
                <w:rFonts w:ascii="Times New Roman" w:hAnsi="Times New Roman" w:cs="Times New Roman"/>
                <w:sz w:val="20"/>
                <w:szCs w:val="20"/>
              </w:rPr>
              <w:t xml:space="preserve">разности, принцип </w:t>
            </w:r>
            <w:proofErr w:type="spellStart"/>
            <w:r w:rsidRPr="009149BC">
              <w:rPr>
                <w:rFonts w:ascii="Times New Roman" w:hAnsi="Times New Roman" w:cs="Times New Roman"/>
                <w:sz w:val="20"/>
                <w:szCs w:val="20"/>
              </w:rPr>
              <w:t>культуросообразности</w:t>
            </w:r>
            <w:proofErr w:type="spellEnd"/>
            <w:r w:rsidRPr="009149BC">
              <w:rPr>
                <w:rFonts w:ascii="Times New Roman" w:hAnsi="Times New Roman" w:cs="Times New Roman"/>
                <w:sz w:val="20"/>
                <w:szCs w:val="20"/>
              </w:rPr>
              <w:t xml:space="preserve">, принцип гуманизма, принцип </w:t>
            </w:r>
            <w:proofErr w:type="spellStart"/>
            <w:r w:rsidRPr="009149BC">
              <w:rPr>
                <w:rFonts w:ascii="Times New Roman" w:hAnsi="Times New Roman" w:cs="Times New Roman"/>
                <w:sz w:val="20"/>
                <w:szCs w:val="20"/>
              </w:rPr>
              <w:t>социумности</w:t>
            </w:r>
            <w:proofErr w:type="spellEnd"/>
          </w:p>
          <w:p w:rsidR="00297916" w:rsidRPr="009149BC" w:rsidRDefault="00297916" w:rsidP="00297916">
            <w:pPr>
              <w:rPr>
                <w:rFonts w:ascii="Times New Roman" w:hAnsi="Times New Roman" w:cs="Times New Roman"/>
                <w:b/>
                <w:i/>
                <w:sz w:val="20"/>
                <w:szCs w:val="20"/>
              </w:rPr>
            </w:pPr>
            <w:r w:rsidRPr="009149BC">
              <w:rPr>
                <w:rFonts w:ascii="Times New Roman" w:hAnsi="Times New Roman" w:cs="Times New Roman"/>
                <w:b/>
                <w:i/>
                <w:sz w:val="20"/>
                <w:szCs w:val="20"/>
              </w:rPr>
              <w:t xml:space="preserve">Принцип </w:t>
            </w:r>
            <w:proofErr w:type="spellStart"/>
            <w:r w:rsidRPr="009149BC">
              <w:rPr>
                <w:rFonts w:ascii="Times New Roman" w:hAnsi="Times New Roman" w:cs="Times New Roman"/>
                <w:b/>
                <w:i/>
                <w:sz w:val="20"/>
                <w:szCs w:val="20"/>
              </w:rPr>
              <w:t>природосооб</w:t>
            </w:r>
            <w:proofErr w:type="spellEnd"/>
          </w:p>
          <w:p w:rsidR="00297916" w:rsidRPr="009149BC" w:rsidRDefault="00297916" w:rsidP="00297916">
            <w:pPr>
              <w:rPr>
                <w:rFonts w:ascii="Times New Roman" w:hAnsi="Times New Roman" w:cs="Times New Roman"/>
                <w:b/>
                <w:i/>
                <w:sz w:val="20"/>
                <w:szCs w:val="20"/>
              </w:rPr>
            </w:pPr>
            <w:r w:rsidRPr="009149BC">
              <w:rPr>
                <w:rFonts w:ascii="Times New Roman" w:hAnsi="Times New Roman" w:cs="Times New Roman"/>
                <w:b/>
                <w:i/>
                <w:sz w:val="20"/>
                <w:szCs w:val="20"/>
              </w:rPr>
              <w:t xml:space="preserve">разности – </w:t>
            </w:r>
            <w:r w:rsidRPr="009149BC">
              <w:rPr>
                <w:rFonts w:ascii="Times New Roman" w:hAnsi="Times New Roman" w:cs="Times New Roman"/>
                <w:sz w:val="20"/>
                <w:szCs w:val="20"/>
              </w:rPr>
              <w:t>принцип социальной педагогики, согласно которому социальный педагог в своей практической деятельности руководствуется факторами естественного, природного развития ребенка</w:t>
            </w:r>
            <w:r w:rsidRPr="009149BC">
              <w:rPr>
                <w:rFonts w:ascii="Times New Roman" w:hAnsi="Times New Roman" w:cs="Times New Roman"/>
                <w:b/>
                <w:i/>
                <w:sz w:val="20"/>
                <w:szCs w:val="20"/>
              </w:rPr>
              <w:t>.</w:t>
            </w:r>
          </w:p>
          <w:p w:rsidR="00297916" w:rsidRPr="009149BC" w:rsidRDefault="00297916" w:rsidP="00297916">
            <w:pPr>
              <w:rPr>
                <w:rFonts w:ascii="Times New Roman" w:hAnsi="Times New Roman" w:cs="Times New Roman"/>
                <w:sz w:val="20"/>
                <w:szCs w:val="20"/>
              </w:rPr>
            </w:pPr>
            <w:r w:rsidRPr="009149BC">
              <w:rPr>
                <w:rFonts w:ascii="Times New Roman" w:hAnsi="Times New Roman" w:cs="Times New Roman"/>
                <w:b/>
                <w:i/>
                <w:sz w:val="20"/>
                <w:szCs w:val="20"/>
              </w:rPr>
              <w:lastRenderedPageBreak/>
              <w:t xml:space="preserve">Принцип </w:t>
            </w:r>
            <w:proofErr w:type="spellStart"/>
            <w:r w:rsidRPr="009149BC">
              <w:rPr>
                <w:rFonts w:ascii="Times New Roman" w:hAnsi="Times New Roman" w:cs="Times New Roman"/>
                <w:b/>
                <w:i/>
                <w:sz w:val="20"/>
                <w:szCs w:val="20"/>
              </w:rPr>
              <w:t>культуросообразности</w:t>
            </w:r>
            <w:proofErr w:type="spellEnd"/>
            <w:r w:rsidRPr="009149BC">
              <w:rPr>
                <w:rFonts w:ascii="Times New Roman" w:hAnsi="Times New Roman" w:cs="Times New Roman"/>
                <w:b/>
                <w:i/>
                <w:sz w:val="20"/>
                <w:szCs w:val="20"/>
              </w:rPr>
              <w:t xml:space="preserve"> </w:t>
            </w:r>
            <w:r w:rsidRPr="009149BC">
              <w:rPr>
                <w:rFonts w:ascii="Times New Roman" w:hAnsi="Times New Roman" w:cs="Times New Roman"/>
                <w:sz w:val="20"/>
                <w:szCs w:val="20"/>
              </w:rPr>
              <w:t xml:space="preserve">является продолжением принцип природосооб разности. Необходимость его обусловлена самой природой человека. Человек рождается </w:t>
            </w:r>
            <w:r w:rsidR="00134DC3" w:rsidRPr="009149BC">
              <w:rPr>
                <w:rFonts w:ascii="Times New Roman" w:hAnsi="Times New Roman" w:cs="Times New Roman"/>
                <w:sz w:val="20"/>
                <w:szCs w:val="20"/>
              </w:rPr>
              <w:t>как биологическое существо, становится же он личностью, усваивая социальный опыт поведения, который передается в процессе воспитания и развития личности от одного поколения к другому.</w:t>
            </w:r>
          </w:p>
          <w:p w:rsidR="00B22A41" w:rsidRPr="009149BC" w:rsidRDefault="00134DC3" w:rsidP="00297916">
            <w:pPr>
              <w:rPr>
                <w:rFonts w:ascii="Times New Roman" w:hAnsi="Times New Roman" w:cs="Times New Roman"/>
                <w:sz w:val="20"/>
                <w:szCs w:val="20"/>
              </w:rPr>
            </w:pPr>
            <w:r w:rsidRPr="009149BC">
              <w:rPr>
                <w:rFonts w:ascii="Times New Roman" w:hAnsi="Times New Roman" w:cs="Times New Roman"/>
                <w:b/>
                <w:i/>
                <w:sz w:val="20"/>
                <w:szCs w:val="20"/>
              </w:rPr>
              <w:t xml:space="preserve">Принцип гуманизма. </w:t>
            </w:r>
            <w:r w:rsidRPr="009149BC">
              <w:rPr>
                <w:rFonts w:ascii="Times New Roman" w:hAnsi="Times New Roman" w:cs="Times New Roman"/>
                <w:sz w:val="20"/>
                <w:szCs w:val="20"/>
              </w:rPr>
              <w:t xml:space="preserve">С позиции современного гуманизма благо человека – это критерий оценки всех социальных явлений действительности. </w:t>
            </w:r>
            <w:r w:rsidR="00B22A41" w:rsidRPr="009149BC">
              <w:rPr>
                <w:rFonts w:ascii="Times New Roman" w:hAnsi="Times New Roman" w:cs="Times New Roman"/>
                <w:sz w:val="20"/>
                <w:szCs w:val="20"/>
              </w:rPr>
              <w:t>Современное понятие гуманизма в педагогике и социальной педагогике  отражает процесс обновления в</w:t>
            </w:r>
            <w:r w:rsidR="00D560E4" w:rsidRPr="009149BC">
              <w:rPr>
                <w:rFonts w:ascii="Times New Roman" w:hAnsi="Times New Roman" w:cs="Times New Roman"/>
                <w:sz w:val="20"/>
                <w:szCs w:val="20"/>
              </w:rPr>
              <w:t>оспитания на основе ценностей об</w:t>
            </w:r>
            <w:r w:rsidR="00B22A41" w:rsidRPr="009149BC">
              <w:rPr>
                <w:rFonts w:ascii="Times New Roman" w:hAnsi="Times New Roman" w:cs="Times New Roman"/>
                <w:sz w:val="20"/>
                <w:szCs w:val="20"/>
              </w:rPr>
              <w:t xml:space="preserve">щечеловеческой и национальной культуры, установки на воспитание </w:t>
            </w:r>
            <w:r w:rsidR="00B22A41" w:rsidRPr="009149BC">
              <w:rPr>
                <w:rFonts w:ascii="Times New Roman" w:hAnsi="Times New Roman" w:cs="Times New Roman"/>
                <w:sz w:val="20"/>
                <w:szCs w:val="20"/>
              </w:rPr>
              <w:lastRenderedPageBreak/>
              <w:t>личности с высокими интеллектуальными, моральными и физическими ценностями.</w:t>
            </w:r>
          </w:p>
          <w:p w:rsidR="00297916" w:rsidRPr="009149BC" w:rsidRDefault="00297916" w:rsidP="00297916">
            <w:pPr>
              <w:rPr>
                <w:rFonts w:ascii="Times New Roman" w:hAnsi="Times New Roman" w:cs="Times New Roman"/>
                <w:sz w:val="20"/>
                <w:szCs w:val="20"/>
              </w:rPr>
            </w:pPr>
            <w:r w:rsidRPr="009149BC">
              <w:rPr>
                <w:rFonts w:ascii="Times New Roman" w:hAnsi="Times New Roman" w:cs="Times New Roman"/>
                <w:b/>
                <w:i/>
                <w:sz w:val="20"/>
                <w:szCs w:val="20"/>
              </w:rPr>
              <w:t xml:space="preserve">Принцип </w:t>
            </w:r>
            <w:proofErr w:type="spellStart"/>
            <w:r w:rsidRPr="009149BC">
              <w:rPr>
                <w:rFonts w:ascii="Times New Roman" w:hAnsi="Times New Roman" w:cs="Times New Roman"/>
                <w:b/>
                <w:i/>
                <w:sz w:val="20"/>
                <w:szCs w:val="20"/>
              </w:rPr>
              <w:t>социумности</w:t>
            </w:r>
            <w:proofErr w:type="spellEnd"/>
            <w:r w:rsidR="00D560E4" w:rsidRPr="009149BC">
              <w:rPr>
                <w:rFonts w:ascii="Times New Roman" w:hAnsi="Times New Roman" w:cs="Times New Roman"/>
                <w:b/>
                <w:i/>
                <w:sz w:val="20"/>
                <w:szCs w:val="20"/>
              </w:rPr>
              <w:t xml:space="preserve">. </w:t>
            </w:r>
            <w:r w:rsidR="00D560E4" w:rsidRPr="009149BC">
              <w:rPr>
                <w:rFonts w:ascii="Times New Roman" w:hAnsi="Times New Roman" w:cs="Times New Roman"/>
                <w:sz w:val="20"/>
                <w:szCs w:val="20"/>
              </w:rPr>
              <w:t xml:space="preserve">Содержание этого принципа отражает </w:t>
            </w:r>
            <w:proofErr w:type="spellStart"/>
            <w:r w:rsidR="00D560E4" w:rsidRPr="009149BC">
              <w:rPr>
                <w:rFonts w:ascii="Times New Roman" w:hAnsi="Times New Roman" w:cs="Times New Roman"/>
                <w:sz w:val="20"/>
                <w:szCs w:val="20"/>
              </w:rPr>
              <w:t>средовый</w:t>
            </w:r>
            <w:proofErr w:type="spellEnd"/>
            <w:r w:rsidR="00D560E4" w:rsidRPr="009149BC">
              <w:rPr>
                <w:rFonts w:ascii="Times New Roman" w:hAnsi="Times New Roman" w:cs="Times New Roman"/>
                <w:sz w:val="20"/>
                <w:szCs w:val="20"/>
              </w:rPr>
              <w:t xml:space="preserve"> характер социально-педагогической науки, тесную связь с педагогическим (воспитательным) потенциалом социума. Социум - </w:t>
            </w:r>
          </w:p>
          <w:p w:rsidR="00297916" w:rsidRPr="009149BC" w:rsidRDefault="00D560E4" w:rsidP="00134DC3">
            <w:pPr>
              <w:rPr>
                <w:rFonts w:ascii="Times New Roman" w:hAnsi="Times New Roman" w:cs="Times New Roman"/>
                <w:sz w:val="20"/>
                <w:szCs w:val="20"/>
              </w:rPr>
            </w:pPr>
            <w:r w:rsidRPr="009149BC">
              <w:rPr>
                <w:rFonts w:ascii="Times New Roman" w:hAnsi="Times New Roman" w:cs="Times New Roman"/>
                <w:sz w:val="20"/>
                <w:szCs w:val="20"/>
              </w:rPr>
              <w:t>это социальная среда обитания множества отдельных индивидов. Социум – это многоуровневая сфера существования отдельных индивидов</w:t>
            </w:r>
            <w:r w:rsidR="002023FD" w:rsidRPr="009149BC">
              <w:rPr>
                <w:rFonts w:ascii="Times New Roman" w:hAnsi="Times New Roman" w:cs="Times New Roman"/>
                <w:sz w:val="20"/>
                <w:szCs w:val="20"/>
              </w:rPr>
              <w:t xml:space="preserve"> и групп людей, координирующих свои действия друг с другом по детально разработанным правилам, обязательствам взаимопомощи для удовлетворения фундаментальных желаний человека, его потребностей в безопасности и помощи в случае нужды в процессе его социализации.</w:t>
            </w:r>
          </w:p>
          <w:p w:rsidR="002023FD" w:rsidRPr="009149BC" w:rsidRDefault="002023FD" w:rsidP="00134DC3">
            <w:pPr>
              <w:rPr>
                <w:rFonts w:ascii="Times New Roman" w:hAnsi="Times New Roman" w:cs="Times New Roman"/>
                <w:sz w:val="20"/>
                <w:szCs w:val="20"/>
              </w:rPr>
            </w:pPr>
            <w:r w:rsidRPr="009149BC">
              <w:rPr>
                <w:rFonts w:ascii="Times New Roman" w:hAnsi="Times New Roman" w:cs="Times New Roman"/>
                <w:sz w:val="20"/>
                <w:szCs w:val="20"/>
              </w:rPr>
              <w:lastRenderedPageBreak/>
              <w:t xml:space="preserve">Принцип </w:t>
            </w:r>
            <w:proofErr w:type="spellStart"/>
            <w:r w:rsidRPr="009149BC">
              <w:rPr>
                <w:rFonts w:ascii="Times New Roman" w:hAnsi="Times New Roman" w:cs="Times New Roman"/>
                <w:sz w:val="20"/>
                <w:szCs w:val="20"/>
              </w:rPr>
              <w:t>социумности</w:t>
            </w:r>
            <w:proofErr w:type="spellEnd"/>
            <w:r w:rsidRPr="009149BC">
              <w:rPr>
                <w:rFonts w:ascii="Times New Roman" w:hAnsi="Times New Roman" w:cs="Times New Roman"/>
                <w:sz w:val="20"/>
                <w:szCs w:val="20"/>
              </w:rPr>
              <w:t xml:space="preserve"> предполагает рассмотрение проблем социализации сквозь призму взаимодействия с педагогическими возможностями социальной среды, представляющими интеграцию различных возможностей отдельных индивидов и воплощенных в целостном потенциале социума</w:t>
            </w:r>
            <w:proofErr w:type="gramStart"/>
            <w:r w:rsidRPr="009149BC">
              <w:rPr>
                <w:rFonts w:ascii="Times New Roman" w:hAnsi="Times New Roman" w:cs="Times New Roman"/>
                <w:sz w:val="20"/>
                <w:szCs w:val="20"/>
              </w:rPr>
              <w:t>..</w:t>
            </w:r>
            <w:proofErr w:type="gramEnd"/>
          </w:p>
        </w:tc>
        <w:tc>
          <w:tcPr>
            <w:tcW w:w="2062" w:type="dxa"/>
          </w:tcPr>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lastRenderedPageBreak/>
              <w:t>Использование методов направлено на  то, чтобы включить человека в определен-</w:t>
            </w:r>
          </w:p>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ные действия самостоятельного решения: направленного развития; овладения (усвое-</w:t>
            </w:r>
          </w:p>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ния); коррекции (исправления) усвоенного; совершенствования каких-либо возможностей; восстановления знания, умения, навыка и их совершенствования. </w:t>
            </w:r>
            <w:r w:rsidRPr="009149BC">
              <w:rPr>
                <w:rFonts w:ascii="Times New Roman" w:hAnsi="Times New Roman" w:cs="Times New Roman"/>
                <w:i/>
                <w:sz w:val="20"/>
                <w:szCs w:val="20"/>
                <w:lang w:val="kk-KZ"/>
              </w:rPr>
              <w:t xml:space="preserve">Основное назначение </w:t>
            </w:r>
            <w:r w:rsidRPr="009149BC">
              <w:rPr>
                <w:rFonts w:ascii="Times New Roman" w:hAnsi="Times New Roman" w:cs="Times New Roman"/>
                <w:sz w:val="20"/>
                <w:szCs w:val="20"/>
                <w:lang w:val="kk-KZ"/>
              </w:rPr>
              <w:t xml:space="preserve">метода определяется объектом </w:t>
            </w:r>
            <w:r w:rsidRPr="009149BC">
              <w:rPr>
                <w:rFonts w:ascii="Times New Roman" w:hAnsi="Times New Roman" w:cs="Times New Roman"/>
                <w:sz w:val="20"/>
                <w:szCs w:val="20"/>
                <w:lang w:val="kk-KZ"/>
              </w:rPr>
              <w:lastRenderedPageBreak/>
              <w:t xml:space="preserve">(человеком, группой) и характером действий, деятельности, обеспечивающие достижение прогнозируемой цели (практические методы); </w:t>
            </w:r>
            <w:r w:rsidRPr="009149BC">
              <w:rPr>
                <w:rFonts w:ascii="Times New Roman" w:hAnsi="Times New Roman" w:cs="Times New Roman"/>
                <w:i/>
                <w:sz w:val="20"/>
                <w:szCs w:val="20"/>
                <w:lang w:val="kk-KZ"/>
              </w:rPr>
              <w:t>обеспечивающее назначение</w:t>
            </w:r>
            <w:r w:rsidRPr="009149BC">
              <w:rPr>
                <w:rFonts w:ascii="Times New Roman" w:hAnsi="Times New Roman" w:cs="Times New Roman"/>
                <w:sz w:val="20"/>
                <w:szCs w:val="20"/>
                <w:lang w:val="kk-KZ"/>
              </w:rPr>
              <w:t xml:space="preserve"> – это то, что способствует повышению эффективности и качества реализации метода действий. Им определяются методы воздействия на сознание, чувства человека; организации деятельности; стимулирования (сдерживания) действий; самоубеждения, самоорганизации, самопоощрения, самопринуждения. При этом необходимо учитывать такие факторы, как </w:t>
            </w:r>
            <w:r w:rsidRPr="009149BC">
              <w:rPr>
                <w:rFonts w:ascii="Times New Roman" w:hAnsi="Times New Roman" w:cs="Times New Roman"/>
                <w:i/>
                <w:sz w:val="20"/>
                <w:szCs w:val="20"/>
                <w:lang w:val="kk-KZ"/>
              </w:rPr>
              <w:t xml:space="preserve">субъектный, </w:t>
            </w:r>
            <w:r w:rsidRPr="009149BC">
              <w:rPr>
                <w:rFonts w:ascii="Times New Roman" w:hAnsi="Times New Roman" w:cs="Times New Roman"/>
                <w:sz w:val="20"/>
                <w:szCs w:val="20"/>
                <w:lang w:val="kk-KZ"/>
              </w:rPr>
              <w:t xml:space="preserve">обуславливающие субъектность применения метода специалистом (специалистами); </w:t>
            </w:r>
            <w:r w:rsidRPr="009149BC">
              <w:rPr>
                <w:rFonts w:ascii="Times New Roman" w:hAnsi="Times New Roman" w:cs="Times New Roman"/>
                <w:i/>
                <w:sz w:val="20"/>
                <w:szCs w:val="20"/>
                <w:lang w:val="kk-KZ"/>
              </w:rPr>
              <w:t>объектный</w:t>
            </w:r>
            <w:r w:rsidRPr="009149BC">
              <w:rPr>
                <w:rFonts w:ascii="Times New Roman" w:hAnsi="Times New Roman" w:cs="Times New Roman"/>
                <w:sz w:val="20"/>
                <w:szCs w:val="20"/>
                <w:lang w:val="kk-KZ"/>
              </w:rPr>
              <w:t xml:space="preserve"> – человек </w:t>
            </w:r>
            <w:r w:rsidRPr="009149BC">
              <w:rPr>
                <w:rFonts w:ascii="Times New Roman" w:hAnsi="Times New Roman" w:cs="Times New Roman"/>
                <w:sz w:val="20"/>
                <w:szCs w:val="20"/>
                <w:lang w:val="kk-KZ"/>
              </w:rPr>
              <w:lastRenderedPageBreak/>
              <w:t xml:space="preserve">(группа), с которым  (которой) предстоит взаимодействовать в зависимости от целей; </w:t>
            </w:r>
            <w:r w:rsidRPr="009149BC">
              <w:rPr>
                <w:rFonts w:ascii="Times New Roman" w:hAnsi="Times New Roman" w:cs="Times New Roman"/>
                <w:i/>
                <w:sz w:val="20"/>
                <w:szCs w:val="20"/>
                <w:lang w:val="kk-KZ"/>
              </w:rPr>
              <w:t>функциональный</w:t>
            </w:r>
            <w:r w:rsidRPr="009149BC">
              <w:rPr>
                <w:rFonts w:ascii="Times New Roman" w:hAnsi="Times New Roman" w:cs="Times New Roman"/>
                <w:sz w:val="20"/>
                <w:szCs w:val="20"/>
                <w:lang w:val="kk-KZ"/>
              </w:rPr>
              <w:t xml:space="preserve"> – назначение метода: основное (главное, ведущее) и обеспечивающее; </w:t>
            </w:r>
            <w:r w:rsidRPr="009149BC">
              <w:rPr>
                <w:rFonts w:ascii="Times New Roman" w:hAnsi="Times New Roman" w:cs="Times New Roman"/>
                <w:i/>
                <w:sz w:val="20"/>
                <w:szCs w:val="20"/>
                <w:lang w:val="kk-KZ"/>
              </w:rPr>
              <w:t>предметный</w:t>
            </w:r>
            <w:r w:rsidRPr="009149BC">
              <w:rPr>
                <w:rFonts w:ascii="Times New Roman" w:hAnsi="Times New Roman" w:cs="Times New Roman"/>
                <w:sz w:val="20"/>
                <w:szCs w:val="20"/>
                <w:lang w:val="kk-KZ"/>
              </w:rPr>
              <w:t xml:space="preserve"> – способ реализации функциональных возможностей метода (его предметность); </w:t>
            </w:r>
            <w:r w:rsidRPr="009149BC">
              <w:rPr>
                <w:rFonts w:ascii="Times New Roman" w:hAnsi="Times New Roman" w:cs="Times New Roman"/>
                <w:i/>
                <w:sz w:val="20"/>
                <w:szCs w:val="20"/>
                <w:lang w:val="kk-KZ"/>
              </w:rPr>
              <w:t xml:space="preserve">средовой </w:t>
            </w:r>
            <w:r w:rsidRPr="009149BC">
              <w:rPr>
                <w:rFonts w:ascii="Times New Roman" w:hAnsi="Times New Roman" w:cs="Times New Roman"/>
                <w:sz w:val="20"/>
                <w:szCs w:val="20"/>
                <w:lang w:val="kk-KZ"/>
              </w:rPr>
              <w:t xml:space="preserve">– место реализации социально-педагогической деятельности. </w:t>
            </w:r>
          </w:p>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   С учетом изложенного выделяют группы методов: </w:t>
            </w:r>
            <w:r w:rsidRPr="009149BC">
              <w:rPr>
                <w:rFonts w:ascii="Times New Roman" w:hAnsi="Times New Roman" w:cs="Times New Roman"/>
                <w:i/>
                <w:sz w:val="20"/>
                <w:szCs w:val="20"/>
                <w:lang w:val="kk-KZ"/>
              </w:rPr>
              <w:t>действий</w:t>
            </w:r>
            <w:r w:rsidRPr="009149BC">
              <w:rPr>
                <w:rFonts w:ascii="Times New Roman" w:hAnsi="Times New Roman" w:cs="Times New Roman"/>
                <w:sz w:val="20"/>
                <w:szCs w:val="20"/>
                <w:lang w:val="kk-KZ"/>
              </w:rPr>
              <w:t xml:space="preserve"> (практические методы) – упражнения, тренировки, игровые методы; </w:t>
            </w:r>
            <w:r w:rsidRPr="009149BC">
              <w:rPr>
                <w:rFonts w:ascii="Times New Roman" w:hAnsi="Times New Roman" w:cs="Times New Roman"/>
                <w:i/>
                <w:sz w:val="20"/>
                <w:szCs w:val="20"/>
                <w:lang w:val="kk-KZ"/>
              </w:rPr>
              <w:t>научения; воздействия</w:t>
            </w:r>
            <w:r w:rsidRPr="009149BC">
              <w:rPr>
                <w:rFonts w:ascii="Times New Roman" w:hAnsi="Times New Roman" w:cs="Times New Roman"/>
                <w:sz w:val="20"/>
                <w:szCs w:val="20"/>
                <w:lang w:val="kk-KZ"/>
              </w:rPr>
              <w:t xml:space="preserve"> – убеждения, информационные методы; </w:t>
            </w:r>
            <w:r w:rsidRPr="009149BC">
              <w:rPr>
                <w:rFonts w:ascii="Times New Roman" w:hAnsi="Times New Roman" w:cs="Times New Roman"/>
                <w:i/>
                <w:sz w:val="20"/>
                <w:szCs w:val="20"/>
                <w:lang w:val="kk-KZ"/>
              </w:rPr>
              <w:t>организации деятельности</w:t>
            </w:r>
            <w:r w:rsidRPr="009149BC">
              <w:rPr>
                <w:rFonts w:ascii="Times New Roman" w:hAnsi="Times New Roman" w:cs="Times New Roman"/>
                <w:sz w:val="20"/>
                <w:szCs w:val="20"/>
                <w:lang w:val="kk-KZ"/>
              </w:rPr>
              <w:t xml:space="preserve"> – управления, контроля деятельности, создания ситуационных сред, </w:t>
            </w:r>
            <w:r w:rsidRPr="009149BC">
              <w:rPr>
                <w:rFonts w:ascii="Times New Roman" w:hAnsi="Times New Roman" w:cs="Times New Roman"/>
                <w:sz w:val="20"/>
                <w:szCs w:val="20"/>
                <w:lang w:val="kk-KZ"/>
              </w:rPr>
              <w:lastRenderedPageBreak/>
              <w:t xml:space="preserve">определяющих определенный характер деятельности; </w:t>
            </w:r>
            <w:r w:rsidRPr="009149BC">
              <w:rPr>
                <w:rFonts w:ascii="Times New Roman" w:hAnsi="Times New Roman" w:cs="Times New Roman"/>
                <w:i/>
                <w:sz w:val="20"/>
                <w:szCs w:val="20"/>
                <w:lang w:val="kk-KZ"/>
              </w:rPr>
              <w:t xml:space="preserve">стимулирования (сдерживания) </w:t>
            </w:r>
            <w:r w:rsidRPr="009149BC">
              <w:rPr>
                <w:rFonts w:ascii="Times New Roman" w:hAnsi="Times New Roman" w:cs="Times New Roman"/>
                <w:sz w:val="20"/>
                <w:szCs w:val="20"/>
                <w:lang w:val="kk-KZ"/>
              </w:rPr>
              <w:t xml:space="preserve">– поощрения, соревнования, принуждения, </w:t>
            </w:r>
          </w:p>
          <w:p w:rsidR="00297916" w:rsidRPr="009149BC" w:rsidRDefault="00297916" w:rsidP="00297916">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контроля, создания ситуаций, стимулирующих (сдерживающих) активность в действиях, поступках. </w:t>
            </w:r>
          </w:p>
          <w:p w:rsidR="009937BF" w:rsidRPr="009149BC" w:rsidRDefault="009937BF" w:rsidP="007F0E9E">
            <w:pPr>
              <w:rPr>
                <w:rFonts w:ascii="Times New Roman" w:hAnsi="Times New Roman" w:cs="Times New Roman"/>
                <w:sz w:val="20"/>
                <w:szCs w:val="20"/>
                <w:lang w:val="kk-KZ"/>
              </w:rPr>
            </w:pPr>
          </w:p>
        </w:tc>
      </w:tr>
    </w:tbl>
    <w:p w:rsidR="009937BF" w:rsidRPr="009149BC" w:rsidRDefault="009937BF" w:rsidP="006D06A4">
      <w:pPr>
        <w:jc w:val="center"/>
        <w:rPr>
          <w:rFonts w:ascii="Times New Roman" w:hAnsi="Times New Roman" w:cs="Times New Roman"/>
          <w:sz w:val="20"/>
          <w:szCs w:val="20"/>
        </w:rPr>
      </w:pPr>
    </w:p>
    <w:p w:rsidR="009937BF" w:rsidRPr="009149BC" w:rsidRDefault="009937BF" w:rsidP="006D06A4">
      <w:pPr>
        <w:jc w:val="center"/>
        <w:rPr>
          <w:rFonts w:ascii="Times New Roman" w:hAnsi="Times New Roman" w:cs="Times New Roman"/>
          <w:sz w:val="20"/>
          <w:szCs w:val="20"/>
        </w:rPr>
      </w:pPr>
    </w:p>
    <w:p w:rsidR="009937BF" w:rsidRPr="009149BC" w:rsidRDefault="009937BF"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Pr="009149BC" w:rsidRDefault="007F0E9E" w:rsidP="006D06A4">
      <w:pPr>
        <w:jc w:val="center"/>
        <w:rPr>
          <w:rFonts w:ascii="Times New Roman" w:hAnsi="Times New Roman" w:cs="Times New Roman"/>
          <w:sz w:val="20"/>
          <w:szCs w:val="20"/>
        </w:rPr>
      </w:pPr>
    </w:p>
    <w:p w:rsidR="007F0E9E" w:rsidRDefault="007F0E9E" w:rsidP="006D06A4">
      <w:pPr>
        <w:jc w:val="center"/>
        <w:rPr>
          <w:rFonts w:ascii="Times New Roman" w:hAnsi="Times New Roman" w:cs="Times New Roman"/>
          <w:sz w:val="20"/>
          <w:szCs w:val="20"/>
        </w:rPr>
      </w:pPr>
    </w:p>
    <w:p w:rsidR="009149BC" w:rsidRDefault="009149BC" w:rsidP="006D06A4">
      <w:pPr>
        <w:jc w:val="center"/>
        <w:rPr>
          <w:rFonts w:ascii="Times New Roman" w:hAnsi="Times New Roman" w:cs="Times New Roman"/>
          <w:sz w:val="20"/>
          <w:szCs w:val="20"/>
        </w:rPr>
      </w:pPr>
    </w:p>
    <w:p w:rsidR="009149BC" w:rsidRDefault="009149BC" w:rsidP="006D06A4">
      <w:pPr>
        <w:jc w:val="center"/>
        <w:rPr>
          <w:rFonts w:ascii="Times New Roman" w:hAnsi="Times New Roman" w:cs="Times New Roman"/>
          <w:sz w:val="20"/>
          <w:szCs w:val="20"/>
        </w:rPr>
      </w:pPr>
    </w:p>
    <w:p w:rsidR="009149BC" w:rsidRPr="009149BC" w:rsidRDefault="009149BC" w:rsidP="006D06A4">
      <w:pPr>
        <w:jc w:val="center"/>
        <w:rPr>
          <w:rFonts w:ascii="Times New Roman" w:hAnsi="Times New Roman" w:cs="Times New Roman"/>
          <w:sz w:val="20"/>
          <w:szCs w:val="20"/>
        </w:rPr>
      </w:pPr>
    </w:p>
    <w:p w:rsidR="006D06A4" w:rsidRPr="00780C99" w:rsidRDefault="004036D2" w:rsidP="006D06A4">
      <w:pPr>
        <w:jc w:val="center"/>
        <w:rPr>
          <w:rFonts w:ascii="Times New Roman" w:hAnsi="Times New Roman" w:cs="Times New Roman"/>
          <w:b/>
          <w:sz w:val="28"/>
          <w:szCs w:val="28"/>
        </w:rPr>
      </w:pPr>
      <w:r w:rsidRPr="00780C99">
        <w:rPr>
          <w:rFonts w:ascii="Times New Roman" w:hAnsi="Times New Roman" w:cs="Times New Roman"/>
          <w:b/>
          <w:sz w:val="28"/>
          <w:szCs w:val="28"/>
        </w:rPr>
        <w:lastRenderedPageBreak/>
        <w:t xml:space="preserve">Таблица 3. </w:t>
      </w:r>
      <w:r w:rsidR="006D06A4" w:rsidRPr="00780C99">
        <w:rPr>
          <w:rFonts w:ascii="Times New Roman" w:hAnsi="Times New Roman" w:cs="Times New Roman"/>
          <w:b/>
          <w:sz w:val="28"/>
          <w:szCs w:val="28"/>
        </w:rPr>
        <w:t xml:space="preserve">Методология </w:t>
      </w:r>
      <w:r w:rsidR="00297916" w:rsidRPr="00780C99">
        <w:rPr>
          <w:rFonts w:ascii="Times New Roman" w:hAnsi="Times New Roman" w:cs="Times New Roman"/>
          <w:b/>
          <w:sz w:val="28"/>
          <w:szCs w:val="28"/>
        </w:rPr>
        <w:t>и методы</w:t>
      </w:r>
      <w:r w:rsidR="006D06A4" w:rsidRPr="00780C99">
        <w:rPr>
          <w:rFonts w:ascii="Times New Roman" w:hAnsi="Times New Roman" w:cs="Times New Roman"/>
          <w:b/>
          <w:sz w:val="28"/>
          <w:szCs w:val="28"/>
        </w:rPr>
        <w:t xml:space="preserve"> дидактического исследования</w:t>
      </w:r>
    </w:p>
    <w:tbl>
      <w:tblPr>
        <w:tblStyle w:val="a3"/>
        <w:tblW w:w="0" w:type="auto"/>
        <w:tblLook w:val="04A0"/>
      </w:tblPr>
      <w:tblGrid>
        <w:gridCol w:w="675"/>
        <w:gridCol w:w="3534"/>
        <w:gridCol w:w="3453"/>
        <w:gridCol w:w="2902"/>
        <w:gridCol w:w="4222"/>
      </w:tblGrid>
      <w:tr w:rsidR="006D06A4" w:rsidRPr="009149BC" w:rsidTr="007F0E9E">
        <w:tc>
          <w:tcPr>
            <w:tcW w:w="704"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w:t>
            </w:r>
          </w:p>
          <w:p w:rsidR="006D06A4" w:rsidRPr="009149BC" w:rsidRDefault="006D06A4" w:rsidP="007F0E9E">
            <w:pPr>
              <w:rPr>
                <w:rFonts w:ascii="Times New Roman" w:hAnsi="Times New Roman" w:cs="Times New Roman"/>
                <w:sz w:val="20"/>
                <w:szCs w:val="20"/>
              </w:rPr>
            </w:pP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/П</w:t>
            </w:r>
          </w:p>
        </w:tc>
        <w:tc>
          <w:tcPr>
            <w:tcW w:w="3686" w:type="dxa"/>
          </w:tcPr>
          <w:p w:rsidR="006D06A4" w:rsidRPr="00780C99" w:rsidRDefault="006D06A4"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Методологическая основа, основные понятия</w:t>
            </w:r>
          </w:p>
        </w:tc>
        <w:tc>
          <w:tcPr>
            <w:tcW w:w="3685" w:type="dxa"/>
          </w:tcPr>
          <w:p w:rsidR="006D06A4" w:rsidRPr="00780C99" w:rsidRDefault="006D06A4"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6D06A4" w:rsidRPr="009149BC" w:rsidRDefault="006D06A4" w:rsidP="007F0E9E">
            <w:pPr>
              <w:rPr>
                <w:rFonts w:ascii="Times New Roman" w:hAnsi="Times New Roman" w:cs="Times New Roman"/>
                <w:sz w:val="20"/>
                <w:szCs w:val="20"/>
              </w:rPr>
            </w:pPr>
          </w:p>
        </w:tc>
        <w:tc>
          <w:tcPr>
            <w:tcW w:w="3119" w:type="dxa"/>
          </w:tcPr>
          <w:p w:rsidR="006D06A4" w:rsidRPr="00780C99" w:rsidRDefault="006D06A4"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3366" w:type="dxa"/>
          </w:tcPr>
          <w:p w:rsidR="006D06A4" w:rsidRPr="00780C99" w:rsidRDefault="006D06A4"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6D06A4" w:rsidRPr="009149BC" w:rsidTr="007F0E9E">
        <w:tc>
          <w:tcPr>
            <w:tcW w:w="704"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1</w:t>
            </w:r>
          </w:p>
        </w:tc>
        <w:tc>
          <w:tcPr>
            <w:tcW w:w="3686"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2</w:t>
            </w:r>
          </w:p>
        </w:tc>
        <w:tc>
          <w:tcPr>
            <w:tcW w:w="3685"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3</w:t>
            </w:r>
          </w:p>
        </w:tc>
        <w:tc>
          <w:tcPr>
            <w:tcW w:w="3119"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4</w:t>
            </w:r>
          </w:p>
        </w:tc>
        <w:tc>
          <w:tcPr>
            <w:tcW w:w="3366" w:type="dxa"/>
          </w:tcPr>
          <w:p w:rsidR="006D06A4" w:rsidRPr="009149BC" w:rsidRDefault="006D06A4" w:rsidP="007F0E9E">
            <w:pPr>
              <w:rPr>
                <w:rFonts w:ascii="Times New Roman" w:hAnsi="Times New Roman" w:cs="Times New Roman"/>
                <w:sz w:val="20"/>
                <w:szCs w:val="20"/>
              </w:rPr>
            </w:pPr>
            <w:r w:rsidRPr="009149BC">
              <w:rPr>
                <w:rFonts w:ascii="Times New Roman" w:hAnsi="Times New Roman" w:cs="Times New Roman"/>
                <w:sz w:val="20"/>
                <w:szCs w:val="20"/>
              </w:rPr>
              <w:t>5</w:t>
            </w:r>
          </w:p>
        </w:tc>
      </w:tr>
      <w:tr w:rsidR="006D06A4" w:rsidRPr="009149BC" w:rsidTr="007F0E9E">
        <w:tc>
          <w:tcPr>
            <w:tcW w:w="704" w:type="dxa"/>
          </w:tcPr>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p w:rsidR="006D06A4" w:rsidRPr="009149BC" w:rsidRDefault="006D06A4" w:rsidP="007F0E9E">
            <w:pPr>
              <w:rPr>
                <w:rFonts w:ascii="Times New Roman" w:hAnsi="Times New Roman" w:cs="Times New Roman"/>
                <w:sz w:val="20"/>
                <w:szCs w:val="20"/>
              </w:rPr>
            </w:pPr>
          </w:p>
        </w:tc>
        <w:tc>
          <w:tcPr>
            <w:tcW w:w="3686" w:type="dxa"/>
          </w:tcPr>
          <w:p w:rsidR="00A34DE9" w:rsidRPr="009149BC" w:rsidRDefault="00A34DE9" w:rsidP="00A34DE9">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М</w:t>
            </w:r>
            <w:r w:rsidRPr="009149BC">
              <w:rPr>
                <w:rFonts w:ascii="Times New Roman" w:eastAsia="Times New Roman" w:hAnsi="Times New Roman" w:cs="Times New Roman"/>
                <w:sz w:val="20"/>
                <w:szCs w:val="20"/>
                <w:lang w:val="kk-KZ" w:eastAsia="ar-SA"/>
              </w:rPr>
              <w:t>етодология педагогики, используемая и в дидактике с некоторыми уточнениями,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методов  и оценке качества исследовательской  работы. Предметом  методологии педагогики выступает  соотношение между педагогической действительностью и её отражением  в  педагогической науке.  Соответственно, предметом методологии дидактического исследования является соотношение между дидактической (обучающей) действителностью и её отражением в дидактике как теории обучения и образования.Методологическое обеспечение    исследования обозначает использование  определенной совокупности знаний</w:t>
            </w:r>
            <w:r w:rsidRPr="009149BC">
              <w:rPr>
                <w:rFonts w:ascii="Times New Roman" w:eastAsia="Times New Roman" w:hAnsi="Times New Roman" w:cs="Times New Roman"/>
                <w:sz w:val="20"/>
                <w:szCs w:val="20"/>
                <w:lang w:eastAsia="ar-SA"/>
              </w:rPr>
              <w:t xml:space="preserve">, его логики и методов, а также служит для оценки качества  научной работы. Эти знания  систематизируются и интегрируются в процессе  методологической рефлексии исследования (П.В. </w:t>
            </w:r>
            <w:proofErr w:type="spellStart"/>
            <w:r w:rsidRPr="009149BC">
              <w:rPr>
                <w:rFonts w:ascii="Times New Roman" w:eastAsia="Times New Roman" w:hAnsi="Times New Roman" w:cs="Times New Roman"/>
                <w:sz w:val="20"/>
                <w:szCs w:val="20"/>
                <w:lang w:eastAsia="ar-SA"/>
              </w:rPr>
              <w:t>Лепин</w:t>
            </w:r>
            <w:proofErr w:type="spellEnd"/>
            <w:r w:rsidRPr="009149BC">
              <w:rPr>
                <w:rFonts w:ascii="Times New Roman" w:eastAsia="Times New Roman" w:hAnsi="Times New Roman" w:cs="Times New Roman"/>
                <w:sz w:val="20"/>
                <w:szCs w:val="20"/>
                <w:lang w:eastAsia="ar-SA"/>
              </w:rPr>
              <w:t xml:space="preserve"> и др.). При определении  методологической основы  исследования следует </w:t>
            </w:r>
            <w:r w:rsidRPr="009149BC">
              <w:rPr>
                <w:rFonts w:ascii="Times New Roman" w:eastAsia="Times New Roman" w:hAnsi="Times New Roman" w:cs="Times New Roman"/>
                <w:sz w:val="20"/>
                <w:szCs w:val="20"/>
                <w:lang w:eastAsia="ar-SA"/>
              </w:rPr>
              <w:lastRenderedPageBreak/>
              <w:t xml:space="preserve">опираться на общефилософскую и общенаучную методологию и результаты  методологических исследований. </w:t>
            </w:r>
            <w:r w:rsidRPr="009149BC">
              <w:rPr>
                <w:rFonts w:ascii="Times New Roman" w:eastAsia="Times New Roman" w:hAnsi="Times New Roman" w:cs="Times New Roman"/>
                <w:b/>
                <w:sz w:val="20"/>
                <w:szCs w:val="20"/>
                <w:lang w:eastAsia="ar-SA"/>
              </w:rPr>
              <w:t>Философская методология,</w:t>
            </w:r>
            <w:r w:rsidRPr="009149BC">
              <w:rPr>
                <w:rFonts w:ascii="Times New Roman" w:eastAsia="Times New Roman" w:hAnsi="Times New Roman" w:cs="Times New Roman"/>
                <w:sz w:val="20"/>
                <w:szCs w:val="20"/>
                <w:lang w:eastAsia="ar-SA"/>
              </w:rPr>
              <w:t xml:space="preserve">  т.е. общие принципы познания и категориальный  строй науки выполняет конструктивно – критическую функцию относительно понятийного аппарата  педагогической науки, адекватности структуры  и содержания педагогических исследований, их методологического  фундамента, а также мировоззренческой интерпретации результатов  педагогического   исследования с точки  зрения  той или иной картины мира. </w:t>
            </w:r>
            <w:r w:rsidRPr="009149BC">
              <w:rPr>
                <w:rFonts w:ascii="Times New Roman" w:eastAsia="Times New Roman" w:hAnsi="Times New Roman" w:cs="Times New Roman"/>
                <w:b/>
                <w:sz w:val="20"/>
                <w:szCs w:val="20"/>
                <w:lang w:eastAsia="ar-SA"/>
              </w:rPr>
              <w:t>Общенаучная методология</w:t>
            </w:r>
            <w:r w:rsidRPr="009149BC">
              <w:rPr>
                <w:rFonts w:ascii="Times New Roman" w:eastAsia="Times New Roman" w:hAnsi="Times New Roman" w:cs="Times New Roman"/>
                <w:sz w:val="20"/>
                <w:szCs w:val="20"/>
                <w:lang w:eastAsia="ar-SA"/>
              </w:rPr>
              <w:t xml:space="preserve"> (общенаучные принципы и формы исследования) выполняет функцию постановочно – ориентирующую, ибо именно на этом уровне обеспечивается  принципиальная ориентация исследования, его стратегия, способ определения его объекта  и предмета. Результатами методологических  исследований в области дидактики выступают знания о ее связях  с другими науками, о дидактическом </w:t>
            </w:r>
            <w:proofErr w:type="gramStart"/>
            <w:r w:rsidRPr="009149BC">
              <w:rPr>
                <w:rFonts w:ascii="Times New Roman" w:eastAsia="Times New Roman" w:hAnsi="Times New Roman" w:cs="Times New Roman"/>
                <w:sz w:val="20"/>
                <w:szCs w:val="20"/>
                <w:lang w:eastAsia="ar-SA"/>
              </w:rPr>
              <w:t>факте, об  условиях</w:t>
            </w:r>
            <w:proofErr w:type="gramEnd"/>
            <w:r w:rsidRPr="009149BC">
              <w:rPr>
                <w:rFonts w:ascii="Times New Roman" w:eastAsia="Times New Roman" w:hAnsi="Times New Roman" w:cs="Times New Roman"/>
                <w:sz w:val="20"/>
                <w:szCs w:val="20"/>
                <w:lang w:eastAsia="ar-SA"/>
              </w:rPr>
              <w:t xml:space="preserve"> формирования дидактики как  теории, о предмете и объекте, дидактике в целом и об отдельно взятом дидактическом исследовании, о методах  науки применительно  к сфере образования. Задача  таких исследований – выявление закономерностей  и тенденций развития дидактической науки в ее связи с практикой, принципов </w:t>
            </w:r>
            <w:r w:rsidRPr="009149BC">
              <w:rPr>
                <w:rFonts w:ascii="Times New Roman" w:eastAsia="Times New Roman" w:hAnsi="Times New Roman" w:cs="Times New Roman"/>
                <w:sz w:val="20"/>
                <w:szCs w:val="20"/>
                <w:lang w:eastAsia="ar-SA"/>
              </w:rPr>
              <w:lastRenderedPageBreak/>
              <w:t xml:space="preserve">повышения эффективности и качества дидактических  исследований, анализ понятийного состава  и методов познания  в дидактике. При этом конкретно  - научная методология   предполагает совокупность методов, принципов исследования и процедур, характерных для дидактической  науки. </w:t>
            </w:r>
            <w:r w:rsidRPr="009149BC">
              <w:rPr>
                <w:rFonts w:ascii="Times New Roman" w:eastAsia="Times New Roman" w:hAnsi="Times New Roman" w:cs="Times New Roman"/>
                <w:b/>
                <w:sz w:val="20"/>
                <w:szCs w:val="20"/>
                <w:lang w:eastAsia="ar-SA"/>
              </w:rPr>
              <w:t>Дисциплинарная методология</w:t>
            </w:r>
            <w:r w:rsidRPr="009149BC">
              <w:rPr>
                <w:rFonts w:ascii="Times New Roman" w:eastAsia="Times New Roman" w:hAnsi="Times New Roman" w:cs="Times New Roman"/>
                <w:sz w:val="20"/>
                <w:szCs w:val="20"/>
                <w:lang w:eastAsia="ar-SA"/>
              </w:rPr>
              <w:t xml:space="preserve"> – это совокупность методов, принципов исследования и процедур, применяемых в той или иной научной дисциплине, входящей в какую либо отрасль  науки или возникшей на стыках наук. </w:t>
            </w:r>
          </w:p>
          <w:p w:rsidR="004B00AC" w:rsidRPr="009149BC" w:rsidRDefault="004B00AC" w:rsidP="004B00AC">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val="kk-KZ" w:eastAsia="ar-SA"/>
              </w:rPr>
              <w:t xml:space="preserve">       Для успешного определения методологической основы осушествляется методологическое обоснование. В нём  должны «высвечиваться» социокультурные ориентиры автора, критический взгляд на соответствующие дидактические проблемы, раскрыты  философские  основания  исследовательской  концепции (историческо – логический анализ проблемы, диалектический   системно – структурный  анализ предмета  исследования, целостный подход к его характеристике, выявление ведущих противоречий, являющихся  источником  развития данного дидактического явления, характеристика  методологии  выявления закономерных связей, присущих изучаемому дидактическому явлению, процессу и пр.), анализ источников из смежных наук, которые лежат в основе данной педагогической  концепции </w:t>
            </w:r>
            <w:r w:rsidRPr="009149BC">
              <w:rPr>
                <w:rFonts w:ascii="Times New Roman" w:eastAsia="Times New Roman" w:hAnsi="Times New Roman" w:cs="Times New Roman"/>
                <w:sz w:val="20"/>
                <w:szCs w:val="20"/>
                <w:lang w:val="kk-KZ" w:eastAsia="ar-SA"/>
              </w:rPr>
              <w:lastRenderedPageBreak/>
              <w:t>(социологических, психологических, физиологических, кибернетических  и др.)</w:t>
            </w:r>
            <w:r w:rsidRPr="009149BC">
              <w:rPr>
                <w:rFonts w:ascii="Times New Roman" w:eastAsia="Times New Roman" w:hAnsi="Times New Roman" w:cs="Times New Roman"/>
                <w:sz w:val="20"/>
                <w:szCs w:val="20"/>
                <w:lang w:eastAsia="ar-SA"/>
              </w:rPr>
              <w:t>.</w:t>
            </w:r>
          </w:p>
          <w:p w:rsidR="004B00AC" w:rsidRPr="009149BC" w:rsidRDefault="004B00AC" w:rsidP="004B00AC">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          Фундаментальное значение для выяснения предмета дидактики имеет основополагающий тезис теории познания о единстве теории и практики. Дидактика обращена к практике, к практической педагогической деятельности. Поэтому главная функция дидактики состоит в научном обосновании практики обучения. Второе общеметодологическое положение, которым необходимо руководствоваться при определении предмета, тезис об активности человеческого познания. Таким образом, методологической основой научной дидактики, которая подготавливалась всем ходом своего развития, является материалистическая диалектика как теория и метод познания и преобразования объективного мира.    </w:t>
            </w:r>
          </w:p>
          <w:p w:rsidR="006D06A4" w:rsidRPr="009149BC" w:rsidRDefault="004B00AC" w:rsidP="004B00AC">
            <w:pPr>
              <w:rPr>
                <w:rFonts w:ascii="Times New Roman" w:hAnsi="Times New Roman" w:cs="Times New Roman"/>
                <w:sz w:val="20"/>
                <w:szCs w:val="20"/>
              </w:rPr>
            </w:pPr>
            <w:r w:rsidRPr="009149BC">
              <w:rPr>
                <w:rFonts w:ascii="Times New Roman" w:eastAsia="Times New Roman" w:hAnsi="Times New Roman" w:cs="Times New Roman"/>
                <w:sz w:val="20"/>
                <w:szCs w:val="20"/>
                <w:lang w:eastAsia="ar-SA"/>
              </w:rPr>
              <w:t xml:space="preserve">Дидактическая мысль оказывает реальное воздействие и на общую направленность философии образования, и на характер реформ в мировых образовательных системах.  При этом активно заявляет о себе теоретико-методологический плюрализм. Сталкиваются и в то же время взаимно дополняют друг друга различные направления, отстаиваемые ими парадигмы, в которых превалируют или отвергаются те или иные идеи, что таит в себе немало неожиданного, непредвиденного для научного поиска.  Стратегические </w:t>
            </w:r>
            <w:r w:rsidRPr="009149BC">
              <w:rPr>
                <w:rFonts w:ascii="Times New Roman" w:eastAsia="Times New Roman" w:hAnsi="Times New Roman" w:cs="Times New Roman"/>
                <w:sz w:val="20"/>
                <w:szCs w:val="20"/>
                <w:lang w:eastAsia="ar-SA"/>
              </w:rPr>
              <w:lastRenderedPageBreak/>
              <w:t>вопросы обучения всегда были и остаются открытыми, как должна быть открытой – всему новому, социально полезному – сама школа.</w:t>
            </w:r>
          </w:p>
        </w:tc>
        <w:tc>
          <w:tcPr>
            <w:tcW w:w="3685" w:type="dxa"/>
          </w:tcPr>
          <w:p w:rsidR="00167761" w:rsidRPr="009149BC" w:rsidRDefault="00167761" w:rsidP="00167761">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lastRenderedPageBreak/>
              <w:t>Следующей составляющей  методологической основы дидактического исследования выступают методологические подходы и принципы. Понятие  «подход», в методологическом его значении, можно определить как принципиальную методологическую ориентацию исследования, точку зрения, с которой  рассматривается объект изучения, ведущий принцип, руководящий общей стратегией исследования.</w:t>
            </w:r>
          </w:p>
          <w:p w:rsidR="00E10872" w:rsidRPr="009149BC" w:rsidRDefault="00E10872" w:rsidP="00E10872">
            <w:pPr>
              <w:widowControl w:val="0"/>
              <w:suppressAutoHyphens/>
              <w:ind w:firstLine="720"/>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 xml:space="preserve">Систематизацию известных и применяемых сегодня методологических ориентиров в ходе педагогических исследований можно представить по разным основаниям. Возможен, например, вариант систематизации в соответствии с </w:t>
            </w:r>
            <w:r w:rsidRPr="009149BC">
              <w:rPr>
                <w:rFonts w:ascii="Times New Roman" w:eastAsia="Lucida Sans Unicode" w:hAnsi="Times New Roman" w:cs="Times New Roman"/>
                <w:b/>
                <w:sz w:val="20"/>
                <w:szCs w:val="20"/>
                <w:lang w:eastAsia="ar-SA"/>
              </w:rPr>
              <w:t>элементами исследовательского цикла</w:t>
            </w:r>
            <w:r w:rsidRPr="009149BC">
              <w:rPr>
                <w:rFonts w:ascii="Times New Roman" w:eastAsia="Lucida Sans Unicode" w:hAnsi="Times New Roman" w:cs="Times New Roman"/>
                <w:sz w:val="20"/>
                <w:szCs w:val="20"/>
                <w:lang w:eastAsia="ar-SA"/>
              </w:rPr>
              <w:t>, который начинается от описания дидактической реальности и завершается оценкой вносимых изменений. В этом случае методологические ориентиры группируются в процессе:</w:t>
            </w:r>
          </w:p>
          <w:p w:rsidR="00E10872" w:rsidRPr="009149BC" w:rsidRDefault="00D8614C" w:rsidP="00D8614C">
            <w:pPr>
              <w:widowControl w:val="0"/>
              <w:suppressAutoHyphens/>
              <w:jc w:val="both"/>
              <w:rPr>
                <w:rFonts w:ascii="Times New Roman" w:eastAsia="Lucida Sans Unicode" w:hAnsi="Times New Roman" w:cs="Times New Roman"/>
                <w:sz w:val="20"/>
                <w:szCs w:val="20"/>
                <w:lang w:eastAsia="ar-SA"/>
              </w:rPr>
            </w:pPr>
            <w:r>
              <w:rPr>
                <w:rFonts w:ascii="Times New Roman" w:eastAsia="Lucida Sans Unicode" w:hAnsi="Times New Roman" w:cs="Times New Roman"/>
                <w:sz w:val="20"/>
                <w:szCs w:val="20"/>
                <w:lang w:eastAsia="ar-SA"/>
              </w:rPr>
              <w:t>-</w:t>
            </w:r>
            <w:r w:rsidR="00E10872" w:rsidRPr="009149BC">
              <w:rPr>
                <w:rFonts w:ascii="Times New Roman" w:eastAsia="Lucida Sans Unicode" w:hAnsi="Times New Roman" w:cs="Times New Roman"/>
                <w:sz w:val="20"/>
                <w:szCs w:val="20"/>
                <w:lang w:eastAsia="ar-SA"/>
              </w:rPr>
              <w:t>описания дидактической реальности (</w:t>
            </w:r>
            <w:proofErr w:type="spellStart"/>
            <w:r w:rsidR="00E10872" w:rsidRPr="009149BC">
              <w:rPr>
                <w:rFonts w:ascii="Times New Roman" w:eastAsia="Lucida Sans Unicode" w:hAnsi="Times New Roman" w:cs="Times New Roman"/>
                <w:sz w:val="20"/>
                <w:szCs w:val="20"/>
                <w:lang w:eastAsia="ar-SA"/>
              </w:rPr>
              <w:t>эмпирическиеориентиры</w:t>
            </w:r>
            <w:proofErr w:type="spellEnd"/>
            <w:r w:rsidR="00E10872" w:rsidRPr="009149BC">
              <w:rPr>
                <w:rFonts w:ascii="Times New Roman" w:eastAsia="Lucida Sans Unicode" w:hAnsi="Times New Roman" w:cs="Times New Roman"/>
                <w:sz w:val="20"/>
                <w:szCs w:val="20"/>
                <w:lang w:eastAsia="ar-SA"/>
              </w:rPr>
              <w:t xml:space="preserve">); </w:t>
            </w:r>
          </w:p>
          <w:p w:rsidR="00E10872" w:rsidRPr="009149BC" w:rsidRDefault="00CC38F4" w:rsidP="00CC38F4">
            <w:pPr>
              <w:widowControl w:val="0"/>
              <w:suppressAutoHyphens/>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w:t>
            </w:r>
            <w:r w:rsidR="00E10872" w:rsidRPr="009149BC">
              <w:rPr>
                <w:rFonts w:ascii="Times New Roman" w:eastAsia="Lucida Sans Unicode" w:hAnsi="Times New Roman" w:cs="Times New Roman"/>
                <w:sz w:val="20"/>
                <w:szCs w:val="20"/>
                <w:lang w:eastAsia="ar-SA"/>
              </w:rPr>
              <w:t xml:space="preserve">познания, изучения природы объектов дидактической реальности (гносеологические ориентиры) </w:t>
            </w:r>
            <w:proofErr w:type="spellStart"/>
            <w:r w:rsidR="00E10872" w:rsidRPr="009149BC">
              <w:rPr>
                <w:rFonts w:ascii="Times New Roman" w:eastAsia="Lucida Sans Unicode" w:hAnsi="Times New Roman" w:cs="Times New Roman"/>
                <w:sz w:val="20"/>
                <w:szCs w:val="20"/>
                <w:lang w:eastAsia="ar-SA"/>
              </w:rPr>
              <w:t>иразработки</w:t>
            </w:r>
            <w:proofErr w:type="spellEnd"/>
            <w:r w:rsidR="00E10872" w:rsidRPr="009149BC">
              <w:rPr>
                <w:rFonts w:ascii="Times New Roman" w:eastAsia="Lucida Sans Unicode" w:hAnsi="Times New Roman" w:cs="Times New Roman"/>
                <w:sz w:val="20"/>
                <w:szCs w:val="20"/>
                <w:lang w:eastAsia="ar-SA"/>
              </w:rPr>
              <w:t xml:space="preserve"> модели или программы целенаправленного преобразования дидактического объекта с позиций </w:t>
            </w:r>
            <w:r w:rsidR="00E10872" w:rsidRPr="009149BC">
              <w:rPr>
                <w:rFonts w:ascii="Times New Roman" w:eastAsia="Lucida Sans Unicode" w:hAnsi="Times New Roman" w:cs="Times New Roman"/>
                <w:sz w:val="20"/>
                <w:szCs w:val="20"/>
                <w:lang w:eastAsia="ar-SA"/>
              </w:rPr>
              <w:lastRenderedPageBreak/>
              <w:t>научной идеи или теории (конструктивные ориентиры);</w:t>
            </w:r>
          </w:p>
          <w:p w:rsidR="00E10872" w:rsidRPr="009149BC" w:rsidRDefault="00CC38F4" w:rsidP="00CC38F4">
            <w:pPr>
              <w:widowControl w:val="0"/>
              <w:suppressAutoHyphens/>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w:t>
            </w:r>
            <w:r w:rsidR="00E10872" w:rsidRPr="009149BC">
              <w:rPr>
                <w:rFonts w:ascii="Times New Roman" w:eastAsia="Lucida Sans Unicode" w:hAnsi="Times New Roman" w:cs="Times New Roman"/>
                <w:sz w:val="20"/>
                <w:szCs w:val="20"/>
                <w:lang w:eastAsia="ar-SA"/>
              </w:rPr>
              <w:t>построения нормативной модели и проекта действий участников дидактического процесса, направленных на преобразование дидактической реальности (</w:t>
            </w:r>
            <w:proofErr w:type="spellStart"/>
            <w:r w:rsidR="00E10872" w:rsidRPr="009149BC">
              <w:rPr>
                <w:rFonts w:ascii="Times New Roman" w:eastAsia="Lucida Sans Unicode" w:hAnsi="Times New Roman" w:cs="Times New Roman"/>
                <w:sz w:val="20"/>
                <w:szCs w:val="20"/>
                <w:lang w:eastAsia="ar-SA"/>
              </w:rPr>
              <w:t>праксиологические</w:t>
            </w:r>
            <w:proofErr w:type="spellEnd"/>
            <w:r w:rsidR="00E10872" w:rsidRPr="009149BC">
              <w:rPr>
                <w:rFonts w:ascii="Times New Roman" w:eastAsia="Lucida Sans Unicode" w:hAnsi="Times New Roman" w:cs="Times New Roman"/>
                <w:sz w:val="20"/>
                <w:szCs w:val="20"/>
                <w:lang w:eastAsia="ar-SA"/>
              </w:rPr>
              <w:t xml:space="preserve"> ориентиры);</w:t>
            </w:r>
          </w:p>
          <w:p w:rsidR="00E10872" w:rsidRPr="009149BC" w:rsidRDefault="00CC38F4" w:rsidP="00CC38F4">
            <w:pPr>
              <w:widowControl w:val="0"/>
              <w:suppressAutoHyphens/>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w:t>
            </w:r>
            <w:r w:rsidR="00E10872" w:rsidRPr="009149BC">
              <w:rPr>
                <w:rFonts w:ascii="Times New Roman" w:eastAsia="Lucida Sans Unicode" w:hAnsi="Times New Roman" w:cs="Times New Roman"/>
                <w:sz w:val="20"/>
                <w:szCs w:val="20"/>
                <w:lang w:eastAsia="ar-SA"/>
              </w:rPr>
              <w:t>оценки результатов целенаправленного и научно обоснованного преобразования дидактической реальности или дидактических инноваций, возникающих по инициативе практических работников образования (</w:t>
            </w:r>
            <w:proofErr w:type="spellStart"/>
            <w:r w:rsidR="00E10872" w:rsidRPr="009149BC">
              <w:rPr>
                <w:rFonts w:ascii="Times New Roman" w:eastAsia="Lucida Sans Unicode" w:hAnsi="Times New Roman" w:cs="Times New Roman"/>
                <w:sz w:val="20"/>
                <w:szCs w:val="20"/>
                <w:lang w:eastAsia="ar-SA"/>
              </w:rPr>
              <w:t>аксиологические</w:t>
            </w:r>
            <w:proofErr w:type="spellEnd"/>
            <w:r w:rsidR="00E10872" w:rsidRPr="009149BC">
              <w:rPr>
                <w:rFonts w:ascii="Times New Roman" w:eastAsia="Lucida Sans Unicode" w:hAnsi="Times New Roman" w:cs="Times New Roman"/>
                <w:sz w:val="20"/>
                <w:szCs w:val="20"/>
                <w:lang w:eastAsia="ar-SA"/>
              </w:rPr>
              <w:t xml:space="preserve"> ориентиры).</w:t>
            </w:r>
          </w:p>
          <w:p w:rsidR="00E10872" w:rsidRPr="009149BC" w:rsidRDefault="00E10872" w:rsidP="00E10872">
            <w:pPr>
              <w:widowControl w:val="0"/>
              <w:suppressAutoHyphens/>
              <w:ind w:firstLine="720"/>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руководствуются педагоги в разработке концепции, теоретической и нормативной модели дидактического объекта, отборе идей, теорий или методов.</w:t>
            </w:r>
          </w:p>
          <w:p w:rsidR="00E10872" w:rsidRPr="009149BC" w:rsidRDefault="00E10872" w:rsidP="00E10872">
            <w:pPr>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 xml:space="preserve">На какие же </w:t>
            </w:r>
            <w:r w:rsidRPr="009149BC">
              <w:rPr>
                <w:rFonts w:ascii="Times New Roman" w:eastAsia="Times New Roman" w:hAnsi="Times New Roman" w:cs="Times New Roman"/>
                <w:b/>
                <w:sz w:val="20"/>
                <w:szCs w:val="20"/>
                <w:lang w:eastAsia="ru-RU"/>
              </w:rPr>
              <w:t>подходы</w:t>
            </w:r>
            <w:r w:rsidRPr="009149BC">
              <w:rPr>
                <w:rFonts w:ascii="Times New Roman" w:eastAsia="Times New Roman" w:hAnsi="Times New Roman" w:cs="Times New Roman"/>
                <w:sz w:val="20"/>
                <w:szCs w:val="20"/>
                <w:lang w:eastAsia="ru-RU"/>
              </w:rPr>
              <w:t xml:space="preserve"> сегодня опираются педагоги в своих научных изысканиях? Можно назвать лишь некоторые: </w:t>
            </w:r>
            <w:proofErr w:type="spellStart"/>
            <w:r w:rsidRPr="009149BC">
              <w:rPr>
                <w:rFonts w:ascii="Times New Roman" w:eastAsia="Times New Roman" w:hAnsi="Times New Roman" w:cs="Times New Roman"/>
                <w:sz w:val="20"/>
                <w:szCs w:val="20"/>
                <w:lang w:eastAsia="ru-RU"/>
              </w:rPr>
              <w:t>деятельностный</w:t>
            </w:r>
            <w:proofErr w:type="spellEnd"/>
            <w:r w:rsidRPr="009149BC">
              <w:rPr>
                <w:rFonts w:ascii="Times New Roman" w:eastAsia="Times New Roman" w:hAnsi="Times New Roman" w:cs="Times New Roman"/>
                <w:sz w:val="20"/>
                <w:szCs w:val="20"/>
                <w:lang w:eastAsia="ru-RU"/>
              </w:rPr>
              <w:t xml:space="preserve"> и личностный, </w:t>
            </w:r>
            <w:proofErr w:type="spellStart"/>
            <w:r w:rsidRPr="009149BC">
              <w:rPr>
                <w:rFonts w:ascii="Times New Roman" w:eastAsia="Times New Roman" w:hAnsi="Times New Roman" w:cs="Times New Roman"/>
                <w:sz w:val="20"/>
                <w:szCs w:val="20"/>
                <w:lang w:eastAsia="ru-RU"/>
              </w:rPr>
              <w:t>аксиологический</w:t>
            </w:r>
            <w:proofErr w:type="spellEnd"/>
            <w:r w:rsidRPr="009149BC">
              <w:rPr>
                <w:rFonts w:ascii="Times New Roman" w:eastAsia="Times New Roman" w:hAnsi="Times New Roman" w:cs="Times New Roman"/>
                <w:sz w:val="20"/>
                <w:szCs w:val="20"/>
                <w:lang w:eastAsia="ru-RU"/>
              </w:rPr>
              <w:t xml:space="preserve"> и культурологический, целостный, системный и комплексный, </w:t>
            </w:r>
            <w:proofErr w:type="spellStart"/>
            <w:r w:rsidRPr="009149BC">
              <w:rPr>
                <w:rFonts w:ascii="Times New Roman" w:eastAsia="Times New Roman" w:hAnsi="Times New Roman" w:cs="Times New Roman"/>
                <w:sz w:val="20"/>
                <w:szCs w:val="20"/>
                <w:lang w:eastAsia="ru-RU"/>
              </w:rPr>
              <w:t>парадигмальный</w:t>
            </w:r>
            <w:proofErr w:type="spellEnd"/>
            <w:r w:rsidRPr="009149BC">
              <w:rPr>
                <w:rFonts w:ascii="Times New Roman" w:eastAsia="Times New Roman" w:hAnsi="Times New Roman" w:cs="Times New Roman"/>
                <w:sz w:val="20"/>
                <w:szCs w:val="20"/>
                <w:lang w:eastAsia="ru-RU"/>
              </w:rPr>
              <w:t xml:space="preserve">, </w:t>
            </w:r>
            <w:proofErr w:type="spellStart"/>
            <w:r w:rsidRPr="009149BC">
              <w:rPr>
                <w:rFonts w:ascii="Times New Roman" w:eastAsia="Times New Roman" w:hAnsi="Times New Roman" w:cs="Times New Roman"/>
                <w:sz w:val="20"/>
                <w:szCs w:val="20"/>
                <w:lang w:eastAsia="ru-RU"/>
              </w:rPr>
              <w:t>полипарадигмальный</w:t>
            </w:r>
            <w:proofErr w:type="spellEnd"/>
            <w:r w:rsidRPr="009149BC">
              <w:rPr>
                <w:rFonts w:ascii="Times New Roman" w:eastAsia="Times New Roman" w:hAnsi="Times New Roman" w:cs="Times New Roman"/>
                <w:sz w:val="20"/>
                <w:szCs w:val="20"/>
                <w:lang w:eastAsia="ru-RU"/>
              </w:rPr>
              <w:t xml:space="preserve">, </w:t>
            </w:r>
            <w:proofErr w:type="spellStart"/>
            <w:r w:rsidRPr="009149BC">
              <w:rPr>
                <w:rFonts w:ascii="Times New Roman" w:eastAsia="Times New Roman" w:hAnsi="Times New Roman" w:cs="Times New Roman"/>
                <w:sz w:val="20"/>
                <w:szCs w:val="20"/>
                <w:lang w:eastAsia="ru-RU"/>
              </w:rPr>
              <w:t>межпарадигмальный</w:t>
            </w:r>
            <w:proofErr w:type="spellEnd"/>
            <w:r w:rsidRPr="009149BC">
              <w:rPr>
                <w:rFonts w:ascii="Times New Roman" w:eastAsia="Times New Roman" w:hAnsi="Times New Roman" w:cs="Times New Roman"/>
                <w:sz w:val="20"/>
                <w:szCs w:val="20"/>
                <w:lang w:eastAsia="ru-RU"/>
              </w:rPr>
              <w:t xml:space="preserve">, </w:t>
            </w:r>
            <w:proofErr w:type="spellStart"/>
            <w:r w:rsidRPr="009149BC">
              <w:rPr>
                <w:rFonts w:ascii="Times New Roman" w:eastAsia="Times New Roman" w:hAnsi="Times New Roman" w:cs="Times New Roman"/>
                <w:sz w:val="20"/>
                <w:szCs w:val="20"/>
                <w:lang w:eastAsia="ru-RU"/>
              </w:rPr>
              <w:t>цивилизационный</w:t>
            </w:r>
            <w:proofErr w:type="spellEnd"/>
            <w:r w:rsidRPr="009149BC">
              <w:rPr>
                <w:rFonts w:ascii="Times New Roman" w:eastAsia="Times New Roman" w:hAnsi="Times New Roman" w:cs="Times New Roman"/>
                <w:sz w:val="20"/>
                <w:szCs w:val="20"/>
                <w:lang w:eastAsia="ru-RU"/>
              </w:rPr>
              <w:t xml:space="preserve">, </w:t>
            </w:r>
            <w:proofErr w:type="spellStart"/>
            <w:r w:rsidRPr="009149BC">
              <w:rPr>
                <w:rFonts w:ascii="Times New Roman" w:eastAsia="Times New Roman" w:hAnsi="Times New Roman" w:cs="Times New Roman"/>
                <w:sz w:val="20"/>
                <w:szCs w:val="20"/>
                <w:lang w:eastAsia="ru-RU"/>
              </w:rPr>
              <w:t>средовый</w:t>
            </w:r>
            <w:proofErr w:type="spellEnd"/>
            <w:r w:rsidRPr="009149BC">
              <w:rPr>
                <w:rFonts w:ascii="Times New Roman" w:eastAsia="Times New Roman" w:hAnsi="Times New Roman" w:cs="Times New Roman"/>
                <w:sz w:val="20"/>
                <w:szCs w:val="20"/>
                <w:lang w:eastAsia="ru-RU"/>
              </w:rPr>
              <w:t xml:space="preserve">, герменевтический, рефлексивный, </w:t>
            </w:r>
            <w:r w:rsidRPr="009149BC">
              <w:rPr>
                <w:rFonts w:ascii="Times New Roman" w:eastAsia="Times New Roman" w:hAnsi="Times New Roman" w:cs="Times New Roman"/>
                <w:sz w:val="20"/>
                <w:szCs w:val="20"/>
                <w:lang w:eastAsia="ru-RU"/>
              </w:rPr>
              <w:lastRenderedPageBreak/>
              <w:t>синергетический, параметрический и др.</w:t>
            </w:r>
          </w:p>
          <w:p w:rsidR="00385C78" w:rsidRPr="009149BC" w:rsidRDefault="00385C78" w:rsidP="00385C78">
            <w:pPr>
              <w:tabs>
                <w:tab w:val="left" w:pos="567"/>
              </w:tabs>
              <w:suppressAutoHyphens/>
              <w:autoSpaceDE w:val="0"/>
              <w:snapToGrid w:val="0"/>
              <w:jc w:val="both"/>
              <w:rPr>
                <w:rFonts w:ascii="Times New Roman" w:eastAsia="Times New Roman CYR" w:hAnsi="Times New Roman" w:cs="Times New Roman"/>
                <w:sz w:val="20"/>
                <w:szCs w:val="20"/>
                <w:lang w:eastAsia="ar-SA"/>
              </w:rPr>
            </w:pPr>
            <w:proofErr w:type="spellStart"/>
            <w:r w:rsidRPr="009149BC">
              <w:rPr>
                <w:rFonts w:ascii="Times New Roman" w:eastAsia="Times New Roman" w:hAnsi="Times New Roman" w:cs="Times New Roman"/>
                <w:b/>
                <w:sz w:val="20"/>
                <w:szCs w:val="20"/>
                <w:lang w:eastAsia="ar-SA"/>
              </w:rPr>
              <w:t>Цивилизационный</w:t>
            </w:r>
            <w:proofErr w:type="spellEnd"/>
            <w:r w:rsidRPr="009149BC">
              <w:rPr>
                <w:rFonts w:ascii="Times New Roman" w:eastAsia="Times New Roman" w:hAnsi="Times New Roman" w:cs="Times New Roman"/>
                <w:b/>
                <w:sz w:val="20"/>
                <w:szCs w:val="20"/>
                <w:lang w:eastAsia="ar-SA"/>
              </w:rPr>
              <w:t xml:space="preserve"> подход </w:t>
            </w:r>
            <w:r w:rsidRPr="009149BC">
              <w:rPr>
                <w:rFonts w:ascii="Times New Roman" w:eastAsia="Times New Roman" w:hAnsi="Times New Roman" w:cs="Times New Roman"/>
                <w:sz w:val="20"/>
                <w:szCs w:val="20"/>
                <w:lang w:eastAsia="ar-SA"/>
              </w:rPr>
              <w:t xml:space="preserve">используется для  рассмотрения педагогических, в том числе дидактических феноменов прошлого и настоящего. Он выявил правомерность существования  трёх педагогических цивилизаций (природная педагогика, репродуктивно-педагогическая и </w:t>
            </w:r>
            <w:proofErr w:type="spellStart"/>
            <w:r w:rsidRPr="009149BC">
              <w:rPr>
                <w:rFonts w:ascii="Times New Roman" w:eastAsia="Times New Roman" w:hAnsi="Times New Roman" w:cs="Times New Roman"/>
                <w:sz w:val="20"/>
                <w:szCs w:val="20"/>
                <w:lang w:eastAsia="ar-SA"/>
              </w:rPr>
              <w:t>креативно-педагогическая</w:t>
            </w:r>
            <w:proofErr w:type="spellEnd"/>
            <w:r w:rsidRPr="009149BC">
              <w:rPr>
                <w:rFonts w:ascii="Times New Roman" w:eastAsia="Times New Roman" w:hAnsi="Times New Roman" w:cs="Times New Roman"/>
                <w:sz w:val="20"/>
                <w:szCs w:val="20"/>
                <w:lang w:eastAsia="ar-SA"/>
              </w:rPr>
              <w:t>) и трёх  парадигм (научно-технократическая, гуманитарная, эзотерическая).</w:t>
            </w:r>
          </w:p>
          <w:p w:rsidR="00385C78" w:rsidRPr="009149BC" w:rsidRDefault="00385C78" w:rsidP="00385C78">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Философские основания дидактики, как и педагогической науки, составляют сегодня различные философские учения (направления): экзистенциализм, прагматизм, диалектический материализм, неотомизм, неопозитивизм и др. Философской основой новой методологии и дидактики является гуманистическая философия образования.  </w:t>
            </w:r>
          </w:p>
          <w:p w:rsidR="00385C78" w:rsidRPr="009149BC" w:rsidRDefault="00385C78" w:rsidP="00385C78">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Системный подход</w:t>
            </w:r>
            <w:r w:rsidRPr="009149BC">
              <w:rPr>
                <w:rFonts w:ascii="Times New Roman" w:eastAsia="Times New Roman" w:hAnsi="Times New Roman" w:cs="Times New Roman"/>
                <w:sz w:val="20"/>
                <w:szCs w:val="20"/>
                <w:lang w:val="kk-KZ" w:eastAsia="ar-SA"/>
              </w:rPr>
              <w:t xml:space="preserve"> в философском понимании представляет собой методологическое направление в науке, основная задача которого состоит в разработке методов исследования и конструирования самоорганизованных объектов – систем разных типов и видов. Системный подход применяется к тем явлениям, которые относятся к категории систем. Согласно исследованиям известного философа В.Г.Афанасьева, системность, способность формировать системы </w:t>
            </w:r>
            <w:r w:rsidRPr="009149BC">
              <w:rPr>
                <w:rFonts w:ascii="Times New Roman" w:eastAsia="Times New Roman" w:hAnsi="Times New Roman" w:cs="Times New Roman"/>
                <w:sz w:val="20"/>
                <w:szCs w:val="20"/>
                <w:lang w:val="kk-KZ" w:eastAsia="ar-SA"/>
              </w:rPr>
              <w:lastRenderedPageBreak/>
              <w:t xml:space="preserve">органично взаимосвязанных компонентов – одно из коренных всеобщих свойств социальной материи. Явления обучения и воспитания относятся к социальным явлениям и как все социальные явления характеризуются системностью. Нет материи вне систем, утверждают философы А.Н. Аверьянов,  И.В. Блауберг, В.Н.Садовский. Таким образом, предметом дидактических исследований являются с позиций системного подхода не только отдельные явления и процессы образования и обучения, но прежде всего дидактические системы как совокупность органично взаимосвязанных социально-педагогических феноменов, взаимодействие которых вызывает появление новых интегративных качеств, не свойственных отдельно взятым образующим систему компонентам.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Системный подход к педагогическим явлениям применяется в исследованиях ученых-педагогов на разных уровнях анализа их сущности. Так, Ю.К.Бабанский анализирует процесс обучения на уровнях функционирования дидактической системы «учитель – ученик» и раскрывает функции и взаимосвязь компонентов этой системы. В.Н. Максимова демонстрирует сущность процесса обучения как саморегулирующуюся систему, компонентами которой являются </w:t>
            </w:r>
            <w:r w:rsidRPr="009149BC">
              <w:rPr>
                <w:rFonts w:ascii="Times New Roman" w:eastAsia="Times New Roman" w:hAnsi="Times New Roman" w:cs="Times New Roman"/>
                <w:sz w:val="20"/>
                <w:szCs w:val="20"/>
                <w:lang w:val="kk-KZ" w:eastAsia="ar-SA"/>
              </w:rPr>
              <w:lastRenderedPageBreak/>
              <w:t>учитель, ученик, педагогический коллектив, ученический коллектив, а также содержание, методы, формы его организации. В исследованиях Г.Д. Кирилловой и М.И. Махмутова охарактеризована сущность урока как целостной системы. В исследовании В.П.Беспалько раскрываются с позиций системного подхода сущность педагогической системы школы и педагогической технологии как проекта определенной педагогической системы, реализуемой на практике; разрабатывается проблема педагогической системы как концепции образования.</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 xml:space="preserve">Деятельностный подход </w:t>
            </w:r>
            <w:r w:rsidRPr="009149BC">
              <w:rPr>
                <w:rFonts w:ascii="Times New Roman" w:eastAsia="Times New Roman" w:hAnsi="Times New Roman" w:cs="Times New Roman"/>
                <w:sz w:val="20"/>
                <w:szCs w:val="20"/>
                <w:lang w:val="kk-KZ" w:eastAsia="ar-SA"/>
              </w:rPr>
              <w:t xml:space="preserve">методологически значим, хотя и не претендует на единственно возможный вариант использования в процессе научного поиска.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Основы теории человеческой деятельности получили углубленное развитие в работах известных российских  (Л.М. Буева, Э.В. Ильенков, П.В. Копнин, М.С. Каган, Э.Г. Юдин и др.) и зарубежных философов. В психологии проблемы деятельности разрабатывали М.Л. Басов, А.Н. Леонтьев, С.Л. Рубинштейн и др.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Деятельность в философском понимании – это специфически человеческий способ отношения к миру, форма взаимодействия человека с миром. Человеческая деятельность носит предметный характер: в процессе деятельности люди имеют дело с </w:t>
            </w:r>
            <w:r w:rsidRPr="009149BC">
              <w:rPr>
                <w:rFonts w:ascii="Times New Roman" w:eastAsia="Times New Roman" w:hAnsi="Times New Roman" w:cs="Times New Roman"/>
                <w:sz w:val="20"/>
                <w:szCs w:val="20"/>
                <w:lang w:val="kk-KZ" w:eastAsia="ar-SA"/>
              </w:rPr>
              <w:lastRenderedPageBreak/>
              <w:t xml:space="preserve">реальными и идеальными предметами. Основными признаками человеческой деятельности являются: сознательность, продуктивно-преобразующий характер и социальность. Человеческая деятельность чрезвычайно разнообразна. Это и труд, направленный на создание материальных ценностей; и организация труда целых коллективов; и воспитание и обучение (педагогическая деятельность); и научно-исследовательская деятельность.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Деятельность является основой общественной жизни человека, своеобразной формой его социального назначения. В деятельности человек осваивает предметный мир, познает диалектику его развития. В своей подлинно социальной деятельности человек выступает совместно с другими людьми. В деятельности человек формирует себя как творец предметного мира, созидает свои творческие способности. Основными видами социальной деятельности являются материальная, трудовая, производственная, социально-политическая, духовная.</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Важной характеристикой деятельности является ее струкутра. Основными структурными элементами деятельности являются: субъект деятельности в единстве с его целями; объект деятельности; средство (в узком смысле – орудия, посредники деятельности); процесс </w:t>
            </w:r>
            <w:r w:rsidRPr="009149BC">
              <w:rPr>
                <w:rFonts w:ascii="Times New Roman" w:eastAsia="Times New Roman" w:hAnsi="Times New Roman" w:cs="Times New Roman"/>
                <w:sz w:val="20"/>
                <w:szCs w:val="20"/>
                <w:lang w:val="kk-KZ" w:eastAsia="ar-SA"/>
              </w:rPr>
              <w:lastRenderedPageBreak/>
              <w:t>деятельности; результат деятельности. В соответствии с сущностью структурных компонентов деятельность представляет собой активное воздействие социального субъекта на объект, осуществляемое с помощью определенных средств (методов, приемов, орудий, приборов), ради достижения стоящих перед субъектом целей. Деятельность как психологический процесс включает такие компоненты, как цели, мотивы, действия, операции. Знание сущности и структуры деятельности несет в себе методологическую функцию. Оно может быть использовано как основа для рекомендаций, направленных на повышение эффективности человеческой деятельности.</w:t>
            </w:r>
          </w:p>
          <w:p w:rsidR="000638BA" w:rsidRPr="009149BC" w:rsidRDefault="000638BA" w:rsidP="000638BA">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val="kk-KZ" w:eastAsia="ar-SA"/>
              </w:rPr>
              <w:t xml:space="preserve">Теория деятельности получила широкое распространение в дидактике именно потому, что позволяет эффективно решать многие задачи обучения. Деятельностные теории учения по праву доминируют в современной дидактике. С позиции деятельностного подхода дидактика выступает как духовная деятельность (производство), как ее разновидность, имеющая в качестве своего результата (продукта) систему научных знаний об образовании и обучении человека. Иными словами, дидактика может быть расмотрена с позиции деятельностного подхода как деятельность по производству новых знаний об образовании и </w:t>
            </w:r>
            <w:r w:rsidRPr="009149BC">
              <w:rPr>
                <w:rFonts w:ascii="Times New Roman" w:eastAsia="Times New Roman" w:hAnsi="Times New Roman" w:cs="Times New Roman"/>
                <w:sz w:val="20"/>
                <w:szCs w:val="20"/>
                <w:lang w:val="kk-KZ" w:eastAsia="ar-SA"/>
              </w:rPr>
              <w:lastRenderedPageBreak/>
              <w:t xml:space="preserve">обучении человека и их использовании в образовательной практике. В качестве субъекта научной деятельности выступают в дидактике индивидуальные субъекты (ученые-педагоги или исследовательские коллективы); объектом дидактики является образование и воспитание человека; в качестве средств научно- исследовательской деятельности выступают методы дидактического исследования и т.д.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Деятельностный подход позволяет углубленно подойти к проблеме научного познания: не ограничиваться отражательным отношением – субъект-объектным. Наряду с субъектом и объектом познания создается возможность выделить и другие реально существующие компоненты, начиная от потребностей и кончая результатом познания, удовлетворяющим эту потребность. Применение деятельностного подхода позволяет  раскрыть сущность учебного процесса как межсубъектной деятельности; выделить основные виды деятельности учителя и ученика и раскрыть их структуру и сущностные характеристики; выявить сущность образовательного процесса как системы деятельности преподавателя и обучаемых и специфику обучения как деятельности.</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При использовании деятельностного подхода разрабатываемая система мер </w:t>
            </w:r>
            <w:r w:rsidRPr="009149BC">
              <w:rPr>
                <w:rFonts w:ascii="Times New Roman" w:eastAsia="Times New Roman" w:hAnsi="Times New Roman" w:cs="Times New Roman"/>
                <w:sz w:val="20"/>
                <w:szCs w:val="20"/>
                <w:lang w:val="kk-KZ" w:eastAsia="ar-SA"/>
              </w:rPr>
              <w:lastRenderedPageBreak/>
              <w:t xml:space="preserve">приобретает полный, завершенный характер: от цели деятельности до ее конечного результата.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 xml:space="preserve">Личностный подход </w:t>
            </w:r>
            <w:r w:rsidRPr="009149BC">
              <w:rPr>
                <w:rFonts w:ascii="Times New Roman" w:eastAsia="Times New Roman" w:hAnsi="Times New Roman" w:cs="Times New Roman"/>
                <w:sz w:val="20"/>
                <w:szCs w:val="20"/>
                <w:lang w:val="kk-KZ" w:eastAsia="ar-SA"/>
              </w:rPr>
              <w:t xml:space="preserve">имеет весьма большое значение для дидактических исследований, поскольку в дидактических явлениях обязательно взаимодействуют личности. Поэтому при исследовании сущности явлений образования и обучения нельзя ограничиваться только деятельностным подходом, так как личностное начало в человеке не может быть полностью выведено из деятельностного (или сведено к нему). Сегодня наблюдается тенденция - выдвижение на первый план личностно-центрированных подходов по справнению с деятельностно-центрированным подходом. Одна из причин такого явления состоит в необходимости гуманизации образования в целом, в замене авторитарной парадигмыобучения на личностно-ориентированную. Личностный подход в дидактике утверждает представление о социальной, деятельностной и творческой сущности человека как личности. Личностный подход означает ориентацию при конструировании и осуществлении дидактического процесса на личность как цель, субъект, результат и главный критерий его эффективности.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 Реализация личностно-центрированного подхода в обучении и воспитании означает учет индивидуальных (в том числе </w:t>
            </w:r>
            <w:r w:rsidRPr="009149BC">
              <w:rPr>
                <w:rFonts w:ascii="Times New Roman" w:eastAsia="Times New Roman" w:hAnsi="Times New Roman" w:cs="Times New Roman"/>
                <w:sz w:val="20"/>
                <w:szCs w:val="20"/>
                <w:lang w:val="kk-KZ" w:eastAsia="ar-SA"/>
              </w:rPr>
              <w:lastRenderedPageBreak/>
              <w:t>личностных) особенностей как учащихся, так и учителей. Идея личностного подхода осуществляется через такой учебный процесс, который обеспечивает развитие личности и учитывает, что внешние влияния всегда действуют лишь опосредованно, через внутренние условия личности, опираясь на ее собственную активность.</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Каждый из подходов (деятельностный и личностный) имеет свои преимущества и ограничения: он может оказаться более эвристичным и эффективным для решения одного типа задач или менее эффективным для решения задач другого типа.</w:t>
            </w:r>
          </w:p>
          <w:p w:rsidR="000638BA" w:rsidRPr="009149BC" w:rsidRDefault="000638BA" w:rsidP="000638BA">
            <w:pPr>
              <w:suppressAutoHyphens/>
              <w:ind w:firstLine="720"/>
              <w:jc w:val="both"/>
              <w:rPr>
                <w:rFonts w:ascii="Times New Roman" w:eastAsia="Times New Roman" w:hAnsi="Times New Roman" w:cs="Times New Roman"/>
                <w:b/>
                <w:sz w:val="20"/>
                <w:szCs w:val="20"/>
                <w:lang w:val="kk-KZ" w:eastAsia="ar-SA"/>
              </w:rPr>
            </w:pPr>
            <w:r w:rsidRPr="009149BC">
              <w:rPr>
                <w:rFonts w:ascii="Times New Roman" w:eastAsia="Times New Roman" w:hAnsi="Times New Roman" w:cs="Times New Roman"/>
                <w:sz w:val="20"/>
                <w:szCs w:val="20"/>
                <w:lang w:val="kk-KZ" w:eastAsia="ar-SA"/>
              </w:rPr>
              <w:t>В процессе дидактических исследований используются сегодня и такие конкретно-методологические подходы, как полисубъектный (диалогический), культурологический, этнопедагогический и антропологический подходы.</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Полисубъектный (диалогический) подход</w:t>
            </w:r>
            <w:r w:rsidRPr="009149BC">
              <w:rPr>
                <w:rFonts w:ascii="Times New Roman" w:eastAsia="Times New Roman" w:hAnsi="Times New Roman" w:cs="Times New Roman"/>
                <w:sz w:val="20"/>
                <w:szCs w:val="20"/>
                <w:lang w:val="kk-KZ" w:eastAsia="ar-SA"/>
              </w:rPr>
              <w:t xml:space="preserve"> вытекает из того, что сущность человека значительно богаче, разностороннее и сложнее, чем его деятельность. Личность обретает свое  гуманистическое содержание в общении с другими людьми, построенном по принципу диалога. Личность рассматривается как система характерных для нее отношений, как носитель взаимоотношений и взаимодействий социальной группы.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lastRenderedPageBreak/>
              <w:t>Полисубъектный подход основан на вере в позитивный потенциал человека, в его неограниченные творческие возможности постоянного развития и самосовершенствования. Диалогический подход в единстве с личностным и деятельностным составляет сущность методологии гуманистического подхода. Применение этих принципов позволяет создать психологическое единство субъектов, благодаря которому «объектное» взаимодействие уступает место творческому процессу взаимодействия и саморазвития.</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Культурологический подход</w:t>
            </w:r>
            <w:r w:rsidRPr="009149BC">
              <w:rPr>
                <w:rFonts w:ascii="Times New Roman" w:eastAsia="Times New Roman" w:hAnsi="Times New Roman" w:cs="Times New Roman"/>
                <w:sz w:val="20"/>
                <w:szCs w:val="20"/>
                <w:lang w:val="kk-KZ" w:eastAsia="ar-SA"/>
              </w:rPr>
              <w:t xml:space="preserve"> как конкретно-научное познание и преобразование дидактической действительности имеет своим основанием аксиологию – учение о ценностях и ценностной структуре мира. Культурологический подход обусловлен объективной связью человека с культурой как системой ценностей. Освоение личностью культуры предполагает освоение способов творческой деятельности. Поэтому освоение культуры как системы ценностей представляет собой развитие самого человека и становление его как творческой личности.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Этнопедагогический подход</w:t>
            </w:r>
            <w:r w:rsidRPr="009149BC">
              <w:rPr>
                <w:rFonts w:ascii="Times New Roman" w:eastAsia="Times New Roman" w:hAnsi="Times New Roman" w:cs="Times New Roman"/>
                <w:sz w:val="20"/>
                <w:szCs w:val="20"/>
                <w:lang w:val="kk-KZ" w:eastAsia="ar-SA"/>
              </w:rPr>
              <w:t xml:space="preserve"> как методологический принцип исследования ориентирует на необходимость при изучении диактической действительности учета особенностей конкретной </w:t>
            </w:r>
            <w:r w:rsidRPr="009149BC">
              <w:rPr>
                <w:rFonts w:ascii="Times New Roman" w:eastAsia="Times New Roman" w:hAnsi="Times New Roman" w:cs="Times New Roman"/>
                <w:sz w:val="20"/>
                <w:szCs w:val="20"/>
                <w:lang w:val="kk-KZ" w:eastAsia="ar-SA"/>
              </w:rPr>
              <w:lastRenderedPageBreak/>
              <w:t xml:space="preserve">социокультурной среды, в которой живет и учится  человек, и особенностей этноса, к которому он принадлежит.  Это важно учитывать при проектировании и организации дидактического процесса.       </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Этнос – исторически возникший вид устойчивой социальной группировки людей, представленный племенем, народом, нацией. Национальная культура придает специфические особенности среде, в которой функционируют образовательные организации. Поэтому задача педагогов состоит в том, чтобы формировать такую среду и максимально использовать ее воспитательные возможности.</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Антропологический подход</w:t>
            </w:r>
            <w:r w:rsidRPr="009149BC">
              <w:rPr>
                <w:rFonts w:ascii="Times New Roman" w:eastAsia="Times New Roman" w:hAnsi="Times New Roman" w:cs="Times New Roman"/>
                <w:sz w:val="20"/>
                <w:szCs w:val="20"/>
                <w:lang w:val="kk-KZ" w:eastAsia="ar-SA"/>
              </w:rPr>
              <w:t xml:space="preserve"> впервые разработал и обосновал К.Д.Ушинский. В его понимании, это системное использование данных всех наук о человеке и их учет при построении и осуществлении педагогического процесса. «Если педагогика хочет воспитывать человека во всех отношениях, то она должна прежде узнать его тоже во всех отношениях», – писал К.Д.Ушинский. Это положение остается актуальным для современной педагогики.</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Компетентностный подход</w:t>
            </w:r>
            <w:r w:rsidRPr="009149BC">
              <w:rPr>
                <w:rFonts w:ascii="Times New Roman" w:eastAsia="Times New Roman" w:hAnsi="Times New Roman" w:cs="Times New Roman"/>
                <w:sz w:val="20"/>
                <w:szCs w:val="20"/>
                <w:lang w:val="kk-KZ" w:eastAsia="ar-SA"/>
              </w:rPr>
              <w:t xml:space="preserve">. Мнения педагогической общественности относительно данного подхода отличаются полярностью. С одной стороны, утверждается необходимость перестроить все образование, положив во главу угла формирование </w:t>
            </w:r>
            <w:r w:rsidRPr="009149BC">
              <w:rPr>
                <w:rFonts w:ascii="Times New Roman" w:eastAsia="Times New Roman" w:hAnsi="Times New Roman" w:cs="Times New Roman"/>
                <w:sz w:val="20"/>
                <w:szCs w:val="20"/>
                <w:lang w:val="kk-KZ" w:eastAsia="ar-SA"/>
              </w:rPr>
              <w:lastRenderedPageBreak/>
              <w:t>компетенций. Это потребует изменить и цели, и содержание, и методы, и результаты обучения. С другой стороны, компетентностный подход рассмтривается как «угроза знаниевому», как фактор снижения фундаментальности образования, что повлечет за собой непредсказуемые негативные последствия. Ряд исследователей попытались показать, что в компетентностном подходе по отношению к знаниевому нет непреодолимых противоречий, как нет их по отношению к культурологическому. Возможна эффективная интеграция культурологического и компетентностного подходов, что обеспечит усиление практической ориентации с сохранением его фундаментальности.</w:t>
            </w:r>
          </w:p>
          <w:p w:rsidR="000638BA" w:rsidRPr="009149BC" w:rsidRDefault="000638BA" w:rsidP="000638BA">
            <w:pPr>
              <w:suppressAutoHyphens/>
              <w:ind w:firstLine="72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 Выделенные методологические подходы позволяют получить объективные знания о сущности дидактических явлений, вычленить основные проблемы дидактики как отрасли педагогического знания, определить иерархию (порядок значимости), стратегию и основные способы их разрешения.   </w:t>
            </w:r>
          </w:p>
          <w:p w:rsidR="006D06A4" w:rsidRPr="009149BC" w:rsidRDefault="006D06A4" w:rsidP="007F0E9E">
            <w:pPr>
              <w:rPr>
                <w:rFonts w:ascii="Times New Roman" w:hAnsi="Times New Roman" w:cs="Times New Roman"/>
                <w:sz w:val="20"/>
                <w:szCs w:val="20"/>
                <w:lang w:val="kk-KZ"/>
              </w:rPr>
            </w:pPr>
          </w:p>
        </w:tc>
        <w:tc>
          <w:tcPr>
            <w:tcW w:w="3119" w:type="dxa"/>
          </w:tcPr>
          <w:p w:rsidR="006C373C" w:rsidRPr="009149BC" w:rsidRDefault="006C373C" w:rsidP="006C373C">
            <w:pPr>
              <w:suppressAutoHyphens/>
              <w:ind w:firstLine="567"/>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lastRenderedPageBreak/>
              <w:t>Методология предпологает разработку наиболее общих принципов в организации исследования, соответствующих специфике объекта и предмета исследования. Например, дидактического изыскания.</w:t>
            </w:r>
          </w:p>
          <w:p w:rsidR="006C373C" w:rsidRPr="009149BC" w:rsidRDefault="006C373C" w:rsidP="006C373C">
            <w:pPr>
              <w:suppressAutoHyphens/>
              <w:ind w:firstLine="567"/>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i/>
                <w:sz w:val="20"/>
                <w:szCs w:val="20"/>
                <w:lang w:val="kk-KZ" w:eastAsia="ar-SA"/>
              </w:rPr>
              <w:t xml:space="preserve">Принципы науки </w:t>
            </w:r>
            <w:r w:rsidRPr="009149BC">
              <w:rPr>
                <w:rFonts w:ascii="Times New Roman" w:eastAsia="Times New Roman" w:hAnsi="Times New Roman" w:cs="Times New Roman"/>
                <w:sz w:val="20"/>
                <w:szCs w:val="20"/>
                <w:lang w:val="kk-KZ" w:eastAsia="ar-SA"/>
              </w:rPr>
              <w:t xml:space="preserve">- это основополагающие гносеологические, логические, методологические и ценностные требования к теоретической и  практической деятельности. В методологическом понимании принципы выступают основаниями, регулятивами и детерминантами всего научного познания. </w:t>
            </w:r>
            <w:r w:rsidRPr="009149BC">
              <w:rPr>
                <w:rFonts w:ascii="Times New Roman" w:eastAsia="Times New Roman" w:hAnsi="Times New Roman" w:cs="Times New Roman"/>
                <w:b/>
                <w:i/>
                <w:sz w:val="20"/>
                <w:szCs w:val="20"/>
                <w:lang w:val="kk-KZ" w:eastAsia="ar-SA"/>
              </w:rPr>
              <w:t xml:space="preserve">Принцип - </w:t>
            </w:r>
            <w:r w:rsidRPr="009149BC">
              <w:rPr>
                <w:rFonts w:ascii="Times New Roman" w:eastAsia="Times New Roman" w:hAnsi="Times New Roman" w:cs="Times New Roman"/>
                <w:sz w:val="20"/>
                <w:szCs w:val="20"/>
                <w:lang w:val="kk-KZ" w:eastAsia="ar-SA"/>
              </w:rPr>
              <w:t xml:space="preserve">основное, исходное положение педагогической теории, концепции, определяющее содержание, организационные формы и методы учебной и воспитательной работы. </w:t>
            </w:r>
            <w:r w:rsidRPr="009149BC">
              <w:rPr>
                <w:rFonts w:ascii="Times New Roman" w:eastAsia="Times New Roman" w:hAnsi="Times New Roman" w:cs="Times New Roman"/>
                <w:b/>
                <w:sz w:val="20"/>
                <w:szCs w:val="20"/>
                <w:lang w:val="kk-KZ" w:eastAsia="ar-SA"/>
              </w:rPr>
              <w:t xml:space="preserve">Принципы педагогические, в том числе дидактические - </w:t>
            </w:r>
            <w:r w:rsidRPr="009149BC">
              <w:rPr>
                <w:rFonts w:ascii="Times New Roman" w:eastAsia="Times New Roman" w:hAnsi="Times New Roman" w:cs="Times New Roman"/>
                <w:sz w:val="20"/>
                <w:szCs w:val="20"/>
                <w:lang w:val="kk-KZ" w:eastAsia="ar-SA"/>
              </w:rPr>
              <w:t>основания нормативного характера, или общие предписания к деятельности, распространяющиеся на все явления данной области образования .</w:t>
            </w:r>
          </w:p>
          <w:p w:rsidR="006C373C" w:rsidRPr="009149BC" w:rsidRDefault="006C373C" w:rsidP="006C373C">
            <w:pPr>
              <w:suppressAutoHyphens/>
              <w:ind w:firstLine="567"/>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К структуре </w:t>
            </w:r>
            <w:r w:rsidRPr="009149BC">
              <w:rPr>
                <w:rFonts w:ascii="Times New Roman" w:eastAsia="Times New Roman" w:hAnsi="Times New Roman" w:cs="Times New Roman"/>
                <w:sz w:val="20"/>
                <w:szCs w:val="20"/>
                <w:lang w:val="kk-KZ" w:eastAsia="ar-SA"/>
              </w:rPr>
              <w:lastRenderedPageBreak/>
              <w:t>методологического знания можно отнести принципы и требования, в которых выявленные законы или закономерности, общие исследовательские подходы воплощаются в категориях деятельности.  Принцип должен иметь глубокое и развернутое научное обоснование, т.е.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(В.И.Загвязинский). Среди основополагаюших принципов</w:t>
            </w:r>
            <w:r w:rsidRPr="009149BC">
              <w:rPr>
                <w:rFonts w:ascii="Times New Roman" w:eastAsia="Times New Roman" w:hAnsi="Times New Roman" w:cs="Times New Roman"/>
                <w:sz w:val="20"/>
                <w:szCs w:val="20"/>
                <w:lang w:val="kk-KZ" w:eastAsia="ar-SA"/>
              </w:rPr>
              <w:br/>
              <w:t xml:space="preserve">дидактического исследования называются принципы  научности, единства логического и исторического, концептуального единства, соотнесения сущего и должного, единства исследовательской и практической учебно-воспитательной работы. </w:t>
            </w:r>
          </w:p>
          <w:p w:rsidR="006C373C" w:rsidRPr="009149BC" w:rsidRDefault="006C373C" w:rsidP="006C373C">
            <w:pPr>
              <w:suppressAutoHyphens/>
              <w:ind w:firstLine="567"/>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 Основные методологические принципы изучения общественных явлений едины для дидактики. Они представляют следующую совокупность: конкретно-историческое изучение общественных явлений во всем многообразии их связей, </w:t>
            </w:r>
            <w:r w:rsidRPr="009149BC">
              <w:rPr>
                <w:rFonts w:ascii="Times New Roman" w:eastAsia="Times New Roman" w:hAnsi="Times New Roman" w:cs="Times New Roman"/>
                <w:sz w:val="20"/>
                <w:szCs w:val="20"/>
                <w:lang w:val="kk-KZ" w:eastAsia="ar-SA"/>
              </w:rPr>
              <w:lastRenderedPageBreak/>
              <w:t xml:space="preserve">зависимостей, опосредований; принцип несводимости законов одной науки к законам другой, хотя бы смежной, близкой по объекту и предмету исследования; принцип диалектического единства общего, особенного и единичного в дидактических явлениях; принцип единства воспитания и жизни; принцип взаимосвязи и взаимозависимости педагогической теории и практики.   </w:t>
            </w:r>
          </w:p>
          <w:p w:rsidR="001E18C9" w:rsidRPr="009149BC" w:rsidRDefault="001E18C9" w:rsidP="001E18C9">
            <w:pPr>
              <w:widowControl w:val="0"/>
              <w:tabs>
                <w:tab w:val="left" w:pos="60"/>
                <w:tab w:val="left" w:pos="795"/>
              </w:tab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 xml:space="preserve">В составе методологического знания важное место занимают </w:t>
            </w:r>
            <w:r w:rsidRPr="009149BC">
              <w:rPr>
                <w:rFonts w:ascii="Times New Roman" w:eastAsia="Times New Roman" w:hAnsi="Times New Roman" w:cs="Times New Roman"/>
                <w:b/>
                <w:sz w:val="20"/>
                <w:szCs w:val="20"/>
                <w:lang w:eastAsia="ru-RU"/>
              </w:rPr>
              <w:t>методологические требования</w:t>
            </w:r>
            <w:r w:rsidRPr="009149BC">
              <w:rPr>
                <w:rFonts w:ascii="Times New Roman" w:eastAsia="Times New Roman" w:hAnsi="Times New Roman" w:cs="Times New Roman"/>
                <w:sz w:val="20"/>
                <w:szCs w:val="20"/>
                <w:lang w:eastAsia="ru-RU"/>
              </w:rPr>
              <w:t>, выражающиеся в форме принципов, дающих своего рода программу теоретического и практического действия в педагогике.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1E18C9" w:rsidRPr="009149BC" w:rsidRDefault="001E18C9" w:rsidP="001E18C9">
            <w:pPr>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Учёные опираются на следующую группу  методологических  принципов:</w:t>
            </w:r>
          </w:p>
          <w:p w:rsidR="001E18C9" w:rsidRPr="009149BC" w:rsidRDefault="001E18C9" w:rsidP="001E18C9">
            <w:pPr>
              <w:numPr>
                <w:ilvl w:val="0"/>
                <w:numId w:val="13"/>
              </w:numPr>
              <w:suppressAutoHyphen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 xml:space="preserve">принцип всеобщей связи и отношений между дидактическими </w:t>
            </w:r>
            <w:r w:rsidRPr="009149BC">
              <w:rPr>
                <w:rFonts w:ascii="Times New Roman" w:eastAsia="Times New Roman" w:hAnsi="Times New Roman" w:cs="Times New Roman"/>
                <w:sz w:val="20"/>
                <w:szCs w:val="20"/>
                <w:lang w:eastAsia="ru-RU"/>
              </w:rPr>
              <w:lastRenderedPageBreak/>
              <w:t>явлениями или процессами (причинно-следственной зависимости);</w:t>
            </w:r>
          </w:p>
          <w:p w:rsidR="001E18C9" w:rsidRPr="009149BC" w:rsidRDefault="001E18C9" w:rsidP="001E18C9">
            <w:pPr>
              <w:numPr>
                <w:ilvl w:val="0"/>
                <w:numId w:val="13"/>
              </w:numPr>
              <w:suppressAutoHyphen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принцип развития дидактического объекта как системы через разрешение противоречий, изменение  качественных и количественных его параметров;</w:t>
            </w:r>
          </w:p>
          <w:p w:rsidR="001E18C9" w:rsidRPr="009149BC" w:rsidRDefault="001E18C9" w:rsidP="001E18C9">
            <w:pPr>
              <w:numPr>
                <w:ilvl w:val="0"/>
                <w:numId w:val="13"/>
              </w:numPr>
              <w:suppressAutoHyphen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принцип трансформации известных  дидактических объектов в процессе развития дидактической реальности;</w:t>
            </w:r>
          </w:p>
          <w:p w:rsidR="001E18C9" w:rsidRPr="009149BC" w:rsidRDefault="001E18C9" w:rsidP="001E18C9">
            <w:pPr>
              <w:numPr>
                <w:ilvl w:val="0"/>
                <w:numId w:val="13"/>
              </w:numPr>
              <w:suppressAutoHyphens/>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принцип сочетания объективности и субъективности в анализе и описании дидактической реальности, проектировании и прогнозировании возможных изменений.</w:t>
            </w:r>
          </w:p>
          <w:p w:rsidR="001E18C9" w:rsidRPr="009149BC" w:rsidRDefault="001E18C9" w:rsidP="001E18C9">
            <w:pPr>
              <w:ind w:firstLine="720"/>
              <w:jc w:val="both"/>
              <w:rPr>
                <w:rFonts w:ascii="Times New Roman" w:eastAsia="Times New Roman" w:hAnsi="Times New Roman" w:cs="Times New Roman"/>
                <w:sz w:val="20"/>
                <w:szCs w:val="20"/>
                <w:lang w:eastAsia="ru-RU"/>
              </w:rPr>
            </w:pPr>
            <w:r w:rsidRPr="009149BC">
              <w:rPr>
                <w:rFonts w:ascii="Times New Roman" w:eastAsia="Times New Roman" w:hAnsi="Times New Roman" w:cs="Times New Roman"/>
                <w:sz w:val="20"/>
                <w:szCs w:val="20"/>
                <w:lang w:eastAsia="ru-RU"/>
              </w:rPr>
              <w:t>По мере развития дидактической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подходов или принципов.</w:t>
            </w:r>
          </w:p>
          <w:p w:rsidR="006D06A4" w:rsidRPr="009149BC" w:rsidRDefault="006D06A4" w:rsidP="007F0E9E">
            <w:pPr>
              <w:rPr>
                <w:rFonts w:ascii="Times New Roman" w:hAnsi="Times New Roman" w:cs="Times New Roman"/>
                <w:sz w:val="20"/>
                <w:szCs w:val="20"/>
              </w:rPr>
            </w:pPr>
          </w:p>
        </w:tc>
        <w:tc>
          <w:tcPr>
            <w:tcW w:w="3366" w:type="dxa"/>
          </w:tcPr>
          <w:p w:rsidR="00E714B5" w:rsidRPr="009149BC" w:rsidRDefault="00E714B5" w:rsidP="00E714B5">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lastRenderedPageBreak/>
              <w:t>Метод моделирования</w:t>
            </w:r>
            <w:r w:rsidRPr="009149BC">
              <w:rPr>
                <w:rFonts w:ascii="Times New Roman" w:eastAsia="Times New Roman" w:hAnsi="Times New Roman" w:cs="Times New Roman"/>
                <w:sz w:val="20"/>
                <w:szCs w:val="20"/>
                <w:lang w:val="kk-KZ" w:eastAsia="ar-SA"/>
              </w:rPr>
              <w:t xml:space="preserve"> является интегративным, т.е. должен сочетать в ходе изучения дидактического объекта эксперимент с построением логических конструкций и  научных абстракций. Данное положение востребует необходимый уровень овладения методикой моделирования, которая связана с необходимостью решения психолого- педагогических задач.</w:t>
            </w:r>
          </w:p>
          <w:p w:rsidR="00E714B5" w:rsidRPr="009149BC" w:rsidRDefault="00E714B5" w:rsidP="00E714B5">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 xml:space="preserve">Существует два подхода к моделированию: </w:t>
            </w:r>
          </w:p>
          <w:p w:rsidR="00E714B5" w:rsidRPr="009149BC" w:rsidRDefault="00E714B5" w:rsidP="00E714B5">
            <w:pPr>
              <w:numPr>
                <w:ilvl w:val="0"/>
                <w:numId w:val="6"/>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Модель – это наглядный образ объекта;</w:t>
            </w:r>
          </w:p>
          <w:p w:rsidR="00E714B5" w:rsidRPr="009149BC" w:rsidRDefault="00E714B5" w:rsidP="00E714B5">
            <w:pPr>
              <w:numPr>
                <w:ilvl w:val="0"/>
                <w:numId w:val="6"/>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Модель– объект – заменитель оргинала.</w:t>
            </w:r>
          </w:p>
          <w:p w:rsidR="00E714B5" w:rsidRPr="009149BC" w:rsidRDefault="00E714B5" w:rsidP="00E714B5">
            <w:pPr>
              <w:suppressAutoHyphens/>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ab/>
            </w:r>
          </w:p>
          <w:p w:rsidR="00E714B5" w:rsidRPr="009149BC" w:rsidRDefault="00E714B5" w:rsidP="00E714B5">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val="kk-KZ" w:eastAsia="ar-SA"/>
              </w:rPr>
              <w:t>Основные положения дидактического моделирования отражены в следующих этапах:</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Вхождение в процесс и выбор методологических оснований для моделирования, качественное описание предмета исследования;</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Постановка задач моделирования;</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Конструирование модели с уточнением зависимости между основными элементами исследуемого объекта, определением параметров объекта и критериев оценки изменений этих параметров, выбор методик измерения;</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lastRenderedPageBreak/>
              <w:t>Исследование валидности модели в решении поставленных задач;</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Применение модели в дидактическом эксперименте;</w:t>
            </w:r>
          </w:p>
          <w:p w:rsidR="00E714B5" w:rsidRPr="009149BC" w:rsidRDefault="00E714B5" w:rsidP="00E714B5">
            <w:pPr>
              <w:numPr>
                <w:ilvl w:val="0"/>
                <w:numId w:val="8"/>
              </w:numPr>
              <w:suppressAutoHyphens/>
              <w:jc w:val="both"/>
              <w:rPr>
                <w:rFonts w:ascii="Times New Roman" w:eastAsia="Calibri" w:hAnsi="Times New Roman" w:cs="Times New Roman"/>
                <w:sz w:val="20"/>
                <w:szCs w:val="20"/>
                <w:lang w:val="kk-KZ" w:eastAsia="ru-RU"/>
              </w:rPr>
            </w:pPr>
            <w:r w:rsidRPr="009149BC">
              <w:rPr>
                <w:rFonts w:ascii="Times New Roman" w:eastAsia="Calibri" w:hAnsi="Times New Roman" w:cs="Times New Roman"/>
                <w:sz w:val="20"/>
                <w:szCs w:val="20"/>
                <w:lang w:val="kk-KZ" w:eastAsia="ru-RU"/>
              </w:rPr>
              <w:t>Содержательная интерпретация результатов моделирования.</w:t>
            </w:r>
          </w:p>
          <w:p w:rsidR="00E714B5" w:rsidRPr="009149BC" w:rsidRDefault="00E714B5" w:rsidP="00E714B5">
            <w:pPr>
              <w:suppressAutoHyphens/>
              <w:ind w:firstLine="708"/>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sz w:val="20"/>
                <w:szCs w:val="20"/>
                <w:lang w:eastAsia="ar-SA"/>
              </w:rPr>
              <w:t xml:space="preserve">В дидактических исследованиях встречаются различные виды моделей: </w:t>
            </w:r>
            <w:r w:rsidRPr="009149BC">
              <w:rPr>
                <w:rFonts w:ascii="Times New Roman" w:eastAsia="Times New Roman" w:hAnsi="Times New Roman" w:cs="Times New Roman"/>
                <w:sz w:val="20"/>
                <w:szCs w:val="20"/>
                <w:lang w:val="kk-KZ" w:eastAsia="ar-SA"/>
              </w:rPr>
              <w:t xml:space="preserve">«структурная», «структурно </w:t>
            </w:r>
            <w:r w:rsidRPr="009149BC">
              <w:rPr>
                <w:rFonts w:ascii="Times New Roman" w:eastAsia="Times New Roman" w:hAnsi="Times New Roman" w:cs="Times New Roman"/>
                <w:sz w:val="20"/>
                <w:szCs w:val="20"/>
                <w:lang w:eastAsia="ar-SA"/>
              </w:rPr>
              <w:t>– содержательная</w:t>
            </w:r>
            <w:r w:rsidRPr="009149BC">
              <w:rPr>
                <w:rFonts w:ascii="Times New Roman" w:eastAsia="Times New Roman" w:hAnsi="Times New Roman" w:cs="Times New Roman"/>
                <w:sz w:val="20"/>
                <w:szCs w:val="20"/>
                <w:lang w:val="kk-KZ" w:eastAsia="ar-SA"/>
              </w:rPr>
              <w:t>», «структурно – содержательно- процессуальная»</w:t>
            </w:r>
            <w:proofErr w:type="gramStart"/>
            <w:r w:rsidRPr="009149BC">
              <w:rPr>
                <w:rFonts w:ascii="Times New Roman" w:eastAsia="Times New Roman" w:hAnsi="Times New Roman" w:cs="Times New Roman"/>
                <w:sz w:val="20"/>
                <w:szCs w:val="20"/>
                <w:lang w:val="kk-KZ" w:eastAsia="ar-SA"/>
              </w:rPr>
              <w:t>.А</w:t>
            </w:r>
            <w:proofErr w:type="gramEnd"/>
            <w:r w:rsidRPr="009149BC">
              <w:rPr>
                <w:rFonts w:ascii="Times New Roman" w:eastAsia="Times New Roman" w:hAnsi="Times New Roman" w:cs="Times New Roman"/>
                <w:sz w:val="20"/>
                <w:szCs w:val="20"/>
                <w:lang w:val="kk-KZ" w:eastAsia="ar-SA"/>
              </w:rPr>
              <w:t xml:space="preserve"> также«теоретическая», «идеальная», «гипотетическая», «структурно - функциональная», «модель формирования заданных качеств», «модель подготовки », «мысленная модель», «критериальная модель» и т.д. Экспертиза предложенных моделей осуществляется с позиций теории предмета исследования или как синоним схемы, теории, гипотезы, системы (педагогической, дидактической, методической, управленческой и т.д). </w:t>
            </w:r>
          </w:p>
          <w:p w:rsidR="00E714B5" w:rsidRPr="009149BC" w:rsidRDefault="00E714B5" w:rsidP="00E714B5">
            <w:pPr>
              <w:autoSpaceDE w:val="0"/>
              <w:autoSpaceDN w:val="0"/>
              <w:adjustRightInd w:val="0"/>
              <w:ind w:firstLine="720"/>
              <w:jc w:val="both"/>
              <w:rPr>
                <w:rFonts w:ascii="Times New Roman" w:eastAsia="Times New Roman" w:hAnsi="Times New Roman" w:cs="Times New Roman"/>
                <w:iCs/>
                <w:sz w:val="20"/>
                <w:szCs w:val="20"/>
                <w:lang w:eastAsia="ru-RU"/>
              </w:rPr>
            </w:pPr>
            <w:r w:rsidRPr="009149BC">
              <w:rPr>
                <w:rFonts w:ascii="Times New Roman" w:eastAsia="Lucida Sans Unicode" w:hAnsi="Times New Roman" w:cs="Times New Roman"/>
                <w:sz w:val="20"/>
                <w:szCs w:val="20"/>
                <w:lang w:val="kk-KZ" w:eastAsia="ar-SA"/>
              </w:rPr>
              <w:t xml:space="preserve">Важнейшим средством моделирования в психолого – педагогических исследованиях является </w:t>
            </w:r>
            <w:r w:rsidRPr="009149BC">
              <w:rPr>
                <w:rFonts w:ascii="Times New Roman" w:eastAsia="Lucida Sans Unicode" w:hAnsi="Times New Roman" w:cs="Times New Roman"/>
                <w:b/>
                <w:sz w:val="20"/>
                <w:szCs w:val="20"/>
                <w:lang w:val="kk-KZ" w:eastAsia="ar-SA"/>
              </w:rPr>
              <w:t>аналогия.</w:t>
            </w:r>
            <w:r w:rsidRPr="009149BC">
              <w:rPr>
                <w:rFonts w:ascii="Times New Roman" w:eastAsia="Lucida Sans Unicode" w:hAnsi="Times New Roman" w:cs="Times New Roman"/>
                <w:sz w:val="20"/>
                <w:szCs w:val="20"/>
                <w:lang w:val="kk-KZ" w:eastAsia="ar-SA"/>
              </w:rPr>
              <w:t xml:space="preserve"> .</w:t>
            </w:r>
            <w:r w:rsidRPr="009149BC">
              <w:rPr>
                <w:rFonts w:ascii="Times New Roman" w:eastAsia="Times New Roman" w:hAnsi="Times New Roman" w:cs="Times New Roman"/>
                <w:b/>
                <w:sz w:val="20"/>
                <w:szCs w:val="20"/>
                <w:lang w:eastAsia="ru-RU"/>
              </w:rPr>
              <w:t xml:space="preserve"> Аналогия</w:t>
            </w:r>
            <w:r w:rsidRPr="009149BC">
              <w:rPr>
                <w:rFonts w:ascii="Times New Roman" w:eastAsia="Times New Roman" w:hAnsi="Times New Roman" w:cs="Times New Roman"/>
                <w:sz w:val="20"/>
                <w:szCs w:val="20"/>
                <w:lang w:eastAsia="ru-RU"/>
              </w:rPr>
              <w:t xml:space="preserve"> - мыслительная операция, когда знание, полученное из рассмотрения какого-либо одного объекта (модели), переносится на другой, менее изученный или менее доступный для изучения, менее наглядный объект, именуемый прототипом, оригиналом.</w:t>
            </w:r>
          </w:p>
          <w:p w:rsidR="00E714B5" w:rsidRPr="009149BC" w:rsidRDefault="00E714B5" w:rsidP="00E714B5">
            <w:pPr>
              <w:ind w:firstLine="720"/>
              <w:jc w:val="both"/>
              <w:rPr>
                <w:rFonts w:ascii="Times New Roman" w:eastAsia="Lucida Sans Unicode" w:hAnsi="Times New Roman" w:cs="Times New Roman"/>
                <w:sz w:val="20"/>
                <w:szCs w:val="20"/>
                <w:lang w:val="kk-KZ" w:eastAsia="ar-SA"/>
              </w:rPr>
            </w:pPr>
            <w:r w:rsidRPr="009149BC">
              <w:rPr>
                <w:rFonts w:ascii="Times New Roman" w:eastAsia="Lucida Sans Unicode" w:hAnsi="Times New Roman" w:cs="Times New Roman"/>
                <w:sz w:val="20"/>
                <w:szCs w:val="20"/>
                <w:lang w:val="kk-KZ" w:eastAsia="ar-SA"/>
              </w:rPr>
              <w:t xml:space="preserve">Аналогия (от греч. analogia- пропорция, соразмерность) – соответствие элементов, совпадение ряда свойств или какое - 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w:t>
            </w:r>
            <w:r w:rsidRPr="009149BC">
              <w:rPr>
                <w:rFonts w:ascii="Times New Roman" w:eastAsia="Lucida Sans Unicode" w:hAnsi="Times New Roman" w:cs="Times New Roman"/>
                <w:sz w:val="20"/>
                <w:szCs w:val="20"/>
                <w:lang w:val="kk-KZ" w:eastAsia="ar-SA"/>
              </w:rPr>
              <w:lastRenderedPageBreak/>
              <w:t xml:space="preserve">другой – прототип (так называемое отношение объективного подобия). </w:t>
            </w:r>
          </w:p>
          <w:p w:rsidR="00E714B5" w:rsidRPr="009149BC" w:rsidRDefault="00E714B5" w:rsidP="00E714B5">
            <w:pPr>
              <w:ind w:firstLine="720"/>
              <w:jc w:val="both"/>
              <w:rPr>
                <w:rFonts w:ascii="Times New Roman" w:eastAsia="Lucida Sans Unicode" w:hAnsi="Times New Roman" w:cs="Times New Roman"/>
                <w:sz w:val="20"/>
                <w:szCs w:val="20"/>
                <w:lang w:val="kk-KZ" w:eastAsia="ar-SA"/>
              </w:rPr>
            </w:pPr>
            <w:r w:rsidRPr="009149BC">
              <w:rPr>
                <w:rFonts w:ascii="Times New Roman" w:eastAsia="Lucida Sans Unicode" w:hAnsi="Times New Roman" w:cs="Times New Roman"/>
                <w:b/>
                <w:sz w:val="20"/>
                <w:szCs w:val="20"/>
                <w:lang w:val="kk-KZ" w:eastAsia="ar-SA"/>
              </w:rPr>
              <w:t xml:space="preserve">Идеализация </w:t>
            </w:r>
            <w:r w:rsidRPr="009149BC">
              <w:rPr>
                <w:rFonts w:ascii="Times New Roman" w:eastAsia="Lucida Sans Unicode" w:hAnsi="Times New Roman" w:cs="Times New Roman"/>
                <w:sz w:val="20"/>
                <w:szCs w:val="20"/>
                <w:lang w:val="kk-KZ" w:eastAsia="ar-SA"/>
              </w:rPr>
              <w:t>–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 объектов. Модели в психолого - педагогическом исследовании являются именно такими идеализированными объектами. Истинная наука, как известно, возможна лишь на основании абстрактного мышления, последовательных рассуждений, протекающих в логической и языковой формах, в виде понятий, суждений,</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
                <w:sz w:val="20"/>
                <w:szCs w:val="20"/>
                <w:lang w:eastAsia="ar-SA"/>
              </w:rPr>
              <w:t xml:space="preserve">Дидактический  эксперимент </w:t>
            </w:r>
            <w:proofErr w:type="gramStart"/>
            <w:r w:rsidRPr="009149BC">
              <w:rPr>
                <w:rFonts w:ascii="Times New Roman" w:eastAsia="Times New Roman" w:hAnsi="Times New Roman" w:cs="Times New Roman"/>
                <w:b/>
                <w:sz w:val="20"/>
                <w:szCs w:val="20"/>
                <w:lang w:eastAsia="ar-SA"/>
              </w:rPr>
              <w:t>–</w:t>
            </w:r>
            <w:r w:rsidRPr="009149BC">
              <w:rPr>
                <w:rFonts w:ascii="Times New Roman" w:eastAsia="Times New Roman" w:hAnsi="Times New Roman" w:cs="Times New Roman"/>
                <w:sz w:val="20"/>
                <w:szCs w:val="20"/>
                <w:lang w:eastAsia="ar-SA"/>
              </w:rPr>
              <w:t>н</w:t>
            </w:r>
            <w:proofErr w:type="gramEnd"/>
            <w:r w:rsidRPr="009149BC">
              <w:rPr>
                <w:rFonts w:ascii="Times New Roman" w:eastAsia="Times New Roman" w:hAnsi="Times New Roman" w:cs="Times New Roman"/>
                <w:sz w:val="20"/>
                <w:szCs w:val="20"/>
                <w:lang w:eastAsia="ar-SA"/>
              </w:rPr>
              <w:t xml:space="preserve">аучная работа в рамках образовательной и обучающей ситуации, изучение исследуемого дидактического явления в специально созданных и контролируемых исследователем условиях.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Цель экспериментальных дидактических исследований – проверка на практике  разработанных  и предлагаемых к использованию в образовательном и обучающем процессе новых  дидактических решений, их эффективности и соответствия  ведущим тенденциям развития сферы образования и социальным ожиданиям.</w:t>
            </w:r>
          </w:p>
          <w:p w:rsidR="00D61992" w:rsidRPr="009149BC" w:rsidRDefault="00D61992" w:rsidP="00D61992">
            <w:pPr>
              <w:suppressAutoHyphens/>
              <w:ind w:firstLine="709"/>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Основной задачей педагогического эксперимента является выяснение сравнительной эффективности содержания, методов, приемов, средств, условий, факторов, методических рекомендаций, методической системы, применяемых в области обучения, и выбор наилучшего для соответствующих ситуаций.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Сущность дидактического эксперимента характеризуется:</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lastRenderedPageBreak/>
              <w:t xml:space="preserve">1)  целенаправленным внесением принципиально важных изменений в дидактические явления  или процессы за счет введения в них какого-либо нового фактора;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2) наблюдением за возникающими под влиянием этого фактора изменениями;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3) контролем, регистрацией и установлением новых позиций в поведении объекта или системы.</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Дидактический эксперимент в целом выполняет (аналогично эксперименту как всеобщему методу познания) три основные функции: 1) является источником познания закономерностей процесса образования и обучения; 2) способом развития и интерпретации дидактической теории; 3) критерием истинности гипотез дидактических теорий. </w:t>
            </w:r>
          </w:p>
          <w:p w:rsidR="00D61992" w:rsidRPr="009149BC" w:rsidRDefault="00D61992" w:rsidP="00D61992">
            <w:pPr>
              <w:suppressAutoHyphens/>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Эксперимент является одним из средств осуществления дидактикой ее научно-теоретической функции. </w:t>
            </w:r>
          </w:p>
          <w:p w:rsidR="00D61992" w:rsidRPr="009149BC" w:rsidRDefault="00D61992" w:rsidP="00D61992">
            <w:pPr>
              <w:suppressAutoHyphens/>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Предметом дидактического эксперимента могут быть отдельные части и стороны учебного процесса, а также дидактические системы в целом. Также возможно </w:t>
            </w:r>
            <w:proofErr w:type="gramStart"/>
            <w:r w:rsidRPr="009149BC">
              <w:rPr>
                <w:rFonts w:ascii="Times New Roman" w:eastAsia="Times New Roman" w:hAnsi="Times New Roman" w:cs="Times New Roman"/>
                <w:sz w:val="20"/>
                <w:szCs w:val="20"/>
                <w:lang w:eastAsia="ar-SA"/>
              </w:rPr>
              <w:t>экспериментальное</w:t>
            </w:r>
            <w:proofErr w:type="gramEnd"/>
            <w:r w:rsidRPr="009149BC">
              <w:rPr>
                <w:rFonts w:ascii="Times New Roman" w:eastAsia="Times New Roman" w:hAnsi="Times New Roman" w:cs="Times New Roman"/>
                <w:sz w:val="20"/>
                <w:szCs w:val="20"/>
                <w:lang w:eastAsia="ar-SA"/>
              </w:rPr>
              <w:t xml:space="preserve"> </w:t>
            </w:r>
            <w:proofErr w:type="spellStart"/>
            <w:r w:rsidRPr="009149BC">
              <w:rPr>
                <w:rFonts w:ascii="Times New Roman" w:eastAsia="Times New Roman" w:hAnsi="Times New Roman" w:cs="Times New Roman"/>
                <w:sz w:val="20"/>
                <w:szCs w:val="20"/>
                <w:lang w:eastAsia="ar-SA"/>
              </w:rPr>
              <w:t>изучениевопросов</w:t>
            </w:r>
            <w:proofErr w:type="spellEnd"/>
            <w:r w:rsidRPr="009149BC">
              <w:rPr>
                <w:rFonts w:ascii="Times New Roman" w:eastAsia="Times New Roman" w:hAnsi="Times New Roman" w:cs="Times New Roman"/>
                <w:sz w:val="20"/>
                <w:szCs w:val="20"/>
                <w:lang w:eastAsia="ar-SA"/>
              </w:rPr>
              <w:t xml:space="preserve"> проектирования нового содержания образования, новых методов и инновационных технологий обучения. Экспериментально может быть проверена  эффективность уже внедренных в практику методов, способов и приемов образования и </w:t>
            </w:r>
            <w:proofErr w:type="spellStart"/>
            <w:r w:rsidRPr="009149BC">
              <w:rPr>
                <w:rFonts w:ascii="Times New Roman" w:eastAsia="Times New Roman" w:hAnsi="Times New Roman" w:cs="Times New Roman"/>
                <w:sz w:val="20"/>
                <w:szCs w:val="20"/>
                <w:lang w:eastAsia="ar-SA"/>
              </w:rPr>
              <w:t>обученияи</w:t>
            </w:r>
            <w:proofErr w:type="spellEnd"/>
            <w:r w:rsidRPr="009149BC">
              <w:rPr>
                <w:rFonts w:ascii="Times New Roman" w:eastAsia="Times New Roman" w:hAnsi="Times New Roman" w:cs="Times New Roman"/>
                <w:sz w:val="20"/>
                <w:szCs w:val="20"/>
                <w:lang w:eastAsia="ar-SA"/>
              </w:rPr>
              <w:t xml:space="preserve"> др.  То есть всё </w:t>
            </w:r>
            <w:proofErr w:type="spellStart"/>
            <w:r w:rsidRPr="009149BC">
              <w:rPr>
                <w:rFonts w:ascii="Times New Roman" w:eastAsia="Times New Roman" w:hAnsi="Times New Roman" w:cs="Times New Roman"/>
                <w:sz w:val="20"/>
                <w:szCs w:val="20"/>
                <w:lang w:eastAsia="ar-SA"/>
              </w:rPr>
              <w:t>знаниев</w:t>
            </w:r>
            <w:proofErr w:type="gramStart"/>
            <w:r w:rsidRPr="009149BC">
              <w:rPr>
                <w:rFonts w:ascii="Times New Roman" w:eastAsia="Times New Roman" w:hAnsi="Times New Roman" w:cs="Times New Roman"/>
                <w:sz w:val="20"/>
                <w:szCs w:val="20"/>
                <w:lang w:eastAsia="ar-SA"/>
              </w:rPr>
              <w:t>о</w:t>
            </w:r>
            <w:proofErr w:type="spellEnd"/>
            <w:r w:rsidRPr="009149BC">
              <w:rPr>
                <w:rFonts w:ascii="Times New Roman" w:eastAsia="Times New Roman" w:hAnsi="Times New Roman" w:cs="Times New Roman"/>
                <w:sz w:val="20"/>
                <w:szCs w:val="20"/>
                <w:lang w:eastAsia="ar-SA"/>
              </w:rPr>
              <w:t>-</w:t>
            </w:r>
            <w:proofErr w:type="gramEnd"/>
            <w:r w:rsidRPr="009149BC">
              <w:rPr>
                <w:rFonts w:ascii="Times New Roman" w:eastAsia="Times New Roman" w:hAnsi="Times New Roman" w:cs="Times New Roman"/>
                <w:sz w:val="20"/>
                <w:szCs w:val="20"/>
                <w:lang w:eastAsia="ar-SA"/>
              </w:rPr>
              <w:t xml:space="preserve"> информационное поле дидактики как науки и практики образования и обучения подлежит теоретическому изучению, моделированию и экспериментальной проверке.</w:t>
            </w:r>
          </w:p>
          <w:p w:rsidR="00D61992" w:rsidRPr="009149BC" w:rsidRDefault="00D61992" w:rsidP="00D61992">
            <w:pPr>
              <w:suppressAutoHyphens/>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 Эксперимент – это, по сути, наблюдение, но экспериментатор наблюдает тот процесс, который им самим вызван и </w:t>
            </w:r>
            <w:r w:rsidRPr="009149BC">
              <w:rPr>
                <w:rFonts w:ascii="Times New Roman" w:eastAsia="Times New Roman" w:hAnsi="Times New Roman" w:cs="Times New Roman"/>
                <w:sz w:val="20"/>
                <w:szCs w:val="20"/>
                <w:lang w:eastAsia="ar-SA"/>
              </w:rPr>
              <w:lastRenderedPageBreak/>
              <w:t xml:space="preserve">организован, вмешивается в него, создает определенные условия для проверки авторских теоретических предположений. </w:t>
            </w:r>
          </w:p>
          <w:p w:rsidR="00D61992" w:rsidRPr="009149BC" w:rsidRDefault="00D61992" w:rsidP="00D61992">
            <w:pPr>
              <w:suppressAutoHyphens/>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По месту проведения различают естественный и лабораторный педагогические эксперименты. Естественный эксперимент проходит в обычной обстановке жизни и деятельности класса. Лабораторный эксперимент проводится в специально оборудованном помещении, в специально созданных исследователем условиях. В педагогических исследованиях он применяется нечасто и, как правило, имеет вспомогательное значение. </w:t>
            </w:r>
          </w:p>
          <w:p w:rsidR="00BB084D" w:rsidRPr="009149BC" w:rsidRDefault="00BB084D" w:rsidP="00BB084D">
            <w:pPr>
              <w:suppressAutoHyphens/>
              <w:ind w:firstLine="540"/>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
                <w:sz w:val="20"/>
                <w:szCs w:val="20"/>
                <w:lang w:val="kk-KZ" w:eastAsia="ar-SA"/>
              </w:rPr>
              <w:t xml:space="preserve">Дидактическое тестирование– </w:t>
            </w:r>
            <w:r w:rsidRPr="009149BC">
              <w:rPr>
                <w:rFonts w:ascii="Times New Roman" w:eastAsia="Times New Roman" w:hAnsi="Times New Roman" w:cs="Times New Roman"/>
                <w:sz w:val="20"/>
                <w:szCs w:val="20"/>
                <w:lang w:val="kk-KZ" w:eastAsia="ar-SA"/>
              </w:rPr>
              <w:t>целенаправленное, одинаковое для всех испытуемых обследование, проводимое в  строго контролируемых условиях, позволяющее объективно измерять изучаемые характеристики дидактического процесса. От других способов обследования тестирование отличается точностью, простотой, доступностью, возможностью автоматизации. Широко применяются тесты элементарных умений, таких  как чтение, письмо, простейшие арифметические операции, а также различные тесты для диагностики уровня обученности – выявления степени усвоения знания, умения по всем предметам.</w:t>
            </w:r>
          </w:p>
          <w:p w:rsidR="006D45C7" w:rsidRPr="009149BC" w:rsidRDefault="006D45C7" w:rsidP="006D45C7">
            <w:pPr>
              <w:suppressAutoHyphens/>
              <w:jc w:val="both"/>
              <w:rPr>
                <w:rFonts w:ascii="Times New Roman" w:eastAsia="Times New Roman" w:hAnsi="Times New Roman" w:cs="Times New Roman"/>
                <w:b/>
                <w:color w:val="000000"/>
                <w:sz w:val="20"/>
                <w:szCs w:val="20"/>
                <w:lang w:eastAsia="ar-SA"/>
              </w:rPr>
            </w:pPr>
            <w:r w:rsidRPr="009149BC">
              <w:rPr>
                <w:rFonts w:ascii="Times New Roman" w:eastAsia="Times New Roman" w:hAnsi="Times New Roman" w:cs="Times New Roman"/>
                <w:sz w:val="20"/>
                <w:szCs w:val="20"/>
                <w:lang w:eastAsia="ar-SA"/>
              </w:rPr>
              <w:t>Одно из важных преимуще</w:t>
            </w:r>
            <w:proofErr w:type="gramStart"/>
            <w:r w:rsidRPr="009149BC">
              <w:rPr>
                <w:rFonts w:ascii="Times New Roman" w:eastAsia="Times New Roman" w:hAnsi="Times New Roman" w:cs="Times New Roman"/>
                <w:sz w:val="20"/>
                <w:szCs w:val="20"/>
                <w:lang w:eastAsia="ar-SA"/>
              </w:rPr>
              <w:t>ств ст</w:t>
            </w:r>
            <w:proofErr w:type="gramEnd"/>
            <w:r w:rsidRPr="009149BC">
              <w:rPr>
                <w:rFonts w:ascii="Times New Roman" w:eastAsia="Times New Roman" w:hAnsi="Times New Roman" w:cs="Times New Roman"/>
                <w:sz w:val="20"/>
                <w:szCs w:val="20"/>
                <w:lang w:eastAsia="ar-SA"/>
              </w:rPr>
              <w:t xml:space="preserve">андартизированных дидактических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w:t>
            </w:r>
            <w:proofErr w:type="spellStart"/>
            <w:r w:rsidRPr="009149BC">
              <w:rPr>
                <w:rFonts w:ascii="Times New Roman" w:eastAsia="Times New Roman" w:hAnsi="Times New Roman" w:cs="Times New Roman"/>
                <w:b/>
                <w:sz w:val="20"/>
                <w:szCs w:val="20"/>
                <w:lang w:eastAsia="ar-SA"/>
              </w:rPr>
              <w:lastRenderedPageBreak/>
              <w:t>шкалирования</w:t>
            </w:r>
            <w:proofErr w:type="spellEnd"/>
            <w:r w:rsidRPr="009149BC">
              <w:rPr>
                <w:rFonts w:ascii="Times New Roman" w:eastAsia="Times New Roman" w:hAnsi="Times New Roman" w:cs="Times New Roman"/>
                <w:b/>
                <w:sz w:val="20"/>
                <w:szCs w:val="20"/>
                <w:lang w:eastAsia="ar-SA"/>
              </w:rPr>
              <w:t xml:space="preserve">. </w:t>
            </w:r>
            <w:r w:rsidRPr="009149BC">
              <w:rPr>
                <w:rFonts w:ascii="Times New Roman" w:eastAsia="Times New Roman" w:hAnsi="Times New Roman" w:cs="Times New Roman"/>
                <w:sz w:val="20"/>
                <w:szCs w:val="20"/>
                <w:lang w:eastAsia="ar-SA"/>
              </w:rPr>
              <w:t>Чтобы отличить необработанные тестовые баллы от производных показателей, необработанные баллы нередко называют сырыми или наблюдаемыми.</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 xml:space="preserve">Любые измерения осуществляются с помощью тех или иных шкал. </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iCs/>
                <w:sz w:val="20"/>
                <w:szCs w:val="20"/>
                <w:lang w:eastAsia="ar-SA"/>
              </w:rPr>
              <w:t xml:space="preserve">Шкала </w:t>
            </w:r>
            <w:r w:rsidRPr="009149BC">
              <w:rPr>
                <w:rFonts w:ascii="Times New Roman" w:eastAsia="Times New Roman" w:hAnsi="Times New Roman" w:cs="Times New Roman"/>
                <w:sz w:val="20"/>
                <w:szCs w:val="20"/>
                <w:lang w:eastAsia="ar-SA"/>
              </w:rPr>
              <w:t>– числовая система, в которой отношения между различными свойствами изучаемых явлений, процессов переведены в свойства того или иного множества, как правило – множества чисел.</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iCs/>
                <w:sz w:val="20"/>
                <w:szCs w:val="20"/>
                <w:lang w:eastAsia="ar-SA"/>
              </w:rPr>
              <w:t xml:space="preserve">Точность измерения </w:t>
            </w:r>
            <w:r w:rsidRPr="009149BC">
              <w:rPr>
                <w:rFonts w:ascii="Times New Roman" w:eastAsia="Times New Roman" w:hAnsi="Times New Roman" w:cs="Times New Roman"/>
                <w:sz w:val="20"/>
                <w:szCs w:val="20"/>
                <w:lang w:eastAsia="ar-SA"/>
              </w:rPr>
              <w:t xml:space="preserve">– степень близости результата измерения к истинному значению измеряемой величины. Точность измерения характеризуется </w:t>
            </w:r>
            <w:r w:rsidRPr="009149BC">
              <w:rPr>
                <w:rFonts w:ascii="Times New Roman" w:eastAsia="Times New Roman" w:hAnsi="Times New Roman" w:cs="Times New Roman"/>
                <w:iCs/>
                <w:sz w:val="20"/>
                <w:szCs w:val="20"/>
                <w:lang w:eastAsia="ar-SA"/>
              </w:rPr>
              <w:t xml:space="preserve">ошибкой измерения </w:t>
            </w:r>
            <w:r w:rsidRPr="009149BC">
              <w:rPr>
                <w:rFonts w:ascii="Times New Roman" w:eastAsia="Times New Roman" w:hAnsi="Times New Roman" w:cs="Times New Roman"/>
                <w:sz w:val="20"/>
                <w:szCs w:val="20"/>
                <w:lang w:eastAsia="ar-SA"/>
              </w:rPr>
              <w:t>– разностью между измеренным и истинным значением.</w:t>
            </w:r>
          </w:p>
          <w:p w:rsidR="006D45C7" w:rsidRPr="009149BC" w:rsidRDefault="006D45C7" w:rsidP="006D45C7">
            <w:pPr>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 xml:space="preserve">При планировании и подведении результатов эксперимента существенную роль играют </w:t>
            </w:r>
            <w:r w:rsidRPr="009149BC">
              <w:rPr>
                <w:rFonts w:ascii="Times New Roman" w:eastAsia="Times New Roman" w:hAnsi="Times New Roman" w:cs="Times New Roman"/>
                <w:b/>
                <w:iCs/>
                <w:sz w:val="20"/>
                <w:szCs w:val="20"/>
                <w:lang w:eastAsia="ar-SA"/>
              </w:rPr>
              <w:t>статистические методы</w:t>
            </w:r>
            <w:r w:rsidRPr="009149BC">
              <w:rPr>
                <w:rFonts w:ascii="Times New Roman" w:eastAsia="Times New Roman" w:hAnsi="Times New Roman" w:cs="Times New Roman"/>
                <w:iCs/>
                <w:sz w:val="20"/>
                <w:szCs w:val="20"/>
                <w:lang w:eastAsia="ar-SA"/>
              </w:rPr>
              <w:t>, которые дают возможность:</w:t>
            </w:r>
          </w:p>
          <w:p w:rsidR="006D45C7" w:rsidRPr="009149BC" w:rsidRDefault="006D45C7" w:rsidP="006D45C7">
            <w:pPr>
              <w:numPr>
                <w:ilvl w:val="0"/>
                <w:numId w:val="9"/>
              </w:numPr>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компактно и информативно описывать результаты эксперимента;</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устанавливать степень достоверности сходства и различия исследуемых объектов на основании результатов измерений их показателей;</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анализировать наличие или отсутствие зависимости между различными показателями (явлениями);</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количественно описывать эти зависимости;</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выявлять информативные показатели;</w:t>
            </w:r>
          </w:p>
          <w:p w:rsidR="006D45C7" w:rsidRPr="009149BC" w:rsidRDefault="006D45C7" w:rsidP="006D45C7">
            <w:pPr>
              <w:numPr>
                <w:ilvl w:val="0"/>
                <w:numId w:val="9"/>
              </w:numPr>
              <w:tabs>
                <w:tab w:val="num" w:pos="0"/>
              </w:tabs>
              <w:suppressAutoHyphens/>
              <w:ind w:firstLine="720"/>
              <w:jc w:val="both"/>
              <w:rPr>
                <w:rFonts w:ascii="Times New Roman" w:eastAsia="Times New Roman" w:hAnsi="Times New Roman" w:cs="Times New Roman"/>
                <w:iCs/>
                <w:sz w:val="20"/>
                <w:szCs w:val="20"/>
                <w:lang w:eastAsia="ar-SA"/>
              </w:rPr>
            </w:pPr>
            <w:r w:rsidRPr="009149BC">
              <w:rPr>
                <w:rFonts w:ascii="Times New Roman" w:eastAsia="Times New Roman" w:hAnsi="Times New Roman" w:cs="Times New Roman"/>
                <w:iCs/>
                <w:sz w:val="20"/>
                <w:szCs w:val="20"/>
                <w:lang w:eastAsia="ar-SA"/>
              </w:rPr>
              <w:t xml:space="preserve">классифицировать изучаемые объекты и прогнозировать </w:t>
            </w:r>
            <w:r w:rsidRPr="009149BC">
              <w:rPr>
                <w:rFonts w:ascii="Times New Roman" w:eastAsia="Times New Roman" w:hAnsi="Times New Roman" w:cs="Times New Roman"/>
                <w:iCs/>
                <w:sz w:val="20"/>
                <w:szCs w:val="20"/>
                <w:lang w:eastAsia="ar-SA"/>
              </w:rPr>
              <w:lastRenderedPageBreak/>
              <w:t>значения их показателей и характеристик, и др.</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Анализ эмпирических данных – изучение зависимостей между различными характеристиками объектов.</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sz w:val="20"/>
                <w:szCs w:val="20"/>
                <w:lang w:eastAsia="ar-SA"/>
              </w:rPr>
              <w:t>Это может быть:</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1. Описание данных.</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 xml:space="preserve">2. Изучение сходства/различий </w:t>
            </w:r>
            <w:r w:rsidRPr="009149BC">
              <w:rPr>
                <w:rFonts w:ascii="Times New Roman" w:eastAsia="Times New Roman" w:hAnsi="Times New Roman" w:cs="Times New Roman"/>
                <w:sz w:val="20"/>
                <w:szCs w:val="20"/>
                <w:lang w:eastAsia="ar-SA"/>
              </w:rPr>
              <w:t>(сравнение двух выборок).</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3. Исследование зависимостей</w:t>
            </w:r>
            <w:r w:rsidRPr="009149BC">
              <w:rPr>
                <w:rFonts w:ascii="Times New Roman" w:eastAsia="Times New Roman" w:hAnsi="Times New Roman" w:cs="Times New Roman"/>
                <w:sz w:val="20"/>
                <w:szCs w:val="20"/>
                <w:lang w:eastAsia="ar-SA"/>
              </w:rPr>
              <w:t>.</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4. Снижение размерности.</w:t>
            </w:r>
          </w:p>
          <w:p w:rsidR="006D45C7" w:rsidRPr="009149BC" w:rsidRDefault="006D45C7" w:rsidP="006D45C7">
            <w:pPr>
              <w:suppressAutoHyphens/>
              <w:autoSpaceDE w:val="0"/>
              <w:autoSpaceDN w:val="0"/>
              <w:adjustRightInd w:val="0"/>
              <w:ind w:firstLine="720"/>
              <w:jc w:val="both"/>
              <w:rPr>
                <w:rFonts w:ascii="Times New Roman" w:eastAsia="Times New Roman" w:hAnsi="Times New Roman" w:cs="Times New Roman"/>
                <w:sz w:val="20"/>
                <w:szCs w:val="20"/>
                <w:lang w:eastAsia="ar-SA"/>
              </w:rPr>
            </w:pPr>
            <w:r w:rsidRPr="009149BC">
              <w:rPr>
                <w:rFonts w:ascii="Times New Roman" w:eastAsia="Times New Roman" w:hAnsi="Times New Roman" w:cs="Times New Roman"/>
                <w:bCs/>
                <w:sz w:val="20"/>
                <w:szCs w:val="20"/>
                <w:lang w:eastAsia="ar-SA"/>
              </w:rPr>
              <w:t>5. Классификация.</w:t>
            </w:r>
          </w:p>
          <w:p w:rsidR="006D45C7" w:rsidRPr="009149BC" w:rsidRDefault="006D45C7" w:rsidP="006D45C7">
            <w:pPr>
              <w:widowControl w:val="0"/>
              <w:suppressAutoHyphens/>
              <w:ind w:firstLine="720"/>
              <w:jc w:val="both"/>
              <w:rPr>
                <w:rFonts w:ascii="Times New Roman" w:eastAsia="Lucida Sans Unicode" w:hAnsi="Times New Roman" w:cs="Times New Roman"/>
                <w:sz w:val="20"/>
                <w:szCs w:val="20"/>
                <w:lang w:eastAsia="ar-SA"/>
              </w:rPr>
            </w:pPr>
            <w:r w:rsidRPr="009149BC">
              <w:rPr>
                <w:rFonts w:ascii="Times New Roman" w:eastAsia="Lucida Sans Unicode" w:hAnsi="Times New Roman" w:cs="Times New Roman"/>
                <w:sz w:val="20"/>
                <w:szCs w:val="20"/>
                <w:lang w:eastAsia="ar-SA"/>
              </w:rPr>
              <w:t xml:space="preserve">Таким образом, процесс </w:t>
            </w:r>
            <w:proofErr w:type="spellStart"/>
            <w:r w:rsidRPr="009149BC">
              <w:rPr>
                <w:rFonts w:ascii="Times New Roman" w:eastAsia="Lucida Sans Unicode" w:hAnsi="Times New Roman" w:cs="Times New Roman"/>
                <w:sz w:val="20"/>
                <w:szCs w:val="20"/>
                <w:lang w:eastAsia="ar-SA"/>
              </w:rPr>
              <w:t>шкалирования</w:t>
            </w:r>
            <w:proofErr w:type="spellEnd"/>
            <w:r w:rsidRPr="009149BC">
              <w:rPr>
                <w:rFonts w:ascii="Times New Roman" w:eastAsia="Lucida Sans Unicode" w:hAnsi="Times New Roman" w:cs="Times New Roman"/>
                <w:sz w:val="20"/>
                <w:szCs w:val="20"/>
                <w:lang w:eastAsia="ar-SA"/>
              </w:rPr>
              <w:t xml:space="preserve">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w:t>
            </w:r>
            <w:r w:rsidRPr="009149BC">
              <w:rPr>
                <w:rFonts w:ascii="Times New Roman" w:eastAsia="Lucida Sans Unicode" w:hAnsi="Times New Roman" w:cs="Times New Roman"/>
                <w:b/>
                <w:sz w:val="20"/>
                <w:szCs w:val="20"/>
                <w:lang w:eastAsia="ar-SA"/>
              </w:rPr>
              <w:t xml:space="preserve">шкалу наименований, шкалу порядка, интервальную шкалу и шкалу отношений.  </w:t>
            </w:r>
            <w:r w:rsidRPr="009149BC">
              <w:rPr>
                <w:rFonts w:ascii="Times New Roman" w:eastAsia="Lucida Sans Unicode" w:hAnsi="Times New Roman" w:cs="Times New Roman"/>
                <w:sz w:val="20"/>
                <w:szCs w:val="20"/>
                <w:lang w:eastAsia="ar-SA"/>
              </w:rPr>
              <w:t>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 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w:t>
            </w:r>
            <w:r w:rsidRPr="009149BC">
              <w:rPr>
                <w:rFonts w:ascii="Times New Roman" w:eastAsia="Lucida Sans Unicode" w:hAnsi="Times New Roman" w:cs="Times New Roman"/>
                <w:b/>
                <w:sz w:val="20"/>
                <w:szCs w:val="20"/>
                <w:lang w:eastAsia="ar-SA"/>
              </w:rPr>
              <w:t xml:space="preserve"> интервальная шкала и шкала отношений. </w:t>
            </w:r>
            <w:r w:rsidRPr="009149BC">
              <w:rPr>
                <w:rFonts w:ascii="Times New Roman" w:eastAsia="Lucida Sans Unicode" w:hAnsi="Times New Roman" w:cs="Times New Roman"/>
                <w:sz w:val="20"/>
                <w:szCs w:val="20"/>
                <w:lang w:eastAsia="ar-SA"/>
              </w:rPr>
              <w:lastRenderedPageBreak/>
              <w:t>Общим свойством количественных шкал является то, что они предполагают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ответ на вопрос, во сколько раз одно значение больше или меньше другого.</w:t>
            </w:r>
          </w:p>
          <w:p w:rsidR="006D45C7" w:rsidRPr="009149BC" w:rsidRDefault="006D45C7" w:rsidP="006D45C7">
            <w:pPr>
              <w:suppressAutoHyphens/>
              <w:ind w:firstLine="567"/>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
                <w:sz w:val="20"/>
                <w:szCs w:val="20"/>
                <w:lang w:val="kk-KZ" w:eastAsia="ar-SA"/>
              </w:rPr>
              <w:t xml:space="preserve">Классифицирование как метод дидактического исследования </w:t>
            </w:r>
            <w:r w:rsidRPr="009149BC">
              <w:rPr>
                <w:rFonts w:ascii="Times New Roman" w:eastAsia="Times New Roman" w:hAnsi="Times New Roman" w:cs="Times New Roman"/>
                <w:bCs/>
                <w:sz w:val="20"/>
                <w:szCs w:val="20"/>
                <w:lang w:val="kk-KZ" w:eastAsia="ar-SA"/>
              </w:rPr>
              <w:t>основывается на сравнении предметов и явлений по выделенным существенным признакам и дальнейшем их распределении по взаимосвязанным группам, разрядам или классам. Каждый класс при этом занимает особое место, что позволяет выявить связи между родственными группами объектов, открыть возможности для объяснения и прогноза.</w:t>
            </w:r>
          </w:p>
          <w:p w:rsidR="006D45C7" w:rsidRPr="009149BC" w:rsidRDefault="006D45C7" w:rsidP="006D45C7">
            <w:pPr>
              <w:suppressAutoHyphens/>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Составление классификации подчиняется определенным логическим правилам:</w:t>
            </w:r>
          </w:p>
          <w:p w:rsidR="006D45C7" w:rsidRPr="009149BC" w:rsidRDefault="006D45C7" w:rsidP="006D45C7">
            <w:pPr>
              <w:suppressAutoHyphens/>
              <w:contextualSpacing/>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 xml:space="preserve">-в одной   итой же классификации должно быть одно  то же единое </w:t>
            </w:r>
          </w:p>
          <w:p w:rsidR="006D45C7" w:rsidRPr="009149BC" w:rsidRDefault="006D45C7" w:rsidP="006D45C7">
            <w:pPr>
              <w:suppressAutoHyphens/>
              <w:ind w:left="1827"/>
              <w:contextualSpacing/>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основание;</w:t>
            </w:r>
          </w:p>
          <w:p w:rsidR="006D45C7" w:rsidRPr="009149BC" w:rsidRDefault="006D45C7" w:rsidP="006D45C7">
            <w:pPr>
              <w:suppressAutoHyphens/>
              <w:contextualSpacing/>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-объем членов классификации должен соответствовать объему классифицируемой совокупности, т.е. сумма членов классификации должна исчерпывать совокупность и не превышать ее;</w:t>
            </w:r>
          </w:p>
          <w:p w:rsidR="006D45C7" w:rsidRPr="009149BC" w:rsidRDefault="006D45C7" w:rsidP="006D45C7">
            <w:pPr>
              <w:suppressAutoHyphens/>
              <w:contextualSpacing/>
              <w:jc w:val="both"/>
              <w:rPr>
                <w:rFonts w:ascii="Times New Roman" w:eastAsia="Times New Roman" w:hAnsi="Times New Roman" w:cs="Times New Roman"/>
                <w:bCs/>
                <w:sz w:val="20"/>
                <w:szCs w:val="20"/>
                <w:lang w:val="kk-KZ" w:eastAsia="ar-SA"/>
              </w:rPr>
            </w:pPr>
            <w:r w:rsidRPr="009149BC">
              <w:rPr>
                <w:rFonts w:ascii="Times New Roman" w:eastAsia="Times New Roman" w:hAnsi="Times New Roman" w:cs="Times New Roman"/>
                <w:bCs/>
                <w:sz w:val="20"/>
                <w:szCs w:val="20"/>
                <w:lang w:val="kk-KZ" w:eastAsia="ar-SA"/>
              </w:rPr>
              <w:t>-члены классификации должны исключать друг друга, т.е. ни один из членов не должен входить в объем другого;</w:t>
            </w:r>
          </w:p>
          <w:p w:rsidR="006D45C7" w:rsidRPr="009149BC" w:rsidRDefault="006D45C7" w:rsidP="006D45C7">
            <w:pPr>
              <w:suppressAutoHyphens/>
              <w:contextualSpacing/>
              <w:jc w:val="both"/>
              <w:rPr>
                <w:rFonts w:ascii="Times New Roman" w:eastAsia="Times New Roman" w:hAnsi="Times New Roman" w:cs="Times New Roman"/>
                <w:sz w:val="20"/>
                <w:szCs w:val="20"/>
                <w:lang w:val="kk-KZ" w:eastAsia="ar-SA"/>
              </w:rPr>
            </w:pPr>
            <w:r w:rsidRPr="009149BC">
              <w:rPr>
                <w:rFonts w:ascii="Times New Roman" w:eastAsia="Times New Roman" w:hAnsi="Times New Roman" w:cs="Times New Roman"/>
                <w:bCs/>
                <w:sz w:val="20"/>
                <w:szCs w:val="20"/>
                <w:lang w:val="kk-KZ" w:eastAsia="ar-SA"/>
              </w:rPr>
              <w:t xml:space="preserve">-4) подразделение на подклассы должнобыть </w:t>
            </w:r>
            <w:r w:rsidRPr="009149BC">
              <w:rPr>
                <w:rFonts w:ascii="Times New Roman" w:eastAsia="Times New Roman" w:hAnsi="Times New Roman" w:cs="Times New Roman"/>
                <w:bCs/>
                <w:sz w:val="20"/>
                <w:szCs w:val="20"/>
                <w:lang w:val="kk-KZ" w:eastAsia="ar-SA"/>
              </w:rPr>
              <w:lastRenderedPageBreak/>
              <w:t>непрерывным, т.е. идти по линии постепенногонарастания или ослабления выделенного в качестве основания признака, не перескакивая через ближайший подкласс.</w:t>
            </w:r>
          </w:p>
          <w:p w:rsidR="006D45C7" w:rsidRPr="009149BC" w:rsidRDefault="006D45C7" w:rsidP="006D45C7">
            <w:pPr>
              <w:suppressAutoHyphens/>
              <w:ind w:firstLine="540"/>
              <w:jc w:val="both"/>
              <w:rPr>
                <w:rFonts w:ascii="Times New Roman" w:eastAsia="Times New Roman" w:hAnsi="Times New Roman" w:cs="Times New Roman"/>
                <w:b/>
                <w:sz w:val="20"/>
                <w:szCs w:val="20"/>
                <w:lang w:val="kk-KZ" w:eastAsia="ar-SA"/>
              </w:rPr>
            </w:pPr>
            <w:r w:rsidRPr="009149BC">
              <w:rPr>
                <w:rFonts w:ascii="Times New Roman" w:eastAsia="Times New Roman" w:hAnsi="Times New Roman" w:cs="Times New Roman"/>
                <w:bCs/>
                <w:sz w:val="20"/>
                <w:szCs w:val="20"/>
                <w:lang w:val="kk-KZ" w:eastAsia="ar-SA"/>
              </w:rPr>
              <w:t>По мере развития научного знания классификация дидактических явлений углубляется и уточняется. Сложность и недостаточная изученность многих дидактических явлений вызывает нередко споры о наиболее продуктивных их классификациях.</w:t>
            </w:r>
          </w:p>
          <w:p w:rsidR="006D06A4" w:rsidRPr="009149BC" w:rsidRDefault="006D06A4" w:rsidP="007F0E9E">
            <w:pPr>
              <w:rPr>
                <w:rFonts w:ascii="Times New Roman" w:hAnsi="Times New Roman" w:cs="Times New Roman"/>
                <w:sz w:val="20"/>
                <w:szCs w:val="20"/>
                <w:lang w:val="kk-KZ"/>
              </w:rPr>
            </w:pPr>
          </w:p>
        </w:tc>
      </w:tr>
    </w:tbl>
    <w:p w:rsidR="006D06A4" w:rsidRPr="009149BC" w:rsidRDefault="006D06A4" w:rsidP="00A2192D">
      <w:pPr>
        <w:jc w:val="center"/>
        <w:rPr>
          <w:rFonts w:ascii="Times New Roman" w:hAnsi="Times New Roman" w:cs="Times New Roman"/>
          <w:sz w:val="20"/>
          <w:szCs w:val="20"/>
        </w:rPr>
      </w:pPr>
    </w:p>
    <w:p w:rsidR="006D06A4" w:rsidRPr="009149BC" w:rsidRDefault="006D06A4" w:rsidP="00A2192D">
      <w:pPr>
        <w:jc w:val="center"/>
        <w:rPr>
          <w:rFonts w:ascii="Times New Roman" w:hAnsi="Times New Roman" w:cs="Times New Roman"/>
          <w:sz w:val="20"/>
          <w:szCs w:val="20"/>
        </w:rPr>
      </w:pPr>
    </w:p>
    <w:p w:rsidR="006D06A4" w:rsidRPr="009149BC" w:rsidRDefault="006D06A4" w:rsidP="00A2192D">
      <w:pPr>
        <w:jc w:val="center"/>
        <w:rPr>
          <w:rFonts w:ascii="Times New Roman" w:hAnsi="Times New Roman" w:cs="Times New Roman"/>
          <w:sz w:val="20"/>
          <w:szCs w:val="20"/>
        </w:rPr>
      </w:pPr>
    </w:p>
    <w:p w:rsidR="006D06A4" w:rsidRPr="009149BC" w:rsidRDefault="006D06A4" w:rsidP="00A2192D">
      <w:pPr>
        <w:jc w:val="center"/>
        <w:rPr>
          <w:rFonts w:ascii="Times New Roman" w:hAnsi="Times New Roman" w:cs="Times New Roman"/>
          <w:sz w:val="20"/>
          <w:szCs w:val="20"/>
        </w:rPr>
      </w:pPr>
    </w:p>
    <w:p w:rsidR="006D06A4" w:rsidRPr="009149BC" w:rsidRDefault="006D06A4" w:rsidP="00A2192D">
      <w:pPr>
        <w:jc w:val="center"/>
        <w:rPr>
          <w:rFonts w:ascii="Times New Roman" w:hAnsi="Times New Roman" w:cs="Times New Roman"/>
          <w:sz w:val="20"/>
          <w:szCs w:val="20"/>
        </w:rPr>
      </w:pPr>
    </w:p>
    <w:p w:rsidR="00E77A5F" w:rsidRPr="00780C99" w:rsidRDefault="00F36D71" w:rsidP="00A2192D">
      <w:pPr>
        <w:jc w:val="center"/>
        <w:rPr>
          <w:rFonts w:ascii="Times New Roman" w:hAnsi="Times New Roman" w:cs="Times New Roman"/>
          <w:b/>
          <w:sz w:val="28"/>
          <w:szCs w:val="28"/>
        </w:rPr>
      </w:pPr>
      <w:r w:rsidRPr="00780C99">
        <w:rPr>
          <w:rFonts w:ascii="Times New Roman" w:hAnsi="Times New Roman" w:cs="Times New Roman"/>
          <w:b/>
          <w:sz w:val="28"/>
          <w:szCs w:val="28"/>
        </w:rPr>
        <w:lastRenderedPageBreak/>
        <w:t xml:space="preserve">Таблица 7. </w:t>
      </w:r>
      <w:r w:rsidR="00A2192D" w:rsidRPr="00780C99">
        <w:rPr>
          <w:rFonts w:ascii="Times New Roman" w:hAnsi="Times New Roman" w:cs="Times New Roman"/>
          <w:b/>
          <w:sz w:val="28"/>
          <w:szCs w:val="28"/>
        </w:rPr>
        <w:t xml:space="preserve">Методология </w:t>
      </w:r>
      <w:r w:rsidR="00297916" w:rsidRPr="00780C99">
        <w:rPr>
          <w:rFonts w:ascii="Times New Roman" w:hAnsi="Times New Roman" w:cs="Times New Roman"/>
          <w:b/>
          <w:sz w:val="28"/>
          <w:szCs w:val="28"/>
        </w:rPr>
        <w:t>и методы</w:t>
      </w:r>
      <w:r w:rsidR="00A2192D" w:rsidRPr="00780C99">
        <w:rPr>
          <w:rFonts w:ascii="Times New Roman" w:hAnsi="Times New Roman" w:cs="Times New Roman"/>
          <w:b/>
          <w:sz w:val="28"/>
          <w:szCs w:val="28"/>
        </w:rPr>
        <w:t xml:space="preserve"> </w:t>
      </w:r>
      <w:proofErr w:type="spellStart"/>
      <w:r w:rsidR="00A2192D" w:rsidRPr="00780C99">
        <w:rPr>
          <w:rFonts w:ascii="Times New Roman" w:hAnsi="Times New Roman" w:cs="Times New Roman"/>
          <w:b/>
          <w:sz w:val="28"/>
          <w:szCs w:val="28"/>
        </w:rPr>
        <w:t>этнопедагогического</w:t>
      </w:r>
      <w:proofErr w:type="spellEnd"/>
      <w:r w:rsidR="00A2192D" w:rsidRPr="00780C99">
        <w:rPr>
          <w:rFonts w:ascii="Times New Roman" w:hAnsi="Times New Roman" w:cs="Times New Roman"/>
          <w:b/>
          <w:sz w:val="28"/>
          <w:szCs w:val="28"/>
        </w:rPr>
        <w:t xml:space="preserve"> исследования</w:t>
      </w:r>
    </w:p>
    <w:tbl>
      <w:tblPr>
        <w:tblStyle w:val="a3"/>
        <w:tblW w:w="14909" w:type="dxa"/>
        <w:tblInd w:w="-59" w:type="dxa"/>
        <w:tblLook w:val="04A0"/>
      </w:tblPr>
      <w:tblGrid>
        <w:gridCol w:w="672"/>
        <w:gridCol w:w="62"/>
        <w:gridCol w:w="3867"/>
        <w:gridCol w:w="3779"/>
        <w:gridCol w:w="2929"/>
        <w:gridCol w:w="3536"/>
        <w:gridCol w:w="64"/>
      </w:tblGrid>
      <w:tr w:rsidR="00A2192D" w:rsidRPr="009149BC" w:rsidTr="00331C04">
        <w:trPr>
          <w:gridAfter w:val="1"/>
          <w:wAfter w:w="64" w:type="dxa"/>
        </w:trPr>
        <w:tc>
          <w:tcPr>
            <w:tcW w:w="672" w:type="dxa"/>
          </w:tcPr>
          <w:p w:rsidR="00A2192D" w:rsidRPr="009149BC" w:rsidRDefault="00A2192D" w:rsidP="00A2192D">
            <w:pPr>
              <w:rPr>
                <w:rFonts w:ascii="Times New Roman" w:hAnsi="Times New Roman" w:cs="Times New Roman"/>
                <w:sz w:val="20"/>
                <w:szCs w:val="20"/>
              </w:rPr>
            </w:pPr>
          </w:p>
        </w:tc>
        <w:tc>
          <w:tcPr>
            <w:tcW w:w="3929" w:type="dxa"/>
            <w:gridSpan w:val="2"/>
          </w:tcPr>
          <w:p w:rsidR="00A2192D" w:rsidRPr="00780C99" w:rsidRDefault="00A2192D"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Методологическая основа, основные понятия</w:t>
            </w:r>
          </w:p>
        </w:tc>
        <w:tc>
          <w:tcPr>
            <w:tcW w:w="3779" w:type="dxa"/>
          </w:tcPr>
          <w:p w:rsidR="00A2192D" w:rsidRPr="00780C99" w:rsidRDefault="00A2192D"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подходы</w:t>
            </w:r>
          </w:p>
          <w:p w:rsidR="00A2192D" w:rsidRPr="009149BC" w:rsidRDefault="00A2192D" w:rsidP="00780C99">
            <w:pPr>
              <w:jc w:val="center"/>
              <w:rPr>
                <w:rFonts w:ascii="Times New Roman" w:hAnsi="Times New Roman" w:cs="Times New Roman"/>
                <w:sz w:val="20"/>
                <w:szCs w:val="20"/>
              </w:rPr>
            </w:pPr>
            <w:r w:rsidRPr="00780C99">
              <w:rPr>
                <w:rFonts w:ascii="Times New Roman" w:hAnsi="Times New Roman" w:cs="Times New Roman"/>
                <w:b/>
                <w:sz w:val="20"/>
                <w:szCs w:val="20"/>
              </w:rPr>
              <w:t>Мировоззренческий уровень</w:t>
            </w:r>
          </w:p>
        </w:tc>
        <w:tc>
          <w:tcPr>
            <w:tcW w:w="2929" w:type="dxa"/>
          </w:tcPr>
          <w:p w:rsidR="00A2192D" w:rsidRPr="00780C99" w:rsidRDefault="00A2192D"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Методологические принципы</w:t>
            </w:r>
          </w:p>
        </w:tc>
        <w:tc>
          <w:tcPr>
            <w:tcW w:w="3536" w:type="dxa"/>
          </w:tcPr>
          <w:p w:rsidR="00A2192D" w:rsidRPr="00780C99" w:rsidRDefault="00A2192D" w:rsidP="00780C99">
            <w:pPr>
              <w:jc w:val="center"/>
              <w:rPr>
                <w:rFonts w:ascii="Times New Roman" w:hAnsi="Times New Roman" w:cs="Times New Roman"/>
                <w:b/>
                <w:sz w:val="20"/>
                <w:szCs w:val="20"/>
              </w:rPr>
            </w:pPr>
            <w:r w:rsidRPr="00780C99">
              <w:rPr>
                <w:rFonts w:ascii="Times New Roman" w:hAnsi="Times New Roman" w:cs="Times New Roman"/>
                <w:b/>
                <w:sz w:val="20"/>
                <w:szCs w:val="20"/>
              </w:rPr>
              <w:t>Методы исследования</w:t>
            </w:r>
          </w:p>
        </w:tc>
      </w:tr>
      <w:tr w:rsidR="00A2192D" w:rsidRPr="009149BC" w:rsidTr="00331C04">
        <w:trPr>
          <w:gridAfter w:val="1"/>
          <w:wAfter w:w="64" w:type="dxa"/>
        </w:trPr>
        <w:tc>
          <w:tcPr>
            <w:tcW w:w="672" w:type="dxa"/>
          </w:tcPr>
          <w:p w:rsidR="00A2192D" w:rsidRPr="009149BC" w:rsidRDefault="00A2192D" w:rsidP="00A2192D">
            <w:pPr>
              <w:rPr>
                <w:rFonts w:ascii="Times New Roman" w:hAnsi="Times New Roman" w:cs="Times New Roman"/>
                <w:sz w:val="20"/>
                <w:szCs w:val="20"/>
              </w:rPr>
            </w:pPr>
            <w:r w:rsidRPr="009149BC">
              <w:rPr>
                <w:rFonts w:ascii="Times New Roman" w:hAnsi="Times New Roman" w:cs="Times New Roman"/>
                <w:sz w:val="20"/>
                <w:szCs w:val="20"/>
              </w:rPr>
              <w:t>1</w:t>
            </w:r>
          </w:p>
        </w:tc>
        <w:tc>
          <w:tcPr>
            <w:tcW w:w="3929" w:type="dxa"/>
            <w:gridSpan w:val="2"/>
          </w:tcPr>
          <w:p w:rsidR="00A2192D" w:rsidRPr="009149BC" w:rsidRDefault="00A2192D" w:rsidP="00A2192D">
            <w:pPr>
              <w:jc w:val="center"/>
              <w:rPr>
                <w:rFonts w:ascii="Times New Roman" w:hAnsi="Times New Roman" w:cs="Times New Roman"/>
                <w:sz w:val="20"/>
                <w:szCs w:val="20"/>
              </w:rPr>
            </w:pPr>
            <w:r w:rsidRPr="009149BC">
              <w:rPr>
                <w:rFonts w:ascii="Times New Roman" w:hAnsi="Times New Roman" w:cs="Times New Roman"/>
                <w:sz w:val="20"/>
                <w:szCs w:val="20"/>
              </w:rPr>
              <w:t>2</w:t>
            </w:r>
          </w:p>
        </w:tc>
        <w:tc>
          <w:tcPr>
            <w:tcW w:w="3779" w:type="dxa"/>
          </w:tcPr>
          <w:p w:rsidR="00A2192D" w:rsidRPr="009149BC" w:rsidRDefault="00A2192D" w:rsidP="00A2192D">
            <w:pPr>
              <w:jc w:val="center"/>
              <w:rPr>
                <w:rFonts w:ascii="Times New Roman" w:hAnsi="Times New Roman" w:cs="Times New Roman"/>
                <w:sz w:val="20"/>
                <w:szCs w:val="20"/>
              </w:rPr>
            </w:pPr>
            <w:r w:rsidRPr="009149BC">
              <w:rPr>
                <w:rFonts w:ascii="Times New Roman" w:hAnsi="Times New Roman" w:cs="Times New Roman"/>
                <w:sz w:val="20"/>
                <w:szCs w:val="20"/>
              </w:rPr>
              <w:t>3</w:t>
            </w:r>
          </w:p>
        </w:tc>
        <w:tc>
          <w:tcPr>
            <w:tcW w:w="2929" w:type="dxa"/>
          </w:tcPr>
          <w:p w:rsidR="00A2192D" w:rsidRPr="009149BC" w:rsidRDefault="00A2192D" w:rsidP="00A2192D">
            <w:pPr>
              <w:jc w:val="center"/>
              <w:rPr>
                <w:rFonts w:ascii="Times New Roman" w:hAnsi="Times New Roman" w:cs="Times New Roman"/>
                <w:sz w:val="20"/>
                <w:szCs w:val="20"/>
              </w:rPr>
            </w:pPr>
            <w:r w:rsidRPr="009149BC">
              <w:rPr>
                <w:rFonts w:ascii="Times New Roman" w:hAnsi="Times New Roman" w:cs="Times New Roman"/>
                <w:sz w:val="20"/>
                <w:szCs w:val="20"/>
              </w:rPr>
              <w:t>4</w:t>
            </w:r>
          </w:p>
        </w:tc>
        <w:tc>
          <w:tcPr>
            <w:tcW w:w="3536" w:type="dxa"/>
          </w:tcPr>
          <w:p w:rsidR="00A2192D" w:rsidRPr="009149BC" w:rsidRDefault="00A2192D" w:rsidP="00A2192D">
            <w:pPr>
              <w:jc w:val="center"/>
              <w:rPr>
                <w:rFonts w:ascii="Times New Roman" w:hAnsi="Times New Roman" w:cs="Times New Roman"/>
                <w:sz w:val="20"/>
                <w:szCs w:val="20"/>
              </w:rPr>
            </w:pPr>
            <w:r w:rsidRPr="009149BC">
              <w:rPr>
                <w:rFonts w:ascii="Times New Roman" w:hAnsi="Times New Roman" w:cs="Times New Roman"/>
                <w:sz w:val="20"/>
                <w:szCs w:val="20"/>
              </w:rPr>
              <w:t>5</w:t>
            </w:r>
          </w:p>
        </w:tc>
      </w:tr>
      <w:tr w:rsidR="00A2192D" w:rsidRPr="009149BC" w:rsidTr="00331C04">
        <w:trPr>
          <w:gridAfter w:val="1"/>
          <w:wAfter w:w="64" w:type="dxa"/>
        </w:trPr>
        <w:tc>
          <w:tcPr>
            <w:tcW w:w="672" w:type="dxa"/>
          </w:tcPr>
          <w:p w:rsidR="00A2192D" w:rsidRPr="009149BC" w:rsidRDefault="00A2192D" w:rsidP="00A2192D">
            <w:pPr>
              <w:rPr>
                <w:rFonts w:ascii="Times New Roman" w:hAnsi="Times New Roman" w:cs="Times New Roman"/>
                <w:sz w:val="20"/>
                <w:szCs w:val="20"/>
              </w:rPr>
            </w:pPr>
          </w:p>
        </w:tc>
        <w:tc>
          <w:tcPr>
            <w:tcW w:w="3929" w:type="dxa"/>
            <w:gridSpan w:val="2"/>
          </w:tcPr>
          <w:p w:rsidR="00A2192D" w:rsidRPr="009149BC" w:rsidRDefault="00A2192D" w:rsidP="00A2192D">
            <w:pPr>
              <w:rPr>
                <w:rFonts w:ascii="Times New Roman" w:hAnsi="Times New Roman" w:cs="Times New Roman"/>
                <w:b/>
                <w:i/>
                <w:sz w:val="20"/>
                <w:szCs w:val="20"/>
              </w:rPr>
            </w:pPr>
            <w:r w:rsidRPr="009149BC">
              <w:rPr>
                <w:rFonts w:ascii="Times New Roman" w:hAnsi="Times New Roman" w:cs="Times New Roman"/>
                <w:b/>
                <w:i/>
                <w:sz w:val="20"/>
                <w:szCs w:val="20"/>
              </w:rPr>
              <w:t xml:space="preserve">Методологическая основа </w:t>
            </w:r>
            <w:proofErr w:type="gramStart"/>
            <w:r w:rsidRPr="009149BC">
              <w:rPr>
                <w:rFonts w:ascii="Times New Roman" w:hAnsi="Times New Roman" w:cs="Times New Roman"/>
                <w:b/>
                <w:i/>
                <w:sz w:val="20"/>
                <w:szCs w:val="20"/>
              </w:rPr>
              <w:t>современной</w:t>
            </w:r>
            <w:proofErr w:type="gramEnd"/>
            <w:r w:rsidRPr="009149BC">
              <w:rPr>
                <w:rFonts w:ascii="Times New Roman" w:hAnsi="Times New Roman" w:cs="Times New Roman"/>
                <w:b/>
                <w:i/>
                <w:sz w:val="20"/>
                <w:szCs w:val="20"/>
              </w:rPr>
              <w:t xml:space="preserve"> </w:t>
            </w:r>
            <w:proofErr w:type="spellStart"/>
            <w:r w:rsidRPr="009149BC">
              <w:rPr>
                <w:rFonts w:ascii="Times New Roman" w:hAnsi="Times New Roman" w:cs="Times New Roman"/>
                <w:b/>
                <w:i/>
                <w:sz w:val="20"/>
                <w:szCs w:val="20"/>
              </w:rPr>
              <w:t>этнопедагогики</w:t>
            </w:r>
            <w:proofErr w:type="spellEnd"/>
          </w:p>
          <w:p w:rsidR="00FD3F96" w:rsidRPr="009149BC" w:rsidRDefault="00FD3F96" w:rsidP="00A2192D">
            <w:pPr>
              <w:rPr>
                <w:rFonts w:ascii="Times New Roman" w:hAnsi="Times New Roman" w:cs="Times New Roman"/>
                <w:sz w:val="20"/>
                <w:szCs w:val="20"/>
              </w:rPr>
            </w:pPr>
            <w:r w:rsidRPr="009149BC">
              <w:rPr>
                <w:rFonts w:ascii="Times New Roman" w:hAnsi="Times New Roman" w:cs="Times New Roman"/>
                <w:sz w:val="20"/>
                <w:szCs w:val="20"/>
              </w:rPr>
              <w:t xml:space="preserve">Чтобы обосновать </w:t>
            </w:r>
            <w:proofErr w:type="spellStart"/>
            <w:r w:rsidRPr="009149BC">
              <w:rPr>
                <w:rFonts w:ascii="Times New Roman" w:hAnsi="Times New Roman" w:cs="Times New Roman"/>
                <w:sz w:val="20"/>
                <w:szCs w:val="20"/>
              </w:rPr>
              <w:t>полиподходность</w:t>
            </w:r>
            <w:proofErr w:type="spellEnd"/>
            <w:r w:rsidRPr="009149BC">
              <w:rPr>
                <w:rFonts w:ascii="Times New Roman" w:hAnsi="Times New Roman" w:cs="Times New Roman"/>
                <w:sz w:val="20"/>
                <w:szCs w:val="20"/>
              </w:rPr>
              <w:t xml:space="preserve"> современной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xml:space="preserve">, примем </w:t>
            </w:r>
            <w:r w:rsidRPr="009149BC">
              <w:rPr>
                <w:rFonts w:ascii="Times New Roman" w:hAnsi="Times New Roman" w:cs="Times New Roman"/>
                <w:i/>
                <w:sz w:val="20"/>
                <w:szCs w:val="20"/>
              </w:rPr>
              <w:t xml:space="preserve">концепцию </w:t>
            </w:r>
            <w:proofErr w:type="spellStart"/>
            <w:r w:rsidRPr="009149BC">
              <w:rPr>
                <w:rFonts w:ascii="Times New Roman" w:hAnsi="Times New Roman" w:cs="Times New Roman"/>
                <w:i/>
                <w:sz w:val="20"/>
                <w:szCs w:val="20"/>
              </w:rPr>
              <w:t>четырехуровневости</w:t>
            </w:r>
            <w:proofErr w:type="spellEnd"/>
            <w:r w:rsidRPr="009149BC">
              <w:rPr>
                <w:rFonts w:ascii="Times New Roman" w:hAnsi="Times New Roman" w:cs="Times New Roman"/>
                <w:i/>
                <w:sz w:val="20"/>
                <w:szCs w:val="20"/>
              </w:rPr>
              <w:t xml:space="preserve"> методологического анализа</w:t>
            </w:r>
            <w:r w:rsidRPr="009149BC">
              <w:rPr>
                <w:rFonts w:ascii="Times New Roman" w:hAnsi="Times New Roman" w:cs="Times New Roman"/>
                <w:sz w:val="20"/>
                <w:szCs w:val="20"/>
              </w:rPr>
              <w:t xml:space="preserve"> в качестве основополагающей и рассмотрим каждый из подходов подробнее. Система уровней методологического анализа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схематично представлена на рис.1.</w:t>
            </w:r>
          </w:p>
          <w:p w:rsidR="00FD3F96" w:rsidRPr="009149BC" w:rsidRDefault="00FD3F96" w:rsidP="00A2192D">
            <w:pPr>
              <w:rPr>
                <w:rFonts w:ascii="Times New Roman" w:hAnsi="Times New Roman" w:cs="Times New Roman"/>
                <w:sz w:val="20"/>
                <w:szCs w:val="20"/>
              </w:rPr>
            </w:pPr>
            <w:r w:rsidRPr="009149BC">
              <w:rPr>
                <w:rFonts w:ascii="Times New Roman" w:hAnsi="Times New Roman" w:cs="Times New Roman"/>
                <w:sz w:val="20"/>
                <w:szCs w:val="20"/>
              </w:rPr>
              <w:t>Предложим следующие подходы в соответствии с четырьмя уровнями анализа:</w:t>
            </w:r>
          </w:p>
          <w:p w:rsidR="00FD3F96" w:rsidRPr="009149BC" w:rsidRDefault="00FD3F96" w:rsidP="00FD3F96">
            <w:pPr>
              <w:pStyle w:val="a4"/>
              <w:numPr>
                <w:ilvl w:val="0"/>
                <w:numId w:val="1"/>
              </w:numPr>
              <w:rPr>
                <w:rFonts w:ascii="Times New Roman" w:hAnsi="Times New Roman" w:cs="Times New Roman"/>
                <w:sz w:val="20"/>
                <w:szCs w:val="20"/>
              </w:rPr>
            </w:pPr>
            <w:r w:rsidRPr="009149BC">
              <w:rPr>
                <w:rFonts w:ascii="Times New Roman" w:hAnsi="Times New Roman" w:cs="Times New Roman"/>
                <w:i/>
                <w:sz w:val="20"/>
                <w:szCs w:val="20"/>
              </w:rPr>
              <w:t>Мировоззренческий уровен</w:t>
            </w:r>
            <w:proofErr w:type="gramStart"/>
            <w:r w:rsidRPr="009149BC">
              <w:rPr>
                <w:rFonts w:ascii="Times New Roman" w:hAnsi="Times New Roman" w:cs="Times New Roman"/>
                <w:i/>
                <w:sz w:val="20"/>
                <w:szCs w:val="20"/>
              </w:rPr>
              <w:t>ь</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философские и аксиологические формы гуманитарного знания о возникновении, становлении и развитии исторических субъектов разного масштаба (личностей, народностей, этносов, наций, народов), генетический и эволюционный подходы;</w:t>
            </w:r>
          </w:p>
          <w:p w:rsidR="00FD3F96" w:rsidRPr="009149BC" w:rsidRDefault="00FD3F96" w:rsidP="00FD3F96">
            <w:pPr>
              <w:pStyle w:val="a4"/>
              <w:numPr>
                <w:ilvl w:val="0"/>
                <w:numId w:val="1"/>
              </w:numPr>
              <w:rPr>
                <w:rFonts w:ascii="Times New Roman" w:hAnsi="Times New Roman" w:cs="Times New Roman"/>
                <w:sz w:val="20"/>
                <w:szCs w:val="20"/>
              </w:rPr>
            </w:pPr>
            <w:r w:rsidRPr="009149BC">
              <w:rPr>
                <w:rFonts w:ascii="Times New Roman" w:hAnsi="Times New Roman" w:cs="Times New Roman"/>
                <w:i/>
                <w:sz w:val="20"/>
                <w:szCs w:val="20"/>
              </w:rPr>
              <w:t>Общенаучный уровен</w:t>
            </w:r>
            <w:proofErr w:type="gramStart"/>
            <w:r w:rsidRPr="009149BC">
              <w:rPr>
                <w:rFonts w:ascii="Times New Roman" w:hAnsi="Times New Roman" w:cs="Times New Roman"/>
                <w:i/>
                <w:sz w:val="20"/>
                <w:szCs w:val="20"/>
              </w:rPr>
              <w:t>ь</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системный, интегральный, синергетический</w:t>
            </w:r>
            <w:r w:rsidR="006703DA" w:rsidRPr="009149BC">
              <w:rPr>
                <w:rFonts w:ascii="Times New Roman" w:hAnsi="Times New Roman" w:cs="Times New Roman"/>
                <w:sz w:val="20"/>
                <w:szCs w:val="20"/>
              </w:rPr>
              <w:t xml:space="preserve">, </w:t>
            </w:r>
            <w:proofErr w:type="spellStart"/>
            <w:r w:rsidR="006703DA" w:rsidRPr="009149BC">
              <w:rPr>
                <w:rFonts w:ascii="Times New Roman" w:hAnsi="Times New Roman" w:cs="Times New Roman"/>
                <w:sz w:val="20"/>
                <w:szCs w:val="20"/>
              </w:rPr>
              <w:t>смыслоцентрированный</w:t>
            </w:r>
            <w:proofErr w:type="spellEnd"/>
            <w:r w:rsidR="006703DA" w:rsidRPr="009149BC">
              <w:rPr>
                <w:rFonts w:ascii="Times New Roman" w:hAnsi="Times New Roman" w:cs="Times New Roman"/>
                <w:sz w:val="20"/>
                <w:szCs w:val="20"/>
              </w:rPr>
              <w:t xml:space="preserve">, </w:t>
            </w:r>
            <w:proofErr w:type="spellStart"/>
            <w:r w:rsidR="006703DA" w:rsidRPr="009149BC">
              <w:rPr>
                <w:rFonts w:ascii="Times New Roman" w:hAnsi="Times New Roman" w:cs="Times New Roman"/>
                <w:sz w:val="20"/>
                <w:szCs w:val="20"/>
              </w:rPr>
              <w:t>парадигмальный</w:t>
            </w:r>
            <w:proofErr w:type="spellEnd"/>
            <w:r w:rsidR="006703DA" w:rsidRPr="009149BC">
              <w:rPr>
                <w:rFonts w:ascii="Times New Roman" w:hAnsi="Times New Roman" w:cs="Times New Roman"/>
                <w:sz w:val="20"/>
                <w:szCs w:val="20"/>
              </w:rPr>
              <w:t xml:space="preserve"> подходы;</w:t>
            </w:r>
          </w:p>
          <w:p w:rsidR="006703DA" w:rsidRPr="009149BC" w:rsidRDefault="006703DA" w:rsidP="00FD3F96">
            <w:pPr>
              <w:pStyle w:val="a4"/>
              <w:numPr>
                <w:ilvl w:val="0"/>
                <w:numId w:val="1"/>
              </w:numPr>
              <w:rPr>
                <w:rFonts w:ascii="Times New Roman" w:hAnsi="Times New Roman" w:cs="Times New Roman"/>
                <w:sz w:val="20"/>
                <w:szCs w:val="20"/>
              </w:rPr>
            </w:pPr>
            <w:r w:rsidRPr="009149BC">
              <w:rPr>
                <w:rFonts w:ascii="Times New Roman" w:hAnsi="Times New Roman" w:cs="Times New Roman"/>
                <w:i/>
                <w:sz w:val="20"/>
                <w:szCs w:val="20"/>
              </w:rPr>
              <w:t>Конкретно- научный уровен</w:t>
            </w:r>
            <w:proofErr w:type="gramStart"/>
            <w:r w:rsidRPr="009149BC">
              <w:rPr>
                <w:rFonts w:ascii="Times New Roman" w:hAnsi="Times New Roman" w:cs="Times New Roman"/>
                <w:i/>
                <w:sz w:val="20"/>
                <w:szCs w:val="20"/>
              </w:rPr>
              <w:t>ь</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личностно ориентированный, культурологический, антропологический, </w:t>
            </w:r>
            <w:proofErr w:type="spellStart"/>
            <w:r w:rsidRPr="009149BC">
              <w:rPr>
                <w:rFonts w:ascii="Times New Roman" w:hAnsi="Times New Roman" w:cs="Times New Roman"/>
                <w:sz w:val="20"/>
                <w:szCs w:val="20"/>
              </w:rPr>
              <w:t>деятельностный</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rPr>
              <w:t>смыслоцентрированный</w:t>
            </w:r>
            <w:proofErr w:type="spellEnd"/>
            <w:r w:rsidRPr="009149BC">
              <w:rPr>
                <w:rFonts w:ascii="Times New Roman" w:hAnsi="Times New Roman" w:cs="Times New Roman"/>
                <w:sz w:val="20"/>
                <w:szCs w:val="20"/>
              </w:rPr>
              <w:t xml:space="preserve"> подходы;</w:t>
            </w:r>
          </w:p>
          <w:p w:rsidR="006703DA" w:rsidRPr="009149BC" w:rsidRDefault="006703DA" w:rsidP="00FD3F96">
            <w:pPr>
              <w:pStyle w:val="a4"/>
              <w:numPr>
                <w:ilvl w:val="0"/>
                <w:numId w:val="1"/>
              </w:numPr>
              <w:rPr>
                <w:rFonts w:ascii="Times New Roman" w:hAnsi="Times New Roman" w:cs="Times New Roman"/>
                <w:sz w:val="20"/>
                <w:szCs w:val="20"/>
              </w:rPr>
            </w:pPr>
            <w:r w:rsidRPr="009149BC">
              <w:rPr>
                <w:rFonts w:ascii="Times New Roman" w:hAnsi="Times New Roman" w:cs="Times New Roman"/>
                <w:i/>
                <w:sz w:val="20"/>
                <w:szCs w:val="20"/>
              </w:rPr>
              <w:t>Методологический уровен</w:t>
            </w:r>
            <w:proofErr w:type="gramStart"/>
            <w:r w:rsidRPr="009149BC">
              <w:rPr>
                <w:rFonts w:ascii="Times New Roman" w:hAnsi="Times New Roman" w:cs="Times New Roman"/>
                <w:i/>
                <w:sz w:val="20"/>
                <w:szCs w:val="20"/>
              </w:rPr>
              <w:t>ь</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w:t>
            </w:r>
            <w:r w:rsidRPr="009149BC">
              <w:rPr>
                <w:rFonts w:ascii="Times New Roman" w:hAnsi="Times New Roman" w:cs="Times New Roman"/>
                <w:sz w:val="20"/>
                <w:szCs w:val="20"/>
              </w:rPr>
              <w:lastRenderedPageBreak/>
              <w:t>технологический, коммуникативный подходы.</w:t>
            </w:r>
          </w:p>
          <w:p w:rsidR="006703DA" w:rsidRPr="009149BC" w:rsidRDefault="006703DA" w:rsidP="006703DA">
            <w:pPr>
              <w:rPr>
                <w:rFonts w:ascii="Times New Roman" w:hAnsi="Times New Roman" w:cs="Times New Roman"/>
                <w:sz w:val="20"/>
                <w:szCs w:val="20"/>
              </w:rPr>
            </w:pPr>
            <w:r w:rsidRPr="009149BC">
              <w:rPr>
                <w:rFonts w:ascii="Times New Roman" w:hAnsi="Times New Roman" w:cs="Times New Roman"/>
                <w:sz w:val="20"/>
                <w:szCs w:val="20"/>
              </w:rPr>
              <w:t xml:space="preserve">Таким образом, примем данную концепцию за основу и обозначим на первом уровне вышеуказанной концепции философские методы в форме методологических принципов в соответствии с </w:t>
            </w:r>
            <w:proofErr w:type="gramStart"/>
            <w:r w:rsidRPr="009149BC">
              <w:rPr>
                <w:rFonts w:ascii="Times New Roman" w:hAnsi="Times New Roman" w:cs="Times New Roman"/>
                <w:sz w:val="20"/>
                <w:szCs w:val="20"/>
              </w:rPr>
              <w:t>диалектико- материалистической</w:t>
            </w:r>
            <w:proofErr w:type="gramEnd"/>
            <w:r w:rsidRPr="009149BC">
              <w:rPr>
                <w:rFonts w:ascii="Times New Roman" w:hAnsi="Times New Roman" w:cs="Times New Roman"/>
                <w:sz w:val="20"/>
                <w:szCs w:val="20"/>
              </w:rPr>
              <w:t xml:space="preserve"> методологией, играющей все возрастаю</w:t>
            </w:r>
            <w:r w:rsidR="00423AC5" w:rsidRPr="009149BC">
              <w:rPr>
                <w:rFonts w:ascii="Times New Roman" w:hAnsi="Times New Roman" w:cs="Times New Roman"/>
                <w:sz w:val="20"/>
                <w:szCs w:val="20"/>
              </w:rPr>
              <w:t>щую роль в современном познании. Итак, мы будем исходить из следующих принципов:</w:t>
            </w:r>
          </w:p>
          <w:p w:rsidR="00423AC5" w:rsidRPr="009149BC" w:rsidRDefault="00423AC5"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Объективност</w:t>
            </w:r>
            <w:proofErr w:type="gramStart"/>
            <w:r w:rsidRPr="009149BC">
              <w:rPr>
                <w:rFonts w:ascii="Times New Roman" w:hAnsi="Times New Roman" w:cs="Times New Roman"/>
                <w:i/>
                <w:sz w:val="20"/>
                <w:szCs w:val="20"/>
              </w:rPr>
              <w:t>и</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признание действительности в ее реальных закономерностях и всеобщих формах;</w:t>
            </w:r>
          </w:p>
          <w:p w:rsidR="00423AC5" w:rsidRPr="009149BC" w:rsidRDefault="00423AC5"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Всесторонност</w:t>
            </w:r>
            <w:proofErr w:type="gramStart"/>
            <w:r w:rsidRPr="009149BC">
              <w:rPr>
                <w:rFonts w:ascii="Times New Roman" w:hAnsi="Times New Roman" w:cs="Times New Roman"/>
                <w:i/>
                <w:sz w:val="20"/>
                <w:szCs w:val="20"/>
              </w:rPr>
              <w:t>и</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всеобщая связь явлений действительности;</w:t>
            </w:r>
          </w:p>
          <w:p w:rsidR="00423AC5" w:rsidRPr="009149BC" w:rsidRDefault="00423AC5"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Конкретност</w:t>
            </w:r>
            <w:proofErr w:type="gramStart"/>
            <w:r w:rsidRPr="009149BC">
              <w:rPr>
                <w:rFonts w:ascii="Times New Roman" w:hAnsi="Times New Roman" w:cs="Times New Roman"/>
                <w:i/>
                <w:sz w:val="20"/>
                <w:szCs w:val="20"/>
              </w:rPr>
              <w:t>и-</w:t>
            </w:r>
            <w:proofErr w:type="gramEnd"/>
            <w:r w:rsidRPr="009149BC">
              <w:rPr>
                <w:rFonts w:ascii="Times New Roman" w:hAnsi="Times New Roman" w:cs="Times New Roman"/>
                <w:sz w:val="20"/>
                <w:szCs w:val="20"/>
              </w:rPr>
              <w:t xml:space="preserve"> вещ или система взаимосвязанных вещей в совокупности всех своих сторон и связей, которая отражается как чувственно- конкретное или как мысленно- конкретное;</w:t>
            </w:r>
          </w:p>
          <w:p w:rsidR="00423AC5" w:rsidRPr="009149BC" w:rsidRDefault="00765160"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Историзм</w:t>
            </w:r>
            <w:proofErr w:type="gramStart"/>
            <w:r w:rsidRPr="009149BC">
              <w:rPr>
                <w:rFonts w:ascii="Times New Roman" w:hAnsi="Times New Roman" w:cs="Times New Roman"/>
                <w:i/>
                <w:sz w:val="20"/>
                <w:szCs w:val="20"/>
              </w:rPr>
              <w:t>а</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саморазвитие действительности в плане его направленности по оси времени в виде целостного непрерывного единства таких состояний, как прошлое, настоящее и будущее;</w:t>
            </w:r>
          </w:p>
          <w:p w:rsidR="00765160" w:rsidRPr="009149BC" w:rsidRDefault="00765160" w:rsidP="00423AC5">
            <w:pPr>
              <w:pStyle w:val="a4"/>
              <w:numPr>
                <w:ilvl w:val="0"/>
                <w:numId w:val="2"/>
              </w:numPr>
              <w:rPr>
                <w:rFonts w:ascii="Times New Roman" w:hAnsi="Times New Roman" w:cs="Times New Roman"/>
                <w:sz w:val="20"/>
                <w:szCs w:val="20"/>
              </w:rPr>
            </w:pPr>
            <w:r w:rsidRPr="009149BC">
              <w:rPr>
                <w:rFonts w:ascii="Times New Roman" w:hAnsi="Times New Roman" w:cs="Times New Roman"/>
                <w:i/>
                <w:sz w:val="20"/>
                <w:szCs w:val="20"/>
              </w:rPr>
              <w:t>Противоречи</w:t>
            </w:r>
            <w:proofErr w:type="gramStart"/>
            <w:r w:rsidRPr="009149BC">
              <w:rPr>
                <w:rFonts w:ascii="Times New Roman" w:hAnsi="Times New Roman" w:cs="Times New Roman"/>
                <w:i/>
                <w:sz w:val="20"/>
                <w:szCs w:val="20"/>
              </w:rPr>
              <w:t>я</w:t>
            </w:r>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учет реально существующих противоречий вещей и явлений</w:t>
            </w:r>
            <w:r w:rsidR="00957D0C" w:rsidRPr="009149BC">
              <w:rPr>
                <w:rFonts w:ascii="Times New Roman" w:hAnsi="Times New Roman" w:cs="Times New Roman"/>
                <w:sz w:val="20"/>
                <w:szCs w:val="20"/>
              </w:rPr>
              <w:t>.</w:t>
            </w:r>
          </w:p>
          <w:p w:rsidR="00780791" w:rsidRPr="009149BC" w:rsidRDefault="00957D0C" w:rsidP="00957D0C">
            <w:pPr>
              <w:rPr>
                <w:rFonts w:ascii="Times New Roman" w:hAnsi="Times New Roman" w:cs="Times New Roman"/>
                <w:sz w:val="20"/>
                <w:szCs w:val="20"/>
              </w:rPr>
            </w:pPr>
            <w:r w:rsidRPr="009149BC">
              <w:rPr>
                <w:rFonts w:ascii="Times New Roman" w:hAnsi="Times New Roman" w:cs="Times New Roman"/>
                <w:sz w:val="20"/>
                <w:szCs w:val="20"/>
              </w:rPr>
              <w:t xml:space="preserve">Анализ подходов, используемых на различных уровнях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позволит представить данную систему научных взглядов комплексно. Остановимся кратко на </w:t>
            </w:r>
            <w:proofErr w:type="gramStart"/>
            <w:r w:rsidRPr="009149BC">
              <w:rPr>
                <w:rFonts w:ascii="Times New Roman" w:hAnsi="Times New Roman" w:cs="Times New Roman"/>
                <w:sz w:val="20"/>
                <w:szCs w:val="20"/>
              </w:rPr>
              <w:t>специфике указанных на</w:t>
            </w:r>
            <w:proofErr w:type="gramEnd"/>
            <w:r w:rsidRPr="009149BC">
              <w:rPr>
                <w:rFonts w:ascii="Times New Roman" w:hAnsi="Times New Roman" w:cs="Times New Roman"/>
                <w:sz w:val="20"/>
                <w:szCs w:val="20"/>
              </w:rPr>
              <w:t xml:space="preserve"> разных уровнях подходов и их преломлении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w:t>
            </w:r>
          </w:p>
          <w:p w:rsidR="00957D0C" w:rsidRPr="009149BC" w:rsidRDefault="00780791" w:rsidP="00957D0C">
            <w:pPr>
              <w:rPr>
                <w:rFonts w:ascii="Times New Roman" w:hAnsi="Times New Roman" w:cs="Times New Roman"/>
                <w:sz w:val="20"/>
                <w:szCs w:val="20"/>
              </w:rPr>
            </w:pPr>
            <w:r w:rsidRPr="009149BC">
              <w:rPr>
                <w:rFonts w:ascii="Times New Roman" w:hAnsi="Times New Roman" w:cs="Times New Roman"/>
                <w:sz w:val="20"/>
                <w:szCs w:val="20"/>
              </w:rPr>
              <w:lastRenderedPageBreak/>
              <w:t xml:space="preserve">Методология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xml:space="preserve"> представляет собой </w:t>
            </w:r>
            <w:r w:rsidRPr="009149BC">
              <w:rPr>
                <w:rFonts w:ascii="Times New Roman" w:hAnsi="Times New Roman" w:cs="Times New Roman"/>
                <w:i/>
                <w:sz w:val="20"/>
                <w:szCs w:val="20"/>
              </w:rPr>
              <w:t>учение о методах исследования и анализа истории и теории эмпирического опыта этнических групп в воспитании и образовании детей, а также морально- этических и эстетических воззрений на исконные ценности семьи, рода, племени, народности</w:t>
            </w:r>
            <w:proofErr w:type="gramStart"/>
            <w:r w:rsidRPr="009149BC">
              <w:rPr>
                <w:rFonts w:ascii="Times New Roman" w:hAnsi="Times New Roman" w:cs="Times New Roman"/>
                <w:i/>
                <w:sz w:val="20"/>
                <w:szCs w:val="20"/>
              </w:rPr>
              <w:t>,н</w:t>
            </w:r>
            <w:proofErr w:type="gramEnd"/>
            <w:r w:rsidRPr="009149BC">
              <w:rPr>
                <w:rFonts w:ascii="Times New Roman" w:hAnsi="Times New Roman" w:cs="Times New Roman"/>
                <w:i/>
                <w:sz w:val="20"/>
                <w:szCs w:val="20"/>
              </w:rPr>
              <w:t>ации с целю преобразования действительности в соответствии с измерением социального заказа, связанного с движением общественного само</w:t>
            </w:r>
            <w:r w:rsidR="00024963" w:rsidRPr="009149BC">
              <w:rPr>
                <w:rFonts w:ascii="Times New Roman" w:hAnsi="Times New Roman" w:cs="Times New Roman"/>
                <w:i/>
                <w:sz w:val="20"/>
                <w:szCs w:val="20"/>
              </w:rPr>
              <w:t>сознания.</w:t>
            </w:r>
          </w:p>
          <w:p w:rsidR="00A2192D" w:rsidRPr="009149BC" w:rsidRDefault="00A2192D" w:rsidP="00A2192D">
            <w:pPr>
              <w:rPr>
                <w:rFonts w:ascii="Times New Roman" w:hAnsi="Times New Roman" w:cs="Times New Roman"/>
                <w:sz w:val="20"/>
                <w:szCs w:val="20"/>
              </w:rPr>
            </w:pPr>
          </w:p>
        </w:tc>
        <w:tc>
          <w:tcPr>
            <w:tcW w:w="3779" w:type="dxa"/>
          </w:tcPr>
          <w:p w:rsidR="00A2192D" w:rsidRPr="009149BC" w:rsidRDefault="00957D0C" w:rsidP="009149BC">
            <w:pPr>
              <w:jc w:val="both"/>
              <w:rPr>
                <w:rFonts w:ascii="Times New Roman" w:hAnsi="Times New Roman" w:cs="Times New Roman"/>
                <w:sz w:val="20"/>
                <w:szCs w:val="20"/>
              </w:rPr>
            </w:pPr>
            <w:r w:rsidRPr="009149BC">
              <w:rPr>
                <w:rFonts w:ascii="Times New Roman" w:hAnsi="Times New Roman" w:cs="Times New Roman"/>
                <w:b/>
                <w:i/>
                <w:sz w:val="20"/>
                <w:szCs w:val="20"/>
              </w:rPr>
              <w:lastRenderedPageBreak/>
              <w:t>Генетический подход</w:t>
            </w:r>
            <w:r w:rsidRPr="009149BC">
              <w:rPr>
                <w:rFonts w:ascii="Times New Roman" w:hAnsi="Times New Roman" w:cs="Times New Roman"/>
                <w:b/>
                <w:sz w:val="20"/>
                <w:szCs w:val="20"/>
              </w:rPr>
              <w:t xml:space="preserve">. </w:t>
            </w:r>
            <w:r w:rsidRPr="009149BC">
              <w:rPr>
                <w:rFonts w:ascii="Times New Roman" w:hAnsi="Times New Roman" w:cs="Times New Roman"/>
                <w:i/>
                <w:sz w:val="20"/>
                <w:szCs w:val="20"/>
              </w:rPr>
              <w:t>Генетический подход,</w:t>
            </w:r>
            <w:r w:rsidRPr="009149BC">
              <w:rPr>
                <w:rFonts w:ascii="Times New Roman" w:hAnsi="Times New Roman" w:cs="Times New Roman"/>
                <w:sz w:val="20"/>
                <w:szCs w:val="20"/>
              </w:rPr>
              <w:t xml:space="preserve"> используемый в проектировании </w:t>
            </w:r>
            <w:proofErr w:type="spellStart"/>
            <w:r w:rsidRPr="009149BC">
              <w:rPr>
                <w:rFonts w:ascii="Times New Roman" w:hAnsi="Times New Roman" w:cs="Times New Roman"/>
                <w:sz w:val="20"/>
                <w:szCs w:val="20"/>
              </w:rPr>
              <w:t>теоритических</w:t>
            </w:r>
            <w:proofErr w:type="spellEnd"/>
            <w:r w:rsidRPr="009149BC">
              <w:rPr>
                <w:rFonts w:ascii="Times New Roman" w:hAnsi="Times New Roman" w:cs="Times New Roman"/>
                <w:sz w:val="20"/>
                <w:szCs w:val="20"/>
              </w:rPr>
              <w:t xml:space="preserve"> основ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процессов, связан с генетикой- дисциплиной, изучающей механизмы и закономерности наследственности и изменчивости организмов, методы управления этими процессами. В соответствии с </w:t>
            </w:r>
            <w:r w:rsidRPr="009149BC">
              <w:rPr>
                <w:rFonts w:ascii="Times New Roman" w:hAnsi="Times New Roman" w:cs="Times New Roman"/>
                <w:i/>
                <w:sz w:val="20"/>
                <w:szCs w:val="20"/>
              </w:rPr>
              <w:t>генетическим подходом</w:t>
            </w:r>
            <w:r w:rsidRPr="009149BC">
              <w:rPr>
                <w:rFonts w:ascii="Times New Roman" w:hAnsi="Times New Roman" w:cs="Times New Roman"/>
                <w:sz w:val="20"/>
                <w:szCs w:val="20"/>
              </w:rPr>
              <w:t xml:space="preserve">, социальные явления и процессы исследуются на основе анализа их происхождения и развития. </w:t>
            </w:r>
            <w:proofErr w:type="gramStart"/>
            <w:r w:rsidR="00F7157C" w:rsidRPr="009149BC">
              <w:rPr>
                <w:rFonts w:ascii="Times New Roman" w:hAnsi="Times New Roman" w:cs="Times New Roman"/>
                <w:i/>
                <w:sz w:val="20"/>
                <w:szCs w:val="20"/>
              </w:rPr>
              <w:t>Генетический</w:t>
            </w:r>
            <w:proofErr w:type="gramEnd"/>
            <w:r w:rsidR="00F7157C" w:rsidRPr="009149BC">
              <w:rPr>
                <w:rFonts w:ascii="Times New Roman" w:hAnsi="Times New Roman" w:cs="Times New Roman"/>
                <w:i/>
                <w:sz w:val="20"/>
                <w:szCs w:val="20"/>
              </w:rPr>
              <w:t xml:space="preserve"> подход</w:t>
            </w:r>
            <w:r w:rsidR="00F7157C" w:rsidRPr="009149BC">
              <w:rPr>
                <w:rFonts w:ascii="Times New Roman" w:hAnsi="Times New Roman" w:cs="Times New Roman"/>
                <w:sz w:val="20"/>
                <w:szCs w:val="20"/>
              </w:rPr>
              <w:t xml:space="preserve">предполагает сведение многообразия явлений к фундаментальным исходным элементам или состояниям и выведение из них исследуемого явления. </w:t>
            </w:r>
            <w:proofErr w:type="gramStart"/>
            <w:r w:rsidR="00F7157C" w:rsidRPr="009149BC">
              <w:rPr>
                <w:rFonts w:ascii="Times New Roman" w:hAnsi="Times New Roman" w:cs="Times New Roman"/>
                <w:sz w:val="20"/>
                <w:szCs w:val="20"/>
              </w:rPr>
              <w:t xml:space="preserve">В контексте </w:t>
            </w:r>
            <w:r w:rsidR="00F7157C" w:rsidRPr="009149BC">
              <w:rPr>
                <w:rFonts w:ascii="Times New Roman" w:hAnsi="Times New Roman" w:cs="Times New Roman"/>
                <w:i/>
                <w:sz w:val="20"/>
                <w:szCs w:val="20"/>
              </w:rPr>
              <w:t>генетического подхода</w:t>
            </w:r>
            <w:r w:rsidR="00A4432D" w:rsidRPr="009149BC">
              <w:rPr>
                <w:rFonts w:ascii="Times New Roman" w:hAnsi="Times New Roman" w:cs="Times New Roman"/>
                <w:sz w:val="20"/>
                <w:szCs w:val="20"/>
              </w:rPr>
              <w:t xml:space="preserve">формирование личностных качеств обучаемого и компетентностей как личностных свойств рассматривается как изменяющиеся и формирующиеся психических новообразования в процессе </w:t>
            </w:r>
            <w:proofErr w:type="spellStart"/>
            <w:r w:rsidR="00A4432D" w:rsidRPr="009149BC">
              <w:rPr>
                <w:rFonts w:ascii="Times New Roman" w:hAnsi="Times New Roman" w:cs="Times New Roman"/>
                <w:sz w:val="20"/>
                <w:szCs w:val="20"/>
              </w:rPr>
              <w:t>этнопедагогизации</w:t>
            </w:r>
            <w:proofErr w:type="spellEnd"/>
            <w:r w:rsidR="00A4432D" w:rsidRPr="009149BC">
              <w:rPr>
                <w:rFonts w:ascii="Times New Roman" w:hAnsi="Times New Roman" w:cs="Times New Roman"/>
                <w:sz w:val="20"/>
                <w:szCs w:val="20"/>
              </w:rPr>
              <w:t xml:space="preserve"> и одновременного с ним личностного развития обучаемого. </w:t>
            </w:r>
            <w:proofErr w:type="gramEnd"/>
          </w:p>
          <w:p w:rsidR="00A4432D" w:rsidRPr="009149BC" w:rsidRDefault="00A4432D"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Обращаясь к </w:t>
            </w:r>
            <w:proofErr w:type="spellStart"/>
            <w:r w:rsidRPr="009149BC">
              <w:rPr>
                <w:rFonts w:ascii="Times New Roman" w:hAnsi="Times New Roman" w:cs="Times New Roman"/>
                <w:sz w:val="20"/>
                <w:szCs w:val="20"/>
              </w:rPr>
              <w:t>этнопедагогическим</w:t>
            </w:r>
            <w:proofErr w:type="spellEnd"/>
            <w:r w:rsidRPr="009149BC">
              <w:rPr>
                <w:rFonts w:ascii="Times New Roman" w:hAnsi="Times New Roman" w:cs="Times New Roman"/>
                <w:sz w:val="20"/>
                <w:szCs w:val="20"/>
              </w:rPr>
              <w:t xml:space="preserve"> процессам, </w:t>
            </w:r>
            <w:proofErr w:type="gramStart"/>
            <w:r w:rsidRPr="009149BC">
              <w:rPr>
                <w:rFonts w:ascii="Times New Roman" w:hAnsi="Times New Roman" w:cs="Times New Roman"/>
                <w:sz w:val="20"/>
                <w:szCs w:val="20"/>
              </w:rPr>
              <w:t>отметим</w:t>
            </w:r>
            <w:proofErr w:type="gramEnd"/>
            <w:r w:rsidRPr="009149BC">
              <w:rPr>
                <w:rFonts w:ascii="Times New Roman" w:hAnsi="Times New Roman" w:cs="Times New Roman"/>
                <w:sz w:val="20"/>
                <w:szCs w:val="20"/>
              </w:rPr>
              <w:t xml:space="preserve"> что </w:t>
            </w:r>
            <w:r w:rsidRPr="009149BC">
              <w:rPr>
                <w:rFonts w:ascii="Times New Roman" w:hAnsi="Times New Roman" w:cs="Times New Roman"/>
                <w:i/>
                <w:sz w:val="20"/>
                <w:szCs w:val="20"/>
              </w:rPr>
              <w:t xml:space="preserve">генетический </w:t>
            </w:r>
            <w:proofErr w:type="spellStart"/>
            <w:r w:rsidRPr="009149BC">
              <w:rPr>
                <w:rFonts w:ascii="Times New Roman" w:hAnsi="Times New Roman" w:cs="Times New Roman"/>
                <w:i/>
                <w:sz w:val="20"/>
                <w:szCs w:val="20"/>
              </w:rPr>
              <w:t>подходв</w:t>
            </w:r>
            <w:proofErr w:type="spellEnd"/>
            <w:r w:rsidRPr="009149BC">
              <w:rPr>
                <w:rFonts w:ascii="Times New Roman" w:hAnsi="Times New Roman" w:cs="Times New Roman"/>
                <w:i/>
                <w:sz w:val="20"/>
                <w:szCs w:val="20"/>
              </w:rPr>
              <w:t xml:space="preserve"> изучении </w:t>
            </w:r>
            <w:proofErr w:type="spellStart"/>
            <w:r w:rsidRPr="009149BC">
              <w:rPr>
                <w:rFonts w:ascii="Times New Roman" w:hAnsi="Times New Roman" w:cs="Times New Roman"/>
                <w:i/>
                <w:sz w:val="20"/>
                <w:szCs w:val="20"/>
              </w:rPr>
              <w:t>этнопедагогических</w:t>
            </w:r>
            <w:proofErr w:type="spellEnd"/>
            <w:r w:rsidRPr="009149BC">
              <w:rPr>
                <w:rFonts w:ascii="Times New Roman" w:hAnsi="Times New Roman" w:cs="Times New Roman"/>
                <w:sz w:val="20"/>
                <w:szCs w:val="20"/>
              </w:rPr>
              <w:t xml:space="preserve"> явлений позволяет:</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 xml:space="preserve">Анализировать условия происхождения определенных этнических особенностей воспитательных систем </w:t>
            </w:r>
            <w:r w:rsidRPr="009149BC">
              <w:rPr>
                <w:rFonts w:ascii="Times New Roman" w:hAnsi="Times New Roman" w:cs="Times New Roman"/>
                <w:sz w:val="20"/>
                <w:szCs w:val="20"/>
              </w:rPr>
              <w:lastRenderedPageBreak/>
              <w:t>различных народов;</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 xml:space="preserve">Анализировать условия происхождения определенных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явлений и процессов;</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Прогнозировать их последующее развития;</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 xml:space="preserve">Выявлять моменты смены одного уровня </w:t>
            </w:r>
            <w:proofErr w:type="spellStart"/>
            <w:r w:rsidRPr="009149BC">
              <w:rPr>
                <w:rFonts w:ascii="Times New Roman" w:hAnsi="Times New Roman" w:cs="Times New Roman"/>
                <w:sz w:val="20"/>
                <w:szCs w:val="20"/>
              </w:rPr>
              <w:t>сформированности</w:t>
            </w:r>
            <w:proofErr w:type="spellEnd"/>
            <w:r w:rsidRPr="009149BC">
              <w:rPr>
                <w:rFonts w:ascii="Times New Roman" w:hAnsi="Times New Roman" w:cs="Times New Roman"/>
                <w:sz w:val="20"/>
                <w:szCs w:val="20"/>
              </w:rPr>
              <w:t xml:space="preserve"> этнокультурной компетенции другим (качественно иным);</w:t>
            </w:r>
          </w:p>
          <w:p w:rsidR="003E2088" w:rsidRPr="009149BC" w:rsidRDefault="003E2088" w:rsidP="009149BC">
            <w:pPr>
              <w:pStyle w:val="a4"/>
              <w:numPr>
                <w:ilvl w:val="0"/>
                <w:numId w:val="3"/>
              </w:numPr>
              <w:jc w:val="both"/>
              <w:rPr>
                <w:rFonts w:ascii="Times New Roman" w:hAnsi="Times New Roman" w:cs="Times New Roman"/>
                <w:sz w:val="20"/>
                <w:szCs w:val="20"/>
              </w:rPr>
            </w:pPr>
            <w:r w:rsidRPr="009149BC">
              <w:rPr>
                <w:rFonts w:ascii="Times New Roman" w:hAnsi="Times New Roman" w:cs="Times New Roman"/>
                <w:sz w:val="20"/>
                <w:szCs w:val="20"/>
              </w:rPr>
              <w:t xml:space="preserve">Исследовать механизм возникновения уже сложившихся качеств и характеристик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 и его субъектов.</w:t>
            </w:r>
          </w:p>
          <w:p w:rsidR="003E2088" w:rsidRPr="009149BC" w:rsidRDefault="003E2088" w:rsidP="009149BC">
            <w:pPr>
              <w:jc w:val="both"/>
              <w:rPr>
                <w:rFonts w:ascii="Times New Roman" w:hAnsi="Times New Roman" w:cs="Times New Roman"/>
                <w:sz w:val="20"/>
                <w:szCs w:val="20"/>
              </w:rPr>
            </w:pPr>
            <w:r w:rsidRPr="009149BC">
              <w:rPr>
                <w:rFonts w:ascii="Times New Roman" w:hAnsi="Times New Roman" w:cs="Times New Roman"/>
                <w:b/>
                <w:sz w:val="20"/>
                <w:szCs w:val="20"/>
              </w:rPr>
              <w:t>Эволюционный подход</w:t>
            </w:r>
            <w:proofErr w:type="gramStart"/>
            <w:r w:rsidRPr="009149BC">
              <w:rPr>
                <w:rFonts w:ascii="Times New Roman" w:hAnsi="Times New Roman" w:cs="Times New Roman"/>
                <w:b/>
                <w:sz w:val="20"/>
                <w:szCs w:val="20"/>
              </w:rPr>
              <w:t>.</w:t>
            </w:r>
            <w:r w:rsidRPr="009149BC">
              <w:rPr>
                <w:rFonts w:ascii="Times New Roman" w:hAnsi="Times New Roman" w:cs="Times New Roman"/>
                <w:sz w:val="20"/>
                <w:szCs w:val="20"/>
              </w:rPr>
              <w:t>И</w:t>
            </w:r>
            <w:proofErr w:type="gramEnd"/>
            <w:r w:rsidRPr="009149BC">
              <w:rPr>
                <w:rFonts w:ascii="Times New Roman" w:hAnsi="Times New Roman" w:cs="Times New Roman"/>
                <w:sz w:val="20"/>
                <w:szCs w:val="20"/>
              </w:rPr>
              <w:t xml:space="preserve">зучение самых разнообразных природных явлений привело научную мысль к осознанию того, что вся природа подвержена непрерывной эволюции. Изменения происходят на всех уровнях материальных структур. В </w:t>
            </w:r>
            <w:r w:rsidR="0006585F" w:rsidRPr="009149BC">
              <w:rPr>
                <w:rFonts w:ascii="Times New Roman" w:hAnsi="Times New Roman" w:cs="Times New Roman"/>
                <w:sz w:val="20"/>
                <w:szCs w:val="20"/>
              </w:rPr>
              <w:t>природе в целом непре</w:t>
            </w:r>
            <w:r w:rsidRPr="009149BC">
              <w:rPr>
                <w:rFonts w:ascii="Times New Roman" w:hAnsi="Times New Roman" w:cs="Times New Roman"/>
                <w:sz w:val="20"/>
                <w:szCs w:val="20"/>
              </w:rPr>
              <w:t>рывно происходит</w:t>
            </w:r>
            <w:r w:rsidR="0006585F" w:rsidRPr="009149BC">
              <w:rPr>
                <w:rFonts w:ascii="Times New Roman" w:hAnsi="Times New Roman" w:cs="Times New Roman"/>
                <w:sz w:val="20"/>
                <w:szCs w:val="20"/>
              </w:rPr>
              <w:t xml:space="preserve"> увеличение разнообразия и сложности. Смысл такого развития состоит в «поисках» природными системами состояния с все большей устойчивостью. Идея о глобальном эволюционном процессе, который, охватывая Вселенную, определяет </w:t>
            </w:r>
            <w:proofErr w:type="spellStart"/>
            <w:r w:rsidR="0006585F" w:rsidRPr="009149BC">
              <w:rPr>
                <w:rFonts w:ascii="Times New Roman" w:hAnsi="Times New Roman" w:cs="Times New Roman"/>
                <w:sz w:val="20"/>
                <w:szCs w:val="20"/>
              </w:rPr>
              <w:t>эволюционность</w:t>
            </w:r>
            <w:proofErr w:type="spellEnd"/>
            <w:r w:rsidR="0006585F" w:rsidRPr="009149BC">
              <w:rPr>
                <w:rFonts w:ascii="Times New Roman" w:hAnsi="Times New Roman" w:cs="Times New Roman"/>
                <w:sz w:val="20"/>
                <w:szCs w:val="20"/>
              </w:rPr>
              <w:t xml:space="preserve"> всех ее подсистем и сходство наиболее общих закономерностей всех эволюционных процессов, составляет содержание </w:t>
            </w:r>
            <w:r w:rsidR="0006585F" w:rsidRPr="009149BC">
              <w:rPr>
                <w:rFonts w:ascii="Times New Roman" w:hAnsi="Times New Roman" w:cs="Times New Roman"/>
                <w:i/>
                <w:sz w:val="20"/>
                <w:szCs w:val="20"/>
              </w:rPr>
              <w:t>концепции универсального</w:t>
            </w:r>
            <w:r w:rsidR="0006585F" w:rsidRPr="009149BC">
              <w:rPr>
                <w:rFonts w:ascii="Times New Roman" w:hAnsi="Times New Roman" w:cs="Times New Roman"/>
                <w:sz w:val="20"/>
                <w:szCs w:val="20"/>
              </w:rPr>
              <w:t xml:space="preserve"> эволюционизма, утвердившейся в современной науке.</w:t>
            </w:r>
          </w:p>
          <w:p w:rsidR="0006585F" w:rsidRPr="009149BC" w:rsidRDefault="0006585F"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В соответствии с эволюционным </w:t>
            </w:r>
            <w:r w:rsidRPr="009149BC">
              <w:rPr>
                <w:rFonts w:ascii="Times New Roman" w:hAnsi="Times New Roman" w:cs="Times New Roman"/>
                <w:sz w:val="20"/>
                <w:szCs w:val="20"/>
              </w:rPr>
              <w:lastRenderedPageBreak/>
              <w:t xml:space="preserve">подходом </w:t>
            </w:r>
            <w:proofErr w:type="spellStart"/>
            <w:r w:rsidRPr="009149BC">
              <w:rPr>
                <w:rFonts w:ascii="Times New Roman" w:hAnsi="Times New Roman" w:cs="Times New Roman"/>
                <w:sz w:val="20"/>
                <w:szCs w:val="20"/>
              </w:rPr>
              <w:t>этнопедагогическое</w:t>
            </w:r>
            <w:proofErr w:type="spellEnd"/>
            <w:r w:rsidRPr="009149BC">
              <w:rPr>
                <w:rFonts w:ascii="Times New Roman" w:hAnsi="Times New Roman" w:cs="Times New Roman"/>
                <w:sz w:val="20"/>
                <w:szCs w:val="20"/>
              </w:rPr>
              <w:t xml:space="preserve"> пространство рассматривает как развивающаяся социальная система, ее функционировани</w:t>
            </w:r>
            <w:proofErr w:type="gramStart"/>
            <w:r w:rsidRPr="009149BC">
              <w:rPr>
                <w:rFonts w:ascii="Times New Roman" w:hAnsi="Times New Roman" w:cs="Times New Roman"/>
                <w:sz w:val="20"/>
                <w:szCs w:val="20"/>
              </w:rPr>
              <w:t>е-</w:t>
            </w:r>
            <w:proofErr w:type="gramEnd"/>
            <w:r w:rsidRPr="009149BC">
              <w:rPr>
                <w:rFonts w:ascii="Times New Roman" w:hAnsi="Times New Roman" w:cs="Times New Roman"/>
                <w:sz w:val="20"/>
                <w:szCs w:val="20"/>
              </w:rPr>
              <w:t xml:space="preserve"> неотъемлемая часть глобального эволюционного процесса. Ее развития происходит в соответствии с общими универсальными алгоритмами развития, в основе которых лежит самоорганизация.</w:t>
            </w:r>
          </w:p>
          <w:p w:rsidR="00024963" w:rsidRPr="009149BC" w:rsidRDefault="00024963" w:rsidP="009149BC">
            <w:pPr>
              <w:jc w:val="both"/>
              <w:rPr>
                <w:rFonts w:ascii="Times New Roman" w:hAnsi="Times New Roman" w:cs="Times New Roman"/>
                <w:b/>
                <w:sz w:val="20"/>
                <w:szCs w:val="20"/>
              </w:rPr>
            </w:pPr>
            <w:r w:rsidRPr="009149BC">
              <w:rPr>
                <w:rFonts w:ascii="Times New Roman" w:hAnsi="Times New Roman" w:cs="Times New Roman"/>
                <w:b/>
                <w:sz w:val="20"/>
                <w:szCs w:val="20"/>
              </w:rPr>
              <w:t>Общенаучный уровень.</w:t>
            </w:r>
          </w:p>
          <w:p w:rsidR="00024963" w:rsidRPr="009149BC" w:rsidRDefault="00024963"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Этот уровень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представлен </w:t>
            </w:r>
            <w:r w:rsidRPr="009149BC">
              <w:rPr>
                <w:rFonts w:ascii="Times New Roman" w:hAnsi="Times New Roman" w:cs="Times New Roman"/>
                <w:i/>
                <w:sz w:val="20"/>
                <w:szCs w:val="20"/>
              </w:rPr>
              <w:t xml:space="preserve">системным, </w:t>
            </w:r>
            <w:proofErr w:type="spellStart"/>
            <w:proofErr w:type="gramStart"/>
            <w:r w:rsidRPr="009149BC">
              <w:rPr>
                <w:rFonts w:ascii="Times New Roman" w:hAnsi="Times New Roman" w:cs="Times New Roman"/>
                <w:i/>
                <w:sz w:val="20"/>
                <w:szCs w:val="20"/>
              </w:rPr>
              <w:t>логико</w:t>
            </w:r>
            <w:proofErr w:type="spellEnd"/>
            <w:r w:rsidRPr="009149BC">
              <w:rPr>
                <w:rFonts w:ascii="Times New Roman" w:hAnsi="Times New Roman" w:cs="Times New Roman"/>
                <w:i/>
                <w:sz w:val="20"/>
                <w:szCs w:val="20"/>
              </w:rPr>
              <w:t>- историческим</w:t>
            </w:r>
            <w:proofErr w:type="gramEnd"/>
            <w:r w:rsidRPr="009149BC">
              <w:rPr>
                <w:rFonts w:ascii="Times New Roman" w:hAnsi="Times New Roman" w:cs="Times New Roman"/>
                <w:i/>
                <w:sz w:val="20"/>
                <w:szCs w:val="20"/>
              </w:rPr>
              <w:t xml:space="preserve">, синергетическим, интегральным и </w:t>
            </w:r>
            <w:proofErr w:type="spellStart"/>
            <w:r w:rsidRPr="009149BC">
              <w:rPr>
                <w:rFonts w:ascii="Times New Roman" w:hAnsi="Times New Roman" w:cs="Times New Roman"/>
                <w:i/>
                <w:sz w:val="20"/>
                <w:szCs w:val="20"/>
              </w:rPr>
              <w:t>парадигмальным</w:t>
            </w:r>
            <w:proofErr w:type="spellEnd"/>
            <w:r w:rsidRPr="009149BC">
              <w:rPr>
                <w:rFonts w:ascii="Times New Roman" w:hAnsi="Times New Roman" w:cs="Times New Roman"/>
                <w:sz w:val="20"/>
                <w:szCs w:val="20"/>
              </w:rPr>
              <w:t xml:space="preserve"> подходами.</w:t>
            </w:r>
          </w:p>
          <w:p w:rsidR="00024963" w:rsidRPr="009149BC" w:rsidRDefault="00024963" w:rsidP="009149BC">
            <w:pPr>
              <w:jc w:val="both"/>
              <w:rPr>
                <w:rFonts w:ascii="Times New Roman" w:hAnsi="Times New Roman" w:cs="Times New Roman"/>
                <w:sz w:val="20"/>
                <w:szCs w:val="20"/>
              </w:rPr>
            </w:pPr>
            <w:r w:rsidRPr="009149BC">
              <w:rPr>
                <w:rFonts w:ascii="Times New Roman" w:hAnsi="Times New Roman" w:cs="Times New Roman"/>
                <w:b/>
                <w:i/>
                <w:sz w:val="20"/>
                <w:szCs w:val="20"/>
              </w:rPr>
              <w:t>Системный подход</w:t>
            </w:r>
            <w:r w:rsidRPr="009149BC">
              <w:rPr>
                <w:rFonts w:ascii="Times New Roman" w:hAnsi="Times New Roman" w:cs="Times New Roman"/>
                <w:sz w:val="20"/>
                <w:szCs w:val="20"/>
              </w:rPr>
              <w:t xml:space="preserve">. Наука, в том числе и </w:t>
            </w:r>
            <w:proofErr w:type="spellStart"/>
            <w:r w:rsidRPr="009149BC">
              <w:rPr>
                <w:rFonts w:ascii="Times New Roman" w:hAnsi="Times New Roman" w:cs="Times New Roman"/>
                <w:sz w:val="20"/>
                <w:szCs w:val="20"/>
              </w:rPr>
              <w:t>этнопедагогическая</w:t>
            </w:r>
            <w:proofErr w:type="spellEnd"/>
            <w:r w:rsidRPr="009149BC">
              <w:rPr>
                <w:rFonts w:ascii="Times New Roman" w:hAnsi="Times New Roman" w:cs="Times New Roman"/>
                <w:sz w:val="20"/>
                <w:szCs w:val="20"/>
              </w:rPr>
              <w:t xml:space="preserve">, долгими и трудными путями вырабатывала идеи и принципы </w:t>
            </w:r>
            <w:r w:rsidRPr="009149BC">
              <w:rPr>
                <w:rFonts w:ascii="Times New Roman" w:hAnsi="Times New Roman" w:cs="Times New Roman"/>
                <w:i/>
                <w:sz w:val="20"/>
                <w:szCs w:val="20"/>
              </w:rPr>
              <w:t>системного подхода</w:t>
            </w:r>
            <w:r w:rsidRPr="009149BC">
              <w:rPr>
                <w:rFonts w:ascii="Times New Roman" w:hAnsi="Times New Roman" w:cs="Times New Roman"/>
                <w:sz w:val="20"/>
                <w:szCs w:val="20"/>
              </w:rPr>
              <w:t xml:space="preserve">, оперируя, в частности, понятиями комплексности, сложности внутреннего строения явлений, системы, структуры и ряда других составляющих. </w:t>
            </w:r>
            <w:r w:rsidR="00364F25" w:rsidRPr="009149BC">
              <w:rPr>
                <w:rFonts w:ascii="Times New Roman" w:hAnsi="Times New Roman" w:cs="Times New Roman"/>
                <w:sz w:val="20"/>
                <w:szCs w:val="20"/>
              </w:rPr>
              <w:t xml:space="preserve">Современный системный анализ требует мысленного расчленения объекта (воспитание, его формы, методы, традиции и т.п.) на компоненты и элементы, поиска гипотетических и действительных связей между ними, их исторического и функционального исследования, построение моделей структурных связей, поисков детерминант. </w:t>
            </w:r>
            <w:proofErr w:type="gramStart"/>
            <w:r w:rsidR="00364F25" w:rsidRPr="009149BC">
              <w:rPr>
                <w:rFonts w:ascii="Times New Roman" w:hAnsi="Times New Roman" w:cs="Times New Roman"/>
                <w:sz w:val="20"/>
                <w:szCs w:val="20"/>
              </w:rPr>
              <w:t>Определяющих</w:t>
            </w:r>
            <w:proofErr w:type="gramEnd"/>
            <w:r w:rsidR="00364F25" w:rsidRPr="009149BC">
              <w:rPr>
                <w:rFonts w:ascii="Times New Roman" w:hAnsi="Times New Roman" w:cs="Times New Roman"/>
                <w:sz w:val="20"/>
                <w:szCs w:val="20"/>
              </w:rPr>
              <w:t xml:space="preserve"> движение объекта, и т.п. </w:t>
            </w:r>
            <w:r w:rsidR="00364F25" w:rsidRPr="009149BC">
              <w:rPr>
                <w:rFonts w:ascii="Times New Roman" w:hAnsi="Times New Roman" w:cs="Times New Roman"/>
                <w:i/>
                <w:sz w:val="20"/>
                <w:szCs w:val="20"/>
              </w:rPr>
              <w:t xml:space="preserve">Системный подход </w:t>
            </w:r>
            <w:r w:rsidR="00364F25" w:rsidRPr="009149BC">
              <w:rPr>
                <w:rFonts w:ascii="Times New Roman" w:hAnsi="Times New Roman" w:cs="Times New Roman"/>
                <w:sz w:val="20"/>
                <w:szCs w:val="20"/>
              </w:rPr>
              <w:t xml:space="preserve">органично аккумулирует в себе многие методологические и теоретические принципы и идеи философского и общенаучного уровня, </w:t>
            </w:r>
            <w:proofErr w:type="spellStart"/>
            <w:r w:rsidR="00364F25" w:rsidRPr="009149BC">
              <w:rPr>
                <w:rFonts w:ascii="Times New Roman" w:hAnsi="Times New Roman" w:cs="Times New Roman"/>
                <w:sz w:val="20"/>
                <w:szCs w:val="20"/>
              </w:rPr>
              <w:t>обеспечиващие</w:t>
            </w:r>
            <w:proofErr w:type="spellEnd"/>
            <w:r w:rsidR="00364F25" w:rsidRPr="009149BC">
              <w:rPr>
                <w:rFonts w:ascii="Times New Roman" w:hAnsi="Times New Roman" w:cs="Times New Roman"/>
                <w:sz w:val="20"/>
                <w:szCs w:val="20"/>
              </w:rPr>
              <w:t xml:space="preserve"> полноценное, всестороннее исследование традиционной культуры </w:t>
            </w:r>
            <w:r w:rsidR="00364F25" w:rsidRPr="009149BC">
              <w:rPr>
                <w:rFonts w:ascii="Times New Roman" w:hAnsi="Times New Roman" w:cs="Times New Roman"/>
                <w:sz w:val="20"/>
                <w:szCs w:val="20"/>
              </w:rPr>
              <w:lastRenderedPageBreak/>
              <w:t xml:space="preserve">воспитания. </w:t>
            </w:r>
          </w:p>
          <w:p w:rsidR="00364F25" w:rsidRPr="009149BC" w:rsidRDefault="003C4890" w:rsidP="009149BC">
            <w:pPr>
              <w:jc w:val="both"/>
              <w:rPr>
                <w:rFonts w:ascii="Times New Roman" w:hAnsi="Times New Roman" w:cs="Times New Roman"/>
                <w:sz w:val="20"/>
                <w:szCs w:val="20"/>
              </w:rPr>
            </w:pPr>
            <w:r w:rsidRPr="009149BC">
              <w:rPr>
                <w:rFonts w:ascii="Times New Roman" w:hAnsi="Times New Roman" w:cs="Times New Roman"/>
                <w:sz w:val="20"/>
                <w:szCs w:val="20"/>
              </w:rPr>
              <w:t>Системный подход отражает взаимосвязь и взаимообусловленность явлений и процессов окружающей действительности, ориентируя на необходимость рассмотрения явлений как систем, имеющих определенное строение и свои законы функционирования; обеспечивает интеграцию знаний, при которой специальные науки сохраняют свою самостоятельность и</w:t>
            </w:r>
            <w:r w:rsidR="00B356F3" w:rsidRPr="009149BC">
              <w:rPr>
                <w:rFonts w:ascii="Times New Roman" w:hAnsi="Times New Roman" w:cs="Times New Roman"/>
                <w:sz w:val="20"/>
                <w:szCs w:val="20"/>
              </w:rPr>
              <w:t xml:space="preserve"> специфичность, а их фактические данные и теория объединяются вокруг общего осознани</w:t>
            </w:r>
            <w:proofErr w:type="gramStart"/>
            <w:r w:rsidR="00B356F3" w:rsidRPr="009149BC">
              <w:rPr>
                <w:rFonts w:ascii="Times New Roman" w:hAnsi="Times New Roman" w:cs="Times New Roman"/>
                <w:sz w:val="20"/>
                <w:szCs w:val="20"/>
              </w:rPr>
              <w:t>я-</w:t>
            </w:r>
            <w:proofErr w:type="gramEnd"/>
            <w:r w:rsidR="00B356F3" w:rsidRPr="009149BC">
              <w:rPr>
                <w:rFonts w:ascii="Times New Roman" w:hAnsi="Times New Roman" w:cs="Times New Roman"/>
                <w:sz w:val="20"/>
                <w:szCs w:val="20"/>
              </w:rPr>
              <w:t xml:space="preserve"> системных методов исследования.</w:t>
            </w:r>
          </w:p>
          <w:p w:rsidR="00B356F3" w:rsidRPr="009149BC" w:rsidRDefault="00B356F3"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Системный подход в педагогике понимается как качественно более высокий уровень познания, связанный с переходом </w:t>
            </w:r>
            <w:proofErr w:type="gramStart"/>
            <w:r w:rsidRPr="009149BC">
              <w:rPr>
                <w:rFonts w:ascii="Times New Roman" w:hAnsi="Times New Roman" w:cs="Times New Roman"/>
                <w:sz w:val="20"/>
                <w:szCs w:val="20"/>
              </w:rPr>
              <w:t>о</w:t>
            </w:r>
            <w:proofErr w:type="gramEnd"/>
            <w:r w:rsidRPr="009149BC">
              <w:rPr>
                <w:rFonts w:ascii="Times New Roman" w:hAnsi="Times New Roman" w:cs="Times New Roman"/>
                <w:sz w:val="20"/>
                <w:szCs w:val="20"/>
              </w:rPr>
              <w:t xml:space="preserve"> отдельного познания к общему, от однозначного к многозначному, от абстрактного к конкретному и одновременно связан со структурой личности, ее направленностью, интересами, потребностями, установкой, и управлением педагогическим процессом (А.Г. </w:t>
            </w:r>
            <w:proofErr w:type="spellStart"/>
            <w:r w:rsidRPr="009149BC">
              <w:rPr>
                <w:rFonts w:ascii="Times New Roman" w:hAnsi="Times New Roman" w:cs="Times New Roman"/>
                <w:sz w:val="20"/>
                <w:szCs w:val="20"/>
              </w:rPr>
              <w:t>Абдулдин</w:t>
            </w:r>
            <w:proofErr w:type="spellEnd"/>
            <w:r w:rsidRPr="009149BC">
              <w:rPr>
                <w:rFonts w:ascii="Times New Roman" w:hAnsi="Times New Roman" w:cs="Times New Roman"/>
                <w:sz w:val="20"/>
                <w:szCs w:val="20"/>
              </w:rPr>
              <w:t xml:space="preserve">, В.Г. Афанасьев, И.В. </w:t>
            </w:r>
            <w:proofErr w:type="spellStart"/>
            <w:r w:rsidRPr="009149BC">
              <w:rPr>
                <w:rFonts w:ascii="Times New Roman" w:hAnsi="Times New Roman" w:cs="Times New Roman"/>
                <w:sz w:val="20"/>
                <w:szCs w:val="20"/>
              </w:rPr>
              <w:t>Блауберг</w:t>
            </w:r>
            <w:proofErr w:type="spellEnd"/>
            <w:r w:rsidRPr="009149BC">
              <w:rPr>
                <w:rFonts w:ascii="Times New Roman" w:hAnsi="Times New Roman" w:cs="Times New Roman"/>
                <w:sz w:val="20"/>
                <w:szCs w:val="20"/>
              </w:rPr>
              <w:t xml:space="preserve">, А.Я. </w:t>
            </w:r>
            <w:proofErr w:type="spellStart"/>
            <w:r w:rsidRPr="009149BC">
              <w:rPr>
                <w:rFonts w:ascii="Times New Roman" w:hAnsi="Times New Roman" w:cs="Times New Roman"/>
                <w:sz w:val="20"/>
                <w:szCs w:val="20"/>
              </w:rPr>
              <w:t>Найн</w:t>
            </w:r>
            <w:proofErr w:type="spellEnd"/>
            <w:r w:rsidRPr="009149BC">
              <w:rPr>
                <w:rFonts w:ascii="Times New Roman" w:hAnsi="Times New Roman" w:cs="Times New Roman"/>
                <w:sz w:val="20"/>
                <w:szCs w:val="20"/>
              </w:rPr>
              <w:t xml:space="preserve"> и др.). Данный подход позволяет </w:t>
            </w:r>
            <w:proofErr w:type="spellStart"/>
            <w:r w:rsidRPr="009149BC">
              <w:rPr>
                <w:rFonts w:ascii="Times New Roman" w:hAnsi="Times New Roman" w:cs="Times New Roman"/>
                <w:sz w:val="20"/>
                <w:szCs w:val="20"/>
              </w:rPr>
              <w:t>проанализироват</w:t>
            </w:r>
            <w:proofErr w:type="spellEnd"/>
            <w:r w:rsidRPr="009149BC">
              <w:rPr>
                <w:rFonts w:ascii="Times New Roman" w:hAnsi="Times New Roman" w:cs="Times New Roman"/>
                <w:sz w:val="20"/>
                <w:szCs w:val="20"/>
              </w:rPr>
              <w:t>, исследовать, развивать некоторый объект как целостную единую систему.</w:t>
            </w:r>
          </w:p>
          <w:p w:rsidR="00B356F3" w:rsidRPr="009149BC" w:rsidRDefault="00B356F3" w:rsidP="009149BC">
            <w:pPr>
              <w:jc w:val="both"/>
              <w:rPr>
                <w:rFonts w:ascii="Times New Roman" w:hAnsi="Times New Roman" w:cs="Times New Roman"/>
                <w:sz w:val="20"/>
                <w:szCs w:val="20"/>
              </w:rPr>
            </w:pPr>
            <w:r w:rsidRPr="009149BC">
              <w:rPr>
                <w:rFonts w:ascii="Times New Roman" w:hAnsi="Times New Roman" w:cs="Times New Roman"/>
                <w:sz w:val="20"/>
                <w:szCs w:val="20"/>
              </w:rPr>
              <w:t>Системност</w:t>
            </w:r>
            <w:proofErr w:type="gramStart"/>
            <w:r w:rsidRPr="009149BC">
              <w:rPr>
                <w:rFonts w:ascii="Times New Roman" w:hAnsi="Times New Roman" w:cs="Times New Roman"/>
                <w:sz w:val="20"/>
                <w:szCs w:val="20"/>
              </w:rPr>
              <w:t>ь-</w:t>
            </w:r>
            <w:proofErr w:type="gramEnd"/>
            <w:r w:rsidRPr="009149BC">
              <w:rPr>
                <w:rFonts w:ascii="Times New Roman" w:hAnsi="Times New Roman" w:cs="Times New Roman"/>
                <w:sz w:val="20"/>
                <w:szCs w:val="20"/>
              </w:rPr>
              <w:t xml:space="preserve"> одна из ключевых характеристик педагогических явлений и процессов. </w:t>
            </w:r>
            <w:r w:rsidR="003B4278" w:rsidRPr="009149BC">
              <w:rPr>
                <w:rFonts w:ascii="Times New Roman" w:hAnsi="Times New Roman" w:cs="Times New Roman"/>
                <w:sz w:val="20"/>
                <w:szCs w:val="20"/>
              </w:rPr>
              <w:t xml:space="preserve">Большое внимание системному подходу в педагогике уделяли В.П. Беспалько, М.А. Данилов, Т.А. Ильина, Ф.Ф. Королев и др., считавшие его наиболее надежной методологической основой и развитии педагогической теории и практики. </w:t>
            </w:r>
            <w:r w:rsidR="00174C5D" w:rsidRPr="009149BC">
              <w:rPr>
                <w:rFonts w:ascii="Times New Roman" w:hAnsi="Times New Roman" w:cs="Times New Roman"/>
                <w:sz w:val="20"/>
                <w:szCs w:val="20"/>
              </w:rPr>
              <w:t xml:space="preserve">В его </w:t>
            </w:r>
            <w:r w:rsidR="00174C5D" w:rsidRPr="009149BC">
              <w:rPr>
                <w:rFonts w:ascii="Times New Roman" w:hAnsi="Times New Roman" w:cs="Times New Roman"/>
                <w:sz w:val="20"/>
                <w:szCs w:val="20"/>
              </w:rPr>
              <w:lastRenderedPageBreak/>
              <w:t xml:space="preserve">применении к общей педагогике особенно заметных результатов добились В.В. Краевский, Б.Т. Лихачев, А.В. Мудрик, Ю.П. Сокольников. Системный подход в образовании определяется не усложнением метода педагогического анализа </w:t>
            </w:r>
            <w:proofErr w:type="gramStart"/>
            <w:r w:rsidR="00174C5D" w:rsidRPr="009149BC">
              <w:rPr>
                <w:rFonts w:ascii="Times New Roman" w:hAnsi="Times New Roman" w:cs="Times New Roman"/>
                <w:sz w:val="20"/>
                <w:szCs w:val="20"/>
              </w:rPr>
              <w:t>учебно- воспитательного</w:t>
            </w:r>
            <w:proofErr w:type="gramEnd"/>
            <w:r w:rsidR="00174C5D" w:rsidRPr="009149BC">
              <w:rPr>
                <w:rFonts w:ascii="Times New Roman" w:hAnsi="Times New Roman" w:cs="Times New Roman"/>
                <w:sz w:val="20"/>
                <w:szCs w:val="20"/>
              </w:rPr>
              <w:t xml:space="preserve"> процесса и управления им, а выдвижением новых принципов подхода к методологии, объекту и процессу образования, новой ориентацией в организации образования.</w:t>
            </w:r>
          </w:p>
          <w:p w:rsidR="0049662D" w:rsidRPr="009149BC" w:rsidRDefault="0049662D" w:rsidP="009149BC">
            <w:pPr>
              <w:jc w:val="both"/>
              <w:rPr>
                <w:rFonts w:ascii="Times New Roman" w:hAnsi="Times New Roman" w:cs="Times New Roman"/>
                <w:sz w:val="20"/>
                <w:szCs w:val="20"/>
              </w:rPr>
            </w:pPr>
            <w:proofErr w:type="spellStart"/>
            <w:r w:rsidRPr="009149BC">
              <w:rPr>
                <w:rFonts w:ascii="Times New Roman" w:hAnsi="Times New Roman" w:cs="Times New Roman"/>
                <w:sz w:val="20"/>
                <w:szCs w:val="20"/>
              </w:rPr>
              <w:t>Этнопедагогические</w:t>
            </w:r>
            <w:proofErr w:type="spellEnd"/>
            <w:r w:rsidRPr="009149BC">
              <w:rPr>
                <w:rFonts w:ascii="Times New Roman" w:hAnsi="Times New Roman" w:cs="Times New Roman"/>
                <w:sz w:val="20"/>
                <w:szCs w:val="20"/>
              </w:rPr>
              <w:t xml:space="preserve"> системы являются весьма сложными динамическими биосоциальным</w:t>
            </w:r>
            <w:r w:rsidR="00DC3B75" w:rsidRPr="009149BC">
              <w:rPr>
                <w:rFonts w:ascii="Times New Roman" w:hAnsi="Times New Roman" w:cs="Times New Roman"/>
                <w:sz w:val="20"/>
                <w:szCs w:val="20"/>
              </w:rPr>
              <w:t xml:space="preserve"> системами, которые обладают универсальными свойствами и способностями к развитию и саморазвитию. </w:t>
            </w:r>
            <w:proofErr w:type="gramStart"/>
            <w:r w:rsidR="00DC3B75" w:rsidRPr="009149BC">
              <w:rPr>
                <w:rFonts w:ascii="Times New Roman" w:hAnsi="Times New Roman" w:cs="Times New Roman"/>
                <w:sz w:val="20"/>
                <w:szCs w:val="20"/>
              </w:rPr>
              <w:t xml:space="preserve">В соответствии с системным подходом система характеризуется следующими </w:t>
            </w:r>
            <w:r w:rsidR="00DC3B75" w:rsidRPr="009149BC">
              <w:rPr>
                <w:rFonts w:ascii="Times New Roman" w:hAnsi="Times New Roman" w:cs="Times New Roman"/>
                <w:i/>
                <w:sz w:val="20"/>
                <w:szCs w:val="20"/>
              </w:rPr>
              <w:t>свойствами: целостностью</w:t>
            </w:r>
            <w:r w:rsidR="00DC3B75" w:rsidRPr="009149BC">
              <w:rPr>
                <w:rFonts w:ascii="Times New Roman" w:hAnsi="Times New Roman" w:cs="Times New Roman"/>
                <w:sz w:val="20"/>
                <w:szCs w:val="20"/>
              </w:rPr>
              <w:t xml:space="preserve"> (свойства целого не сводятся к механической сумме свойств его элементов, но, вместе с тем, каждый элемент в системе имеет свое место и свои функции); </w:t>
            </w:r>
            <w:r w:rsidR="00DC3B75" w:rsidRPr="009149BC">
              <w:rPr>
                <w:rFonts w:ascii="Times New Roman" w:hAnsi="Times New Roman" w:cs="Times New Roman"/>
                <w:i/>
                <w:sz w:val="20"/>
                <w:szCs w:val="20"/>
              </w:rPr>
              <w:t xml:space="preserve">структурностью </w:t>
            </w:r>
            <w:r w:rsidR="00DC3B75" w:rsidRPr="009149BC">
              <w:rPr>
                <w:rFonts w:ascii="Times New Roman" w:hAnsi="Times New Roman" w:cs="Times New Roman"/>
                <w:sz w:val="20"/>
                <w:szCs w:val="20"/>
              </w:rPr>
              <w:t xml:space="preserve">(функционирование системы обусловлено свойствами ее структуры, а не только особенностями отдельно взятых элементов); </w:t>
            </w:r>
            <w:r w:rsidR="00DC3B75" w:rsidRPr="009149BC">
              <w:rPr>
                <w:rFonts w:ascii="Times New Roman" w:hAnsi="Times New Roman" w:cs="Times New Roman"/>
                <w:i/>
                <w:sz w:val="20"/>
                <w:szCs w:val="20"/>
              </w:rPr>
              <w:t xml:space="preserve">иерархичностью </w:t>
            </w:r>
            <w:r w:rsidR="00DC3B75" w:rsidRPr="009149BC">
              <w:rPr>
                <w:rFonts w:ascii="Times New Roman" w:hAnsi="Times New Roman" w:cs="Times New Roman"/>
                <w:sz w:val="20"/>
                <w:szCs w:val="20"/>
              </w:rPr>
              <w:t>(каждый элемент системы может быть рассмотрен как относительно самостоятельная подсистема);</w:t>
            </w:r>
            <w:proofErr w:type="gramEnd"/>
            <w:r w:rsidR="00DC3B75" w:rsidRPr="009149BC">
              <w:rPr>
                <w:rFonts w:ascii="Times New Roman" w:hAnsi="Times New Roman" w:cs="Times New Roman"/>
                <w:sz w:val="20"/>
                <w:szCs w:val="20"/>
              </w:rPr>
              <w:t xml:space="preserve"> </w:t>
            </w:r>
            <w:r w:rsidR="00DC3B75" w:rsidRPr="009149BC">
              <w:rPr>
                <w:rFonts w:ascii="Times New Roman" w:hAnsi="Times New Roman" w:cs="Times New Roman"/>
                <w:i/>
                <w:sz w:val="20"/>
                <w:szCs w:val="20"/>
              </w:rPr>
              <w:t>взаимозависимостью</w:t>
            </w:r>
            <w:r w:rsidR="00E858D1" w:rsidRPr="009149BC">
              <w:rPr>
                <w:rFonts w:ascii="Times New Roman" w:hAnsi="Times New Roman" w:cs="Times New Roman"/>
                <w:i/>
                <w:sz w:val="20"/>
                <w:szCs w:val="20"/>
              </w:rPr>
              <w:t xml:space="preserve"> системы и среды</w:t>
            </w:r>
            <w:r w:rsidR="00E858D1" w:rsidRPr="009149BC">
              <w:rPr>
                <w:rFonts w:ascii="Times New Roman" w:hAnsi="Times New Roman" w:cs="Times New Roman"/>
                <w:sz w:val="20"/>
                <w:szCs w:val="20"/>
              </w:rPr>
              <w:t xml:space="preserve"> (система функционирует и развивается только в тесном контакте и взаимодействии с окружающей средой); </w:t>
            </w:r>
            <w:r w:rsidR="00E858D1" w:rsidRPr="009149BC">
              <w:rPr>
                <w:rFonts w:ascii="Times New Roman" w:hAnsi="Times New Roman" w:cs="Times New Roman"/>
                <w:i/>
                <w:sz w:val="20"/>
                <w:szCs w:val="20"/>
              </w:rPr>
              <w:t>множественностью описаний</w:t>
            </w:r>
            <w:r w:rsidR="00E858D1" w:rsidRPr="009149BC">
              <w:rPr>
                <w:rFonts w:ascii="Times New Roman" w:hAnsi="Times New Roman" w:cs="Times New Roman"/>
                <w:sz w:val="20"/>
                <w:szCs w:val="20"/>
              </w:rPr>
              <w:t xml:space="preserve"> (в связи со сложностью системных объектов в процессе их познания могут быть </w:t>
            </w:r>
            <w:r w:rsidR="00E858D1" w:rsidRPr="009149BC">
              <w:rPr>
                <w:rFonts w:ascii="Times New Roman" w:hAnsi="Times New Roman" w:cs="Times New Roman"/>
                <w:sz w:val="20"/>
                <w:szCs w:val="20"/>
              </w:rPr>
              <w:lastRenderedPageBreak/>
              <w:t>использованы различные схемы, модели их описания).</w:t>
            </w:r>
          </w:p>
          <w:p w:rsidR="00E858D1" w:rsidRPr="009149BC" w:rsidRDefault="00E858D1"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Образцы системного анализа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явлений дают в своих трудах А.А. Григорьева, Т.Н. Петрова, З.Б. </w:t>
            </w:r>
            <w:proofErr w:type="spellStart"/>
            <w:r w:rsidRPr="009149BC">
              <w:rPr>
                <w:rFonts w:ascii="Times New Roman" w:hAnsi="Times New Roman" w:cs="Times New Roman"/>
                <w:sz w:val="20"/>
                <w:szCs w:val="20"/>
              </w:rPr>
              <w:t>Цаллагова</w:t>
            </w:r>
            <w:proofErr w:type="spellEnd"/>
            <w:r w:rsidRPr="009149BC">
              <w:rPr>
                <w:rFonts w:ascii="Times New Roman" w:hAnsi="Times New Roman" w:cs="Times New Roman"/>
                <w:sz w:val="20"/>
                <w:szCs w:val="20"/>
              </w:rPr>
              <w:t xml:space="preserve">, а в исследованиях Л.К. </w:t>
            </w:r>
            <w:proofErr w:type="spellStart"/>
            <w:r w:rsidRPr="009149BC">
              <w:rPr>
                <w:rFonts w:ascii="Times New Roman" w:hAnsi="Times New Roman" w:cs="Times New Roman"/>
                <w:sz w:val="20"/>
                <w:szCs w:val="20"/>
              </w:rPr>
              <w:t>Рахлевской</w:t>
            </w:r>
            <w:proofErr w:type="spellEnd"/>
            <w:r w:rsidRPr="009149BC">
              <w:rPr>
                <w:rFonts w:ascii="Times New Roman" w:hAnsi="Times New Roman" w:cs="Times New Roman"/>
                <w:sz w:val="20"/>
                <w:szCs w:val="20"/>
              </w:rPr>
              <w:t xml:space="preserve"> системный подход к </w:t>
            </w:r>
            <w:proofErr w:type="spellStart"/>
            <w:r w:rsidRPr="009149BC">
              <w:rPr>
                <w:rFonts w:ascii="Times New Roman" w:hAnsi="Times New Roman" w:cs="Times New Roman"/>
                <w:sz w:val="20"/>
                <w:szCs w:val="20"/>
              </w:rPr>
              <w:t>этнопедагогическим</w:t>
            </w:r>
            <w:proofErr w:type="spellEnd"/>
            <w:r w:rsidRPr="009149BC">
              <w:rPr>
                <w:rFonts w:ascii="Times New Roman" w:hAnsi="Times New Roman" w:cs="Times New Roman"/>
                <w:sz w:val="20"/>
                <w:szCs w:val="20"/>
              </w:rPr>
              <w:t xml:space="preserve"> явлениям поднят на уровень педагогической антропологии.</w:t>
            </w:r>
          </w:p>
          <w:p w:rsidR="00024963" w:rsidRPr="009149BC" w:rsidRDefault="00651C8C" w:rsidP="009149BC">
            <w:pPr>
              <w:jc w:val="both"/>
              <w:rPr>
                <w:rFonts w:ascii="Times New Roman" w:hAnsi="Times New Roman" w:cs="Times New Roman"/>
                <w:sz w:val="20"/>
                <w:szCs w:val="20"/>
              </w:rPr>
            </w:pPr>
            <w:r w:rsidRPr="009149BC">
              <w:rPr>
                <w:rFonts w:ascii="Times New Roman" w:hAnsi="Times New Roman" w:cs="Times New Roman"/>
                <w:sz w:val="20"/>
                <w:szCs w:val="20"/>
              </w:rPr>
              <w:t xml:space="preserve">Использование </w:t>
            </w:r>
            <w:r w:rsidRPr="009149BC">
              <w:rPr>
                <w:rFonts w:ascii="Times New Roman" w:hAnsi="Times New Roman" w:cs="Times New Roman"/>
                <w:i/>
                <w:sz w:val="20"/>
                <w:szCs w:val="20"/>
              </w:rPr>
              <w:t xml:space="preserve">системного подхода применительно к разработке методологических основ </w:t>
            </w:r>
            <w:proofErr w:type="spellStart"/>
            <w:r w:rsidRPr="009149BC">
              <w:rPr>
                <w:rFonts w:ascii="Times New Roman" w:hAnsi="Times New Roman" w:cs="Times New Roman"/>
                <w:i/>
                <w:sz w:val="20"/>
                <w:szCs w:val="20"/>
              </w:rPr>
              <w:t>этнопедагогики</w:t>
            </w:r>
            <w:proofErr w:type="spellEnd"/>
            <w:r w:rsidRPr="009149BC">
              <w:rPr>
                <w:rFonts w:ascii="Times New Roman" w:hAnsi="Times New Roman" w:cs="Times New Roman"/>
                <w:i/>
                <w:sz w:val="20"/>
                <w:szCs w:val="20"/>
              </w:rPr>
              <w:t xml:space="preserve"> означает</w:t>
            </w:r>
            <w:r w:rsidRPr="009149BC">
              <w:rPr>
                <w:rFonts w:ascii="Times New Roman" w:hAnsi="Times New Roman" w:cs="Times New Roman"/>
                <w:sz w:val="20"/>
                <w:szCs w:val="20"/>
              </w:rPr>
              <w:t>:</w:t>
            </w:r>
          </w:p>
          <w:p w:rsidR="00651C8C" w:rsidRPr="009149BC" w:rsidRDefault="00651C8C"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Разработку системы методологических оснований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 и его информационно- технологического обеспечения;</w:t>
            </w:r>
          </w:p>
          <w:p w:rsidR="00651C8C" w:rsidRPr="009149BC" w:rsidRDefault="00651C8C"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Рассмотрение </w:t>
            </w:r>
            <w:proofErr w:type="spellStart"/>
            <w:r w:rsidRPr="009149BC">
              <w:rPr>
                <w:rFonts w:ascii="Times New Roman" w:hAnsi="Times New Roman" w:cs="Times New Roman"/>
                <w:sz w:val="20"/>
                <w:szCs w:val="20"/>
              </w:rPr>
              <w:t>системообразующих</w:t>
            </w:r>
            <w:proofErr w:type="spellEnd"/>
            <w:r w:rsidRPr="009149BC">
              <w:rPr>
                <w:rFonts w:ascii="Times New Roman" w:hAnsi="Times New Roman" w:cs="Times New Roman"/>
                <w:sz w:val="20"/>
                <w:szCs w:val="20"/>
              </w:rPr>
              <w:t xml:space="preserve"> факторов </w:t>
            </w:r>
            <w:proofErr w:type="spellStart"/>
            <w:r w:rsidRPr="009149BC">
              <w:rPr>
                <w:rFonts w:ascii="Times New Roman" w:hAnsi="Times New Roman" w:cs="Times New Roman"/>
                <w:sz w:val="20"/>
                <w:szCs w:val="20"/>
              </w:rPr>
              <w:t>этнопедагогизации</w:t>
            </w:r>
            <w:proofErr w:type="spellEnd"/>
            <w:r w:rsidRPr="009149BC">
              <w:rPr>
                <w:rFonts w:ascii="Times New Roman" w:hAnsi="Times New Roman" w:cs="Times New Roman"/>
                <w:sz w:val="20"/>
                <w:szCs w:val="20"/>
              </w:rPr>
              <w:t xml:space="preserve"> развития личности обучаемого;</w:t>
            </w:r>
          </w:p>
          <w:p w:rsidR="00651C8C" w:rsidRPr="009149BC" w:rsidRDefault="00651C8C"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Рассмотрение этнокультурной компетентности обучаемого и педагога как системы,</w:t>
            </w:r>
            <w:r w:rsidR="004620D1" w:rsidRPr="009149BC">
              <w:rPr>
                <w:rFonts w:ascii="Times New Roman" w:hAnsi="Times New Roman" w:cs="Times New Roman"/>
                <w:sz w:val="20"/>
                <w:szCs w:val="20"/>
              </w:rPr>
              <w:t xml:space="preserve"> а также как элемента цело</w:t>
            </w:r>
            <w:r w:rsidRPr="009149BC">
              <w:rPr>
                <w:rFonts w:ascii="Times New Roman" w:hAnsi="Times New Roman" w:cs="Times New Roman"/>
                <w:sz w:val="20"/>
                <w:szCs w:val="20"/>
              </w:rPr>
              <w:t xml:space="preserve">стной системы </w:t>
            </w:r>
            <w:r w:rsidR="004620D1" w:rsidRPr="009149BC">
              <w:rPr>
                <w:rFonts w:ascii="Times New Roman" w:hAnsi="Times New Roman" w:cs="Times New Roman"/>
                <w:sz w:val="20"/>
                <w:szCs w:val="20"/>
              </w:rPr>
              <w:t>личностных свойств человека:</w:t>
            </w:r>
          </w:p>
          <w:p w:rsidR="004620D1" w:rsidRPr="009149BC" w:rsidRDefault="004620D1"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Проектирование целостного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 в образовании;</w:t>
            </w:r>
          </w:p>
          <w:p w:rsidR="004620D1" w:rsidRPr="009149BC" w:rsidRDefault="004620D1"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Моделирование воспитательно-образовательного процесса 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технологий;</w:t>
            </w:r>
          </w:p>
          <w:p w:rsidR="004620D1" w:rsidRPr="009149BC" w:rsidRDefault="004620D1"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Моделирование опытно- экспериментальной апробации </w:t>
            </w:r>
            <w:proofErr w:type="spellStart"/>
            <w:r w:rsidRPr="009149BC">
              <w:rPr>
                <w:rFonts w:ascii="Times New Roman" w:hAnsi="Times New Roman" w:cs="Times New Roman"/>
                <w:sz w:val="20"/>
                <w:szCs w:val="20"/>
              </w:rPr>
              <w:t>этнопедагогическихтехнологий</w:t>
            </w:r>
            <w:proofErr w:type="spellEnd"/>
            <w:r w:rsidRPr="009149BC">
              <w:rPr>
                <w:rFonts w:ascii="Times New Roman" w:hAnsi="Times New Roman" w:cs="Times New Roman"/>
                <w:sz w:val="20"/>
                <w:szCs w:val="20"/>
              </w:rPr>
              <w:t xml:space="preserve"> и использование результатов в практике учебных заведений;</w:t>
            </w:r>
          </w:p>
          <w:p w:rsidR="004620D1" w:rsidRPr="009149BC" w:rsidRDefault="004620D1" w:rsidP="009149BC">
            <w:pPr>
              <w:pStyle w:val="a4"/>
              <w:numPr>
                <w:ilvl w:val="0"/>
                <w:numId w:val="5"/>
              </w:numPr>
              <w:jc w:val="both"/>
              <w:rPr>
                <w:rFonts w:ascii="Times New Roman" w:hAnsi="Times New Roman" w:cs="Times New Roman"/>
                <w:sz w:val="20"/>
                <w:szCs w:val="20"/>
              </w:rPr>
            </w:pPr>
            <w:r w:rsidRPr="009149BC">
              <w:rPr>
                <w:rFonts w:ascii="Times New Roman" w:hAnsi="Times New Roman" w:cs="Times New Roman"/>
                <w:sz w:val="20"/>
                <w:szCs w:val="20"/>
              </w:rPr>
              <w:t xml:space="preserve">Разработку системы оценки </w:t>
            </w:r>
            <w:r w:rsidRPr="009149BC">
              <w:rPr>
                <w:rFonts w:ascii="Times New Roman" w:hAnsi="Times New Roman" w:cs="Times New Roman"/>
                <w:sz w:val="20"/>
                <w:szCs w:val="20"/>
              </w:rPr>
              <w:lastRenderedPageBreak/>
              <w:t xml:space="preserve">эффективности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технологий и </w:t>
            </w:r>
            <w:proofErr w:type="spellStart"/>
            <w:proofErr w:type="gramStart"/>
            <w:r w:rsidRPr="009149BC">
              <w:rPr>
                <w:rFonts w:ascii="Times New Roman" w:hAnsi="Times New Roman" w:cs="Times New Roman"/>
                <w:sz w:val="20"/>
                <w:szCs w:val="20"/>
              </w:rPr>
              <w:t>учебно</w:t>
            </w:r>
            <w:proofErr w:type="spellEnd"/>
            <w:r w:rsidRPr="009149BC">
              <w:rPr>
                <w:rFonts w:ascii="Times New Roman" w:hAnsi="Times New Roman" w:cs="Times New Roman"/>
                <w:sz w:val="20"/>
                <w:szCs w:val="20"/>
              </w:rPr>
              <w:t>- воспитательного</w:t>
            </w:r>
            <w:proofErr w:type="gramEnd"/>
          </w:p>
          <w:p w:rsidR="004620D1" w:rsidRPr="009149BC" w:rsidRDefault="004620D1" w:rsidP="009149BC">
            <w:pPr>
              <w:jc w:val="both"/>
              <w:rPr>
                <w:rFonts w:ascii="Times New Roman" w:hAnsi="Times New Roman" w:cs="Times New Roman"/>
                <w:sz w:val="20"/>
                <w:szCs w:val="20"/>
              </w:rPr>
            </w:pPr>
            <w:proofErr w:type="gramStart"/>
            <w:r w:rsidRPr="009149BC">
              <w:rPr>
                <w:rFonts w:ascii="Times New Roman" w:hAnsi="Times New Roman" w:cs="Times New Roman"/>
                <w:b/>
                <w:i/>
                <w:sz w:val="20"/>
                <w:szCs w:val="20"/>
              </w:rPr>
              <w:t>Логико- исторический</w:t>
            </w:r>
            <w:proofErr w:type="gramEnd"/>
            <w:r w:rsidRPr="009149BC">
              <w:rPr>
                <w:rFonts w:ascii="Times New Roman" w:hAnsi="Times New Roman" w:cs="Times New Roman"/>
                <w:b/>
                <w:i/>
                <w:sz w:val="20"/>
                <w:szCs w:val="20"/>
              </w:rPr>
              <w:t xml:space="preserve"> подход.</w:t>
            </w:r>
            <w:r w:rsidRPr="009149BC">
              <w:rPr>
                <w:rFonts w:ascii="Times New Roman" w:hAnsi="Times New Roman" w:cs="Times New Roman"/>
                <w:sz w:val="20"/>
                <w:szCs w:val="20"/>
              </w:rPr>
              <w:t xml:space="preserve"> Явления и процессы современности, как и те </w:t>
            </w:r>
            <w:proofErr w:type="gramStart"/>
            <w:r w:rsidRPr="009149BC">
              <w:rPr>
                <w:rFonts w:ascii="Times New Roman" w:hAnsi="Times New Roman" w:cs="Times New Roman"/>
                <w:sz w:val="20"/>
                <w:szCs w:val="20"/>
              </w:rPr>
              <w:t>явления</w:t>
            </w:r>
            <w:proofErr w:type="gramEnd"/>
            <w:r w:rsidRPr="009149BC">
              <w:rPr>
                <w:rFonts w:ascii="Times New Roman" w:hAnsi="Times New Roman" w:cs="Times New Roman"/>
                <w:sz w:val="20"/>
                <w:szCs w:val="20"/>
              </w:rPr>
              <w:t xml:space="preserve"> и процессы, которые им предшествовали, равно как и те, которые возникнут на их основе в перспективе, невозможно познать вне исторического контекста, связывающего их. Поэтому научно исследование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явлений и процессов </w:t>
            </w:r>
            <w:r w:rsidR="008C5731" w:rsidRPr="009149BC">
              <w:rPr>
                <w:rFonts w:ascii="Times New Roman" w:hAnsi="Times New Roman" w:cs="Times New Roman"/>
                <w:sz w:val="20"/>
                <w:szCs w:val="20"/>
              </w:rPr>
              <w:t xml:space="preserve">не может ограничить себя их состоянием лишь на конкретный момент «наличного» существования, поскольку будет утрачена причинно- следственная связь в историческом развитии образовательных систем. Диалектический и </w:t>
            </w:r>
            <w:proofErr w:type="gramStart"/>
            <w:r w:rsidR="008C5731" w:rsidRPr="009149BC">
              <w:rPr>
                <w:rFonts w:ascii="Times New Roman" w:hAnsi="Times New Roman" w:cs="Times New Roman"/>
                <w:sz w:val="20"/>
                <w:szCs w:val="20"/>
              </w:rPr>
              <w:t>историко- материалистический</w:t>
            </w:r>
            <w:proofErr w:type="gramEnd"/>
            <w:r w:rsidR="008C5731" w:rsidRPr="009149BC">
              <w:rPr>
                <w:rFonts w:ascii="Times New Roman" w:hAnsi="Times New Roman" w:cs="Times New Roman"/>
                <w:sz w:val="20"/>
                <w:szCs w:val="20"/>
              </w:rPr>
              <w:t xml:space="preserve"> принцип познания заключается в едином логико- историческом подходе, который предполагает изучение предыстории, истории, зрелого состояния, а также перспектив развития </w:t>
            </w:r>
            <w:proofErr w:type="spellStart"/>
            <w:r w:rsidR="008C5731" w:rsidRPr="009149BC">
              <w:rPr>
                <w:rFonts w:ascii="Times New Roman" w:hAnsi="Times New Roman" w:cs="Times New Roman"/>
                <w:sz w:val="20"/>
                <w:szCs w:val="20"/>
              </w:rPr>
              <w:t>этнопедагогики</w:t>
            </w:r>
            <w:proofErr w:type="spellEnd"/>
            <w:r w:rsidR="008C5731" w:rsidRPr="009149BC">
              <w:rPr>
                <w:rFonts w:ascii="Times New Roman" w:hAnsi="Times New Roman" w:cs="Times New Roman"/>
                <w:sz w:val="20"/>
                <w:szCs w:val="20"/>
              </w:rPr>
              <w:t xml:space="preserve">. </w:t>
            </w:r>
          </w:p>
          <w:p w:rsidR="00024963" w:rsidRPr="009149BC" w:rsidRDefault="00024963" w:rsidP="009149BC">
            <w:pPr>
              <w:jc w:val="both"/>
              <w:rPr>
                <w:rFonts w:ascii="Times New Roman" w:hAnsi="Times New Roman" w:cs="Times New Roman"/>
                <w:sz w:val="20"/>
                <w:szCs w:val="20"/>
              </w:rPr>
            </w:pPr>
          </w:p>
        </w:tc>
        <w:tc>
          <w:tcPr>
            <w:tcW w:w="2929" w:type="dxa"/>
          </w:tcPr>
          <w:p w:rsidR="00A2192D" w:rsidRPr="009149BC" w:rsidRDefault="00A2192D" w:rsidP="00A2192D">
            <w:pPr>
              <w:jc w:val="center"/>
              <w:rPr>
                <w:rFonts w:ascii="Times New Roman" w:hAnsi="Times New Roman" w:cs="Times New Roman"/>
                <w:sz w:val="20"/>
                <w:szCs w:val="20"/>
              </w:rPr>
            </w:pPr>
          </w:p>
        </w:tc>
        <w:tc>
          <w:tcPr>
            <w:tcW w:w="3536" w:type="dxa"/>
          </w:tcPr>
          <w:p w:rsidR="00A2192D" w:rsidRPr="009149BC" w:rsidRDefault="009F63ED"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Методы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xml:space="preserve">. </w:t>
            </w:r>
          </w:p>
          <w:p w:rsidR="009F63ED" w:rsidRPr="009149BC" w:rsidRDefault="009F63ED" w:rsidP="00780C99">
            <w:pPr>
              <w:jc w:val="both"/>
              <w:rPr>
                <w:rFonts w:ascii="Times New Roman" w:hAnsi="Times New Roman" w:cs="Times New Roman"/>
                <w:sz w:val="20"/>
                <w:szCs w:val="20"/>
              </w:rPr>
            </w:pPr>
            <w:proofErr w:type="spellStart"/>
            <w:r w:rsidRPr="009149BC">
              <w:rPr>
                <w:rFonts w:ascii="Times New Roman" w:hAnsi="Times New Roman" w:cs="Times New Roman"/>
                <w:sz w:val="20"/>
                <w:szCs w:val="20"/>
              </w:rPr>
              <w:t>Этнопедагогика</w:t>
            </w:r>
            <w:proofErr w:type="spellEnd"/>
            <w:r w:rsidRPr="009149BC">
              <w:rPr>
                <w:rFonts w:ascii="Times New Roman" w:hAnsi="Times New Roman" w:cs="Times New Roman"/>
                <w:sz w:val="20"/>
                <w:szCs w:val="20"/>
              </w:rPr>
              <w:t xml:space="preserve">, являясь отраслевой педагогической дисциплиной, безусловно, в своих исследованиях использует как традиционные общепедагогические методы, так и методы, учитывающие особенности ее предмета. Методы научного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исследовани</w:t>
            </w:r>
            <w:proofErr w:type="gramStart"/>
            <w:r w:rsidRPr="009149BC">
              <w:rPr>
                <w:rFonts w:ascii="Times New Roman" w:hAnsi="Times New Roman" w:cs="Times New Roman"/>
                <w:sz w:val="20"/>
                <w:szCs w:val="20"/>
              </w:rPr>
              <w:t>я-</w:t>
            </w:r>
            <w:proofErr w:type="gramEnd"/>
            <w:r w:rsidRPr="009149BC">
              <w:rPr>
                <w:rFonts w:ascii="Times New Roman" w:hAnsi="Times New Roman" w:cs="Times New Roman"/>
                <w:sz w:val="20"/>
                <w:szCs w:val="20"/>
              </w:rPr>
              <w:t xml:space="preserve"> это способы получения информации, которая нужна для установления закономерностей, отношений и зависимостей в </w:t>
            </w:r>
            <w:proofErr w:type="spellStart"/>
            <w:r w:rsidRPr="009149BC">
              <w:rPr>
                <w:rFonts w:ascii="Times New Roman" w:hAnsi="Times New Roman" w:cs="Times New Roman"/>
                <w:sz w:val="20"/>
                <w:szCs w:val="20"/>
              </w:rPr>
              <w:t>этнопедагогическом</w:t>
            </w:r>
            <w:proofErr w:type="spellEnd"/>
            <w:r w:rsidRPr="009149BC">
              <w:rPr>
                <w:rFonts w:ascii="Times New Roman" w:hAnsi="Times New Roman" w:cs="Times New Roman"/>
                <w:sz w:val="20"/>
                <w:szCs w:val="20"/>
              </w:rPr>
              <w:t xml:space="preserve"> процессе.</w:t>
            </w:r>
          </w:p>
          <w:p w:rsidR="009F63ED"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1.</w:t>
            </w:r>
            <w:r w:rsidR="009F63ED" w:rsidRPr="00780C99">
              <w:rPr>
                <w:rFonts w:ascii="Times New Roman" w:hAnsi="Times New Roman" w:cs="Times New Roman"/>
                <w:sz w:val="20"/>
                <w:szCs w:val="20"/>
              </w:rPr>
              <w:t xml:space="preserve">Методы изучения фольклорных материалов. Своеобразным и весьма интересным источником для </w:t>
            </w:r>
            <w:proofErr w:type="spellStart"/>
            <w:r w:rsidR="009F63ED" w:rsidRPr="00780C99">
              <w:rPr>
                <w:rFonts w:ascii="Times New Roman" w:hAnsi="Times New Roman" w:cs="Times New Roman"/>
                <w:sz w:val="20"/>
                <w:szCs w:val="20"/>
              </w:rPr>
              <w:t>этнопедагогической</w:t>
            </w:r>
            <w:proofErr w:type="spellEnd"/>
            <w:r w:rsidR="009F63ED" w:rsidRPr="00780C99">
              <w:rPr>
                <w:rFonts w:ascii="Times New Roman" w:hAnsi="Times New Roman" w:cs="Times New Roman"/>
                <w:sz w:val="20"/>
                <w:szCs w:val="20"/>
              </w:rPr>
              <w:t xml:space="preserve"> интерпретации является фольклор</w:t>
            </w:r>
            <w:r w:rsidR="006B0078" w:rsidRPr="00780C99">
              <w:rPr>
                <w:rFonts w:ascii="Times New Roman" w:hAnsi="Times New Roman" w:cs="Times New Roman"/>
                <w:sz w:val="20"/>
                <w:szCs w:val="20"/>
              </w:rPr>
              <w:t>. В нем отражаются быт, культура, социально- экономические и педагогические воззрения создавшего его народа.</w:t>
            </w:r>
          </w:p>
          <w:p w:rsidR="006B0078" w:rsidRPr="009149BC" w:rsidRDefault="006B0078"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Проблема использования фольклора в качестве источника и метода уже не является спорной. Такие видные фольклористы, как В. </w:t>
            </w:r>
            <w:proofErr w:type="spellStart"/>
            <w:r w:rsidRPr="009149BC">
              <w:rPr>
                <w:rFonts w:ascii="Times New Roman" w:hAnsi="Times New Roman" w:cs="Times New Roman"/>
                <w:sz w:val="20"/>
                <w:szCs w:val="20"/>
              </w:rPr>
              <w:t>Жирмунский</w:t>
            </w:r>
            <w:proofErr w:type="spellEnd"/>
            <w:r w:rsidRPr="009149BC">
              <w:rPr>
                <w:rFonts w:ascii="Times New Roman" w:hAnsi="Times New Roman" w:cs="Times New Roman"/>
                <w:sz w:val="20"/>
                <w:szCs w:val="20"/>
              </w:rPr>
              <w:t xml:space="preserve">, А. Кононов, В. </w:t>
            </w:r>
            <w:proofErr w:type="spellStart"/>
            <w:r w:rsidRPr="009149BC">
              <w:rPr>
                <w:rFonts w:ascii="Times New Roman" w:hAnsi="Times New Roman" w:cs="Times New Roman"/>
                <w:sz w:val="20"/>
                <w:szCs w:val="20"/>
              </w:rPr>
              <w:t>Пропп</w:t>
            </w:r>
            <w:proofErr w:type="spellEnd"/>
            <w:r w:rsidRPr="009149BC">
              <w:rPr>
                <w:rFonts w:ascii="Times New Roman" w:hAnsi="Times New Roman" w:cs="Times New Roman"/>
                <w:sz w:val="20"/>
                <w:szCs w:val="20"/>
              </w:rPr>
              <w:t xml:space="preserve">, К. Чистов, Р. Липец постоянно указывали на важность использования исторического фольклора для изучения культуры, воззрений, исторического прошлого. В их трудах содержится и методика использования фольклора как источника. </w:t>
            </w:r>
          </w:p>
          <w:p w:rsidR="006B0078" w:rsidRPr="009149BC" w:rsidRDefault="006B0078"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В определенной мере использованы </w:t>
            </w:r>
            <w:r w:rsidRPr="009149BC">
              <w:rPr>
                <w:rFonts w:ascii="Times New Roman" w:hAnsi="Times New Roman" w:cs="Times New Roman"/>
                <w:sz w:val="20"/>
                <w:szCs w:val="20"/>
              </w:rPr>
              <w:lastRenderedPageBreak/>
              <w:t xml:space="preserve">также данные языка. Этимологический, семантический анализ слов и терминов, относящихся к области духовной </w:t>
            </w:r>
            <w:proofErr w:type="spellStart"/>
            <w:proofErr w:type="gramStart"/>
            <w:r w:rsidRPr="009149BC">
              <w:rPr>
                <w:rFonts w:ascii="Times New Roman" w:hAnsi="Times New Roman" w:cs="Times New Roman"/>
                <w:sz w:val="20"/>
                <w:szCs w:val="20"/>
              </w:rPr>
              <w:t>духовной</w:t>
            </w:r>
            <w:proofErr w:type="spellEnd"/>
            <w:proofErr w:type="gramEnd"/>
            <w:r w:rsidRPr="009149BC">
              <w:rPr>
                <w:rFonts w:ascii="Times New Roman" w:hAnsi="Times New Roman" w:cs="Times New Roman"/>
                <w:sz w:val="20"/>
                <w:szCs w:val="20"/>
              </w:rPr>
              <w:t xml:space="preserve"> культуры и являющихся консервативными элементами словарного состава, нередко подводит к конкретным периодам истории.</w:t>
            </w:r>
          </w:p>
          <w:p w:rsidR="006B0078" w:rsidRPr="009149BC" w:rsidRDefault="006B0078" w:rsidP="00780C99">
            <w:pPr>
              <w:jc w:val="both"/>
              <w:rPr>
                <w:rFonts w:ascii="Times New Roman" w:hAnsi="Times New Roman" w:cs="Times New Roman"/>
                <w:sz w:val="20"/>
                <w:szCs w:val="20"/>
              </w:rPr>
            </w:pPr>
            <w:r w:rsidRPr="009149BC">
              <w:rPr>
                <w:rFonts w:ascii="Times New Roman" w:hAnsi="Times New Roman" w:cs="Times New Roman"/>
                <w:sz w:val="20"/>
                <w:szCs w:val="20"/>
              </w:rPr>
              <w:t>В устном творчестве народа, в его обычаях, обрядах, традициях заключен колоссальный объем информации по вопросам воспитания. Поэтому вполне естественно, что исследование национальных традиций не может не сказаться</w:t>
            </w:r>
            <w:r w:rsidR="001A6984" w:rsidRPr="009149BC">
              <w:rPr>
                <w:rFonts w:ascii="Times New Roman" w:hAnsi="Times New Roman" w:cs="Times New Roman"/>
                <w:sz w:val="20"/>
                <w:szCs w:val="20"/>
              </w:rPr>
              <w:t xml:space="preserve"> положительно на развития </w:t>
            </w:r>
            <w:proofErr w:type="spellStart"/>
            <w:r w:rsidR="001A6984" w:rsidRPr="009149BC">
              <w:rPr>
                <w:rFonts w:ascii="Times New Roman" w:hAnsi="Times New Roman" w:cs="Times New Roman"/>
                <w:sz w:val="20"/>
                <w:szCs w:val="20"/>
              </w:rPr>
              <w:t>этнопедагогической</w:t>
            </w:r>
            <w:proofErr w:type="spellEnd"/>
            <w:r w:rsidR="001A6984" w:rsidRPr="009149BC">
              <w:rPr>
                <w:rFonts w:ascii="Times New Roman" w:hAnsi="Times New Roman" w:cs="Times New Roman"/>
                <w:sz w:val="20"/>
                <w:szCs w:val="20"/>
              </w:rPr>
              <w:t xml:space="preserve"> науки.</w:t>
            </w:r>
          </w:p>
          <w:p w:rsidR="001A6984"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2.</w:t>
            </w:r>
            <w:r w:rsidR="001A6984" w:rsidRPr="00780C99">
              <w:rPr>
                <w:rFonts w:ascii="Times New Roman" w:hAnsi="Times New Roman" w:cs="Times New Roman"/>
                <w:sz w:val="20"/>
                <w:szCs w:val="20"/>
              </w:rPr>
              <w:t xml:space="preserve">Изучение письменных источников. Это один из актуальных методов </w:t>
            </w:r>
            <w:proofErr w:type="spellStart"/>
            <w:r w:rsidR="001A6984" w:rsidRPr="00780C99">
              <w:rPr>
                <w:rFonts w:ascii="Times New Roman" w:hAnsi="Times New Roman" w:cs="Times New Roman"/>
                <w:sz w:val="20"/>
                <w:szCs w:val="20"/>
              </w:rPr>
              <w:t>этнопедагогики</w:t>
            </w:r>
            <w:proofErr w:type="spellEnd"/>
            <w:r w:rsidR="001A6984" w:rsidRPr="00780C99">
              <w:rPr>
                <w:rFonts w:ascii="Times New Roman" w:hAnsi="Times New Roman" w:cs="Times New Roman"/>
                <w:sz w:val="20"/>
                <w:szCs w:val="20"/>
              </w:rPr>
              <w:t xml:space="preserve">, ценность, которого заключается в разнообразной и достоверной информации об изучаемых народах и их культурах, содержащейся в исторических памятниках. В качестве письменных источников используется обычно история народов, написанная ими самими, или описания их культур, что сохраняет к этим источникам устойчивый интерес ученых- этнологов. Однако такого рода </w:t>
            </w:r>
            <w:proofErr w:type="gramStart"/>
            <w:r w:rsidR="001A6984" w:rsidRPr="00780C99">
              <w:rPr>
                <w:rFonts w:ascii="Times New Roman" w:hAnsi="Times New Roman" w:cs="Times New Roman"/>
                <w:sz w:val="20"/>
                <w:szCs w:val="20"/>
              </w:rPr>
              <w:t>историко- культурные</w:t>
            </w:r>
            <w:proofErr w:type="gramEnd"/>
            <w:r w:rsidR="001A6984" w:rsidRPr="00780C99">
              <w:rPr>
                <w:rFonts w:ascii="Times New Roman" w:hAnsi="Times New Roman" w:cs="Times New Roman"/>
                <w:sz w:val="20"/>
                <w:szCs w:val="20"/>
              </w:rPr>
              <w:t xml:space="preserve"> описания не единственный тип письменных источников, представляющих интерес для педагогов. В настоящее время существует большое количество еще не исследованных письменных материалов, которые содержат много полезной и неизвестной информации о жизни и культуре народа.</w:t>
            </w:r>
          </w:p>
          <w:p w:rsidR="002D23DB" w:rsidRPr="009149BC" w:rsidRDefault="002D23DB" w:rsidP="00780C99">
            <w:pPr>
              <w:jc w:val="both"/>
              <w:rPr>
                <w:rFonts w:ascii="Times New Roman" w:hAnsi="Times New Roman" w:cs="Times New Roman"/>
                <w:sz w:val="20"/>
                <w:szCs w:val="20"/>
              </w:rPr>
            </w:pPr>
            <w:r w:rsidRPr="009149BC">
              <w:rPr>
                <w:rFonts w:ascii="Times New Roman" w:hAnsi="Times New Roman" w:cs="Times New Roman"/>
                <w:sz w:val="20"/>
                <w:szCs w:val="20"/>
              </w:rPr>
              <w:lastRenderedPageBreak/>
              <w:t>Особое место занимают письменные свидетельства путешественников и послов.</w:t>
            </w:r>
            <w:r w:rsidR="007144FB" w:rsidRPr="009149BC">
              <w:rPr>
                <w:rFonts w:ascii="Times New Roman" w:hAnsi="Times New Roman" w:cs="Times New Roman"/>
                <w:sz w:val="20"/>
                <w:szCs w:val="20"/>
              </w:rPr>
              <w:t xml:space="preserve"> К этой же группе следует отнести записки, сочинения и мемуары политических деятелей, военачальников, царедворцев.</w:t>
            </w:r>
          </w:p>
          <w:p w:rsidR="007144FB" w:rsidRPr="009149BC" w:rsidRDefault="007144FB" w:rsidP="00780C99">
            <w:pPr>
              <w:jc w:val="both"/>
              <w:rPr>
                <w:rFonts w:ascii="Times New Roman" w:hAnsi="Times New Roman" w:cs="Times New Roman"/>
                <w:sz w:val="20"/>
                <w:szCs w:val="20"/>
              </w:rPr>
            </w:pPr>
            <w:r w:rsidRPr="009149BC">
              <w:rPr>
                <w:rFonts w:ascii="Times New Roman" w:hAnsi="Times New Roman" w:cs="Times New Roman"/>
                <w:sz w:val="20"/>
                <w:szCs w:val="20"/>
              </w:rPr>
              <w:t>Важно уметь оценивать предметы или идеи, которые наши предки брали у других и интегрировали в собственную историю. В условиях объективно сложившегося дефицита сохранившихся письменных источников даже такие заимствования имеют ценность, так как они представляют собой свидетельство многосторонних межэтнических связей.</w:t>
            </w:r>
          </w:p>
          <w:p w:rsidR="007144FB"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3.</w:t>
            </w:r>
            <w:r w:rsidR="00D760A6" w:rsidRPr="00780C99">
              <w:rPr>
                <w:rFonts w:ascii="Times New Roman" w:hAnsi="Times New Roman" w:cs="Times New Roman"/>
                <w:sz w:val="20"/>
                <w:szCs w:val="20"/>
              </w:rPr>
              <w:t xml:space="preserve">Археологические материалы. Для восстановления этнической истории и истории культуры в </w:t>
            </w:r>
            <w:proofErr w:type="spellStart"/>
            <w:r w:rsidR="00D760A6" w:rsidRPr="00780C99">
              <w:rPr>
                <w:rFonts w:ascii="Times New Roman" w:hAnsi="Times New Roman" w:cs="Times New Roman"/>
                <w:sz w:val="20"/>
                <w:szCs w:val="20"/>
              </w:rPr>
              <w:t>этнопедагогике</w:t>
            </w:r>
            <w:proofErr w:type="spellEnd"/>
            <w:r w:rsidR="00D760A6" w:rsidRPr="00780C99">
              <w:rPr>
                <w:rFonts w:ascii="Times New Roman" w:hAnsi="Times New Roman" w:cs="Times New Roman"/>
                <w:sz w:val="20"/>
                <w:szCs w:val="20"/>
              </w:rPr>
              <w:t xml:space="preserve"> применяется метод изучения археологических материалов. В отличие от письменных источников и устного народного творчества археологические материалы являются самыми надежными, так как позволяют довольно точно определить время каких- либо исторических событий или возраст предметов культуры. Высокая достоверность этого метода основывается на современных способах изучения и оценки археологических материалов.</w:t>
            </w:r>
          </w:p>
          <w:p w:rsidR="00D760A6" w:rsidRPr="009149BC" w:rsidRDefault="002E1E8D"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Использование археологических материалов в качестве источника основано на понимание культуры как способа и результата материальной и духовной деятельности людей. Следовательно, потенциальным </w:t>
            </w:r>
            <w:r w:rsidRPr="009149BC">
              <w:rPr>
                <w:rFonts w:ascii="Times New Roman" w:hAnsi="Times New Roman" w:cs="Times New Roman"/>
                <w:sz w:val="20"/>
                <w:szCs w:val="20"/>
              </w:rPr>
              <w:lastRenderedPageBreak/>
              <w:t>источником может быть все, что является результатом деятельности народа.</w:t>
            </w:r>
          </w:p>
          <w:p w:rsidR="002E1E8D" w:rsidRPr="009149BC" w:rsidRDefault="002E1E8D" w:rsidP="00780C99">
            <w:pPr>
              <w:jc w:val="both"/>
              <w:rPr>
                <w:rFonts w:ascii="Times New Roman" w:hAnsi="Times New Roman" w:cs="Times New Roman"/>
                <w:sz w:val="20"/>
                <w:szCs w:val="20"/>
              </w:rPr>
            </w:pPr>
            <w:r w:rsidRPr="009149BC">
              <w:rPr>
                <w:rFonts w:ascii="Times New Roman" w:hAnsi="Times New Roman" w:cs="Times New Roman"/>
                <w:sz w:val="20"/>
                <w:szCs w:val="20"/>
              </w:rPr>
              <w:t>Археологические материалы конкретно локализуются во времени и пространстве. В них отражается культурная (археологическая), а нередко родовая и этническая принадлежность.</w:t>
            </w:r>
          </w:p>
          <w:p w:rsidR="002E1E8D" w:rsidRPr="009149BC" w:rsidRDefault="002E1E8D"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Предметы утвари, инструменты, использовавшиеся в процессе обработки растений, шерсти, шелка, изготовлении тканей и войлоков, содержат информацию об образе жизни, культуре </w:t>
            </w:r>
            <w:r w:rsidR="00806E0F" w:rsidRPr="009149BC">
              <w:rPr>
                <w:rFonts w:ascii="Times New Roman" w:hAnsi="Times New Roman" w:cs="Times New Roman"/>
                <w:sz w:val="20"/>
                <w:szCs w:val="20"/>
              </w:rPr>
              <w:t xml:space="preserve">и национальных приоритетах. Анализ, оценка и интерпретация этой информации служит основанием для создания </w:t>
            </w:r>
            <w:proofErr w:type="spellStart"/>
            <w:r w:rsidR="00806E0F" w:rsidRPr="009149BC">
              <w:rPr>
                <w:rFonts w:ascii="Times New Roman" w:hAnsi="Times New Roman" w:cs="Times New Roman"/>
                <w:sz w:val="20"/>
                <w:szCs w:val="20"/>
              </w:rPr>
              <w:t>этнопедагогических</w:t>
            </w:r>
            <w:proofErr w:type="spellEnd"/>
            <w:r w:rsidR="00806E0F" w:rsidRPr="009149BC">
              <w:rPr>
                <w:rFonts w:ascii="Times New Roman" w:hAnsi="Times New Roman" w:cs="Times New Roman"/>
                <w:sz w:val="20"/>
                <w:szCs w:val="20"/>
              </w:rPr>
              <w:t xml:space="preserve"> теорий, концепций и рекомендаций.</w:t>
            </w:r>
          </w:p>
          <w:p w:rsidR="00806E0F"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4.</w:t>
            </w:r>
            <w:proofErr w:type="gramStart"/>
            <w:r w:rsidR="00806E0F" w:rsidRPr="00780C99">
              <w:rPr>
                <w:rFonts w:ascii="Times New Roman" w:hAnsi="Times New Roman" w:cs="Times New Roman"/>
                <w:sz w:val="20"/>
                <w:szCs w:val="20"/>
              </w:rPr>
              <w:t>Полевые</w:t>
            </w:r>
            <w:proofErr w:type="gramEnd"/>
            <w:r w:rsidR="00806E0F" w:rsidRPr="00780C99">
              <w:rPr>
                <w:rFonts w:ascii="Times New Roman" w:hAnsi="Times New Roman" w:cs="Times New Roman"/>
                <w:sz w:val="20"/>
                <w:szCs w:val="20"/>
              </w:rPr>
              <w:t xml:space="preserve"> исследование. Метод полевого исследования основывается на длительном пребывании и вживании исследователя в изучаемую этническую среду. Причем срок стационарной работы должен быть не менее одного этнического года, который по своей продолжительности на два- три месяца превышает календарный. </w:t>
            </w:r>
          </w:p>
          <w:p w:rsidR="00806E0F" w:rsidRPr="009149BC" w:rsidRDefault="00806E0F" w:rsidP="00780C99">
            <w:pPr>
              <w:jc w:val="both"/>
              <w:rPr>
                <w:rFonts w:ascii="Times New Roman" w:hAnsi="Times New Roman" w:cs="Times New Roman"/>
                <w:sz w:val="20"/>
                <w:szCs w:val="20"/>
              </w:rPr>
            </w:pPr>
            <w:r w:rsidRPr="009149BC">
              <w:rPr>
                <w:rFonts w:ascii="Times New Roman" w:hAnsi="Times New Roman" w:cs="Times New Roman"/>
                <w:sz w:val="20"/>
                <w:szCs w:val="20"/>
              </w:rPr>
              <w:t xml:space="preserve">Метод исследований позволяет получить </w:t>
            </w:r>
            <w:proofErr w:type="gramStart"/>
            <w:r w:rsidRPr="009149BC">
              <w:rPr>
                <w:rFonts w:ascii="Times New Roman" w:hAnsi="Times New Roman" w:cs="Times New Roman"/>
                <w:sz w:val="20"/>
                <w:szCs w:val="20"/>
              </w:rPr>
              <w:t>сведения</w:t>
            </w:r>
            <w:proofErr w:type="gramEnd"/>
            <w:r w:rsidRPr="009149BC">
              <w:rPr>
                <w:rFonts w:ascii="Times New Roman" w:hAnsi="Times New Roman" w:cs="Times New Roman"/>
                <w:sz w:val="20"/>
                <w:szCs w:val="20"/>
              </w:rPr>
              <w:t xml:space="preserve"> как о материальной, так и духовной культуре народа. </w:t>
            </w:r>
            <w:proofErr w:type="gramStart"/>
            <w:r w:rsidRPr="009149BC">
              <w:rPr>
                <w:rFonts w:ascii="Times New Roman" w:hAnsi="Times New Roman" w:cs="Times New Roman"/>
                <w:sz w:val="20"/>
                <w:szCs w:val="20"/>
              </w:rPr>
              <w:t xml:space="preserve">К первым относятся зафиксированные в чертежах, схемах, фотографиях объекты материальной культуры: объекты производственной и бытовой жизни этноса- орудия труда, жилища, утварь, одежда и т.д. с помощью современных технических </w:t>
            </w:r>
            <w:r w:rsidRPr="009149BC">
              <w:rPr>
                <w:rFonts w:ascii="Times New Roman" w:hAnsi="Times New Roman" w:cs="Times New Roman"/>
                <w:sz w:val="20"/>
                <w:szCs w:val="20"/>
              </w:rPr>
              <w:lastRenderedPageBreak/>
              <w:t xml:space="preserve">средств (кино, фото, аудио, видеоаппаратуры) и традиционных полевых записей фиксируется объекты и явления </w:t>
            </w:r>
            <w:r w:rsidR="00A42514" w:rsidRPr="009149BC">
              <w:rPr>
                <w:rFonts w:ascii="Times New Roman" w:hAnsi="Times New Roman" w:cs="Times New Roman"/>
                <w:sz w:val="20"/>
                <w:szCs w:val="20"/>
              </w:rPr>
              <w:t>духовной жизни народа (традиции, обряды, обычаи, ритуалы, фольклор и т.д.).</w:t>
            </w:r>
            <w:proofErr w:type="gramEnd"/>
            <w:r w:rsidR="00A42514" w:rsidRPr="009149BC">
              <w:rPr>
                <w:rFonts w:ascii="Times New Roman" w:hAnsi="Times New Roman" w:cs="Times New Roman"/>
                <w:sz w:val="20"/>
                <w:szCs w:val="20"/>
              </w:rPr>
              <w:t xml:space="preserve"> Причем материализованные свидетельства духовной культуры, например предметы культа, народного искусства, места и типы захоронений фиксируется, подобно объектам материальной культуры. </w:t>
            </w:r>
          </w:p>
          <w:p w:rsidR="008C5731" w:rsidRPr="00780C99" w:rsidRDefault="00780C99" w:rsidP="00780C99">
            <w:pPr>
              <w:jc w:val="both"/>
              <w:rPr>
                <w:rFonts w:ascii="Times New Roman" w:hAnsi="Times New Roman" w:cs="Times New Roman"/>
                <w:sz w:val="20"/>
                <w:szCs w:val="20"/>
              </w:rPr>
            </w:pPr>
            <w:r>
              <w:rPr>
                <w:rFonts w:ascii="Times New Roman" w:hAnsi="Times New Roman" w:cs="Times New Roman"/>
                <w:sz w:val="20"/>
                <w:szCs w:val="20"/>
              </w:rPr>
              <w:t>5.</w:t>
            </w:r>
            <w:r w:rsidR="008C5731" w:rsidRPr="00780C99">
              <w:rPr>
                <w:rFonts w:ascii="Times New Roman" w:hAnsi="Times New Roman" w:cs="Times New Roman"/>
                <w:sz w:val="20"/>
                <w:szCs w:val="20"/>
              </w:rPr>
              <w:t xml:space="preserve">Метод </w:t>
            </w:r>
            <w:proofErr w:type="spellStart"/>
            <w:proofErr w:type="gramStart"/>
            <w:r w:rsidR="008C5731" w:rsidRPr="00780C99">
              <w:rPr>
                <w:rFonts w:ascii="Times New Roman" w:hAnsi="Times New Roman" w:cs="Times New Roman"/>
                <w:sz w:val="20"/>
                <w:szCs w:val="20"/>
              </w:rPr>
              <w:t>историко</w:t>
            </w:r>
            <w:proofErr w:type="spellEnd"/>
            <w:r w:rsidR="008C5731" w:rsidRPr="00780C99">
              <w:rPr>
                <w:rFonts w:ascii="Times New Roman" w:hAnsi="Times New Roman" w:cs="Times New Roman"/>
                <w:sz w:val="20"/>
                <w:szCs w:val="20"/>
              </w:rPr>
              <w:t>- педагогического</w:t>
            </w:r>
            <w:proofErr w:type="gramEnd"/>
            <w:r w:rsidR="008C5731" w:rsidRPr="00780C99">
              <w:rPr>
                <w:rFonts w:ascii="Times New Roman" w:hAnsi="Times New Roman" w:cs="Times New Roman"/>
                <w:sz w:val="20"/>
                <w:szCs w:val="20"/>
              </w:rPr>
              <w:t xml:space="preserve"> анализа применим ко всем </w:t>
            </w:r>
            <w:proofErr w:type="spellStart"/>
            <w:r w:rsidR="008C5731" w:rsidRPr="00780C99">
              <w:rPr>
                <w:rFonts w:ascii="Times New Roman" w:hAnsi="Times New Roman" w:cs="Times New Roman"/>
                <w:sz w:val="20"/>
                <w:szCs w:val="20"/>
              </w:rPr>
              <w:t>этнопедагогическим</w:t>
            </w:r>
            <w:proofErr w:type="spellEnd"/>
            <w:r w:rsidR="008C5731" w:rsidRPr="00780C99">
              <w:rPr>
                <w:rFonts w:ascii="Times New Roman" w:hAnsi="Times New Roman" w:cs="Times New Roman"/>
                <w:sz w:val="20"/>
                <w:szCs w:val="20"/>
              </w:rPr>
              <w:t xml:space="preserve"> явлениям, таким, как возникновение и становление национальной системы просвещения; основные традиции в развитии просвещения и культуры; структура системы народного образование и ее изменение на определенных исторических этапах: характеристика школьной политики государства и взаимоотношений школы и религии в стране; выявление традиций, важнейших проблем и тенденций в развитии просвещения; исследование педагогических идей, теорий</w:t>
            </w:r>
            <w:r w:rsidR="006427C0" w:rsidRPr="00780C99">
              <w:rPr>
                <w:rFonts w:ascii="Times New Roman" w:hAnsi="Times New Roman" w:cs="Times New Roman"/>
                <w:sz w:val="20"/>
                <w:szCs w:val="20"/>
              </w:rPr>
              <w:t xml:space="preserve"> и отдельных проблем просвещения и т.д. Выводы по любой педагогической проблеме могут иметь научный характер, когда основаны на анализе генезиса и особенностей ее развития. Исторический метод способствует более глубокому пониманию современного состояния анализируемого </w:t>
            </w:r>
            <w:proofErr w:type="spellStart"/>
            <w:r w:rsidR="006427C0" w:rsidRPr="00780C99">
              <w:rPr>
                <w:rFonts w:ascii="Times New Roman" w:hAnsi="Times New Roman" w:cs="Times New Roman"/>
                <w:sz w:val="20"/>
                <w:szCs w:val="20"/>
              </w:rPr>
              <w:t>этнопедагогического</w:t>
            </w:r>
            <w:proofErr w:type="spellEnd"/>
            <w:r w:rsidR="006427C0" w:rsidRPr="00780C99">
              <w:rPr>
                <w:rFonts w:ascii="Times New Roman" w:hAnsi="Times New Roman" w:cs="Times New Roman"/>
                <w:sz w:val="20"/>
                <w:szCs w:val="20"/>
              </w:rPr>
              <w:t xml:space="preserve"> явления. </w:t>
            </w:r>
          </w:p>
          <w:p w:rsidR="006427C0" w:rsidRPr="00780C99" w:rsidRDefault="00780C99" w:rsidP="00780C99">
            <w:pPr>
              <w:jc w:val="both"/>
              <w:rPr>
                <w:rFonts w:ascii="Times New Roman" w:hAnsi="Times New Roman" w:cs="Times New Roman"/>
                <w:sz w:val="20"/>
                <w:szCs w:val="20"/>
              </w:rPr>
            </w:pPr>
            <w:r>
              <w:rPr>
                <w:rFonts w:ascii="Times New Roman" w:hAnsi="Times New Roman" w:cs="Times New Roman"/>
                <w:b/>
                <w:sz w:val="20"/>
                <w:szCs w:val="20"/>
              </w:rPr>
              <w:t>6.</w:t>
            </w:r>
            <w:r w:rsidR="006427C0" w:rsidRPr="00780C99">
              <w:rPr>
                <w:rFonts w:ascii="Times New Roman" w:hAnsi="Times New Roman" w:cs="Times New Roman"/>
                <w:b/>
                <w:sz w:val="20"/>
                <w:szCs w:val="20"/>
              </w:rPr>
              <w:t>Социологический метод</w:t>
            </w:r>
            <w:r w:rsidR="006427C0" w:rsidRPr="00780C99">
              <w:rPr>
                <w:rFonts w:ascii="Times New Roman" w:hAnsi="Times New Roman" w:cs="Times New Roman"/>
                <w:sz w:val="20"/>
                <w:szCs w:val="20"/>
              </w:rPr>
              <w:t xml:space="preserve"> теснейшим образам связан с </w:t>
            </w:r>
            <w:r w:rsidR="006427C0" w:rsidRPr="00780C99">
              <w:rPr>
                <w:rFonts w:ascii="Times New Roman" w:hAnsi="Times New Roman" w:cs="Times New Roman"/>
                <w:sz w:val="20"/>
                <w:szCs w:val="20"/>
              </w:rPr>
              <w:lastRenderedPageBreak/>
              <w:t xml:space="preserve">остальными методами исследования. Он предполагает оценку социального характера народного образования, анализ целей и задач, содержания и методов воспитания и образования с позиций этнической структуры общество, оценку соответствия организации школы потребностям народа и т.д. </w:t>
            </w:r>
          </w:p>
          <w:p w:rsidR="006427C0" w:rsidRPr="00780C99" w:rsidRDefault="00780C99" w:rsidP="00780C99">
            <w:pPr>
              <w:jc w:val="both"/>
              <w:rPr>
                <w:rFonts w:ascii="Times New Roman" w:hAnsi="Times New Roman" w:cs="Times New Roman"/>
                <w:sz w:val="20"/>
                <w:szCs w:val="20"/>
              </w:rPr>
            </w:pPr>
            <w:r>
              <w:rPr>
                <w:rFonts w:ascii="Times New Roman" w:hAnsi="Times New Roman" w:cs="Times New Roman"/>
                <w:b/>
                <w:sz w:val="20"/>
                <w:szCs w:val="20"/>
              </w:rPr>
              <w:t>6.</w:t>
            </w:r>
            <w:r w:rsidR="006427C0" w:rsidRPr="00780C99">
              <w:rPr>
                <w:rFonts w:ascii="Times New Roman" w:hAnsi="Times New Roman" w:cs="Times New Roman"/>
                <w:b/>
                <w:sz w:val="20"/>
                <w:szCs w:val="20"/>
              </w:rPr>
              <w:t>Метод сравнения</w:t>
            </w:r>
            <w:r w:rsidR="006427C0" w:rsidRPr="00780C99">
              <w:rPr>
                <w:rFonts w:ascii="Times New Roman" w:hAnsi="Times New Roman" w:cs="Times New Roman"/>
                <w:sz w:val="20"/>
                <w:szCs w:val="20"/>
              </w:rPr>
              <w:t xml:space="preserve">. С помощью сопоставления </w:t>
            </w:r>
            <w:proofErr w:type="spellStart"/>
            <w:r w:rsidR="00B83BDE" w:rsidRPr="00780C99">
              <w:rPr>
                <w:rFonts w:ascii="Times New Roman" w:hAnsi="Times New Roman" w:cs="Times New Roman"/>
                <w:sz w:val="20"/>
                <w:szCs w:val="20"/>
              </w:rPr>
              <w:t>этнопедагогических</w:t>
            </w:r>
            <w:proofErr w:type="spellEnd"/>
            <w:r w:rsidR="00B83BDE" w:rsidRPr="00780C99">
              <w:rPr>
                <w:rFonts w:ascii="Times New Roman" w:hAnsi="Times New Roman" w:cs="Times New Roman"/>
                <w:sz w:val="20"/>
                <w:szCs w:val="20"/>
              </w:rPr>
              <w:t xml:space="preserve"> явлений и установления их различий можно определить общие закономерности, тенденции развития и национальные особенности систем воспитания различных народов. В нашем исследовании для сопоставления привлекались материалы педагогической культуры различных культуры различных народов Северного Кавказа. Кроме </w:t>
            </w:r>
            <w:r w:rsidR="00EF66D4" w:rsidRPr="00780C99">
              <w:rPr>
                <w:rFonts w:ascii="Times New Roman" w:hAnsi="Times New Roman" w:cs="Times New Roman"/>
                <w:sz w:val="20"/>
                <w:szCs w:val="20"/>
              </w:rPr>
              <w:t>того, несмотря на значительные различия педагогических культур разных стран того времени, действовавшие на больших пространствах нивелирующие силы делали культуру одной страны похожей на другую. Это было обусловлено сходными условиями развития, прямыми взаимовлияниями, широкими торговыми связями.</w:t>
            </w:r>
          </w:p>
          <w:p w:rsidR="00C642F2" w:rsidRPr="00780C99" w:rsidRDefault="00780C99" w:rsidP="00780C99">
            <w:pPr>
              <w:jc w:val="both"/>
              <w:rPr>
                <w:rFonts w:ascii="Times New Roman" w:hAnsi="Times New Roman" w:cs="Times New Roman"/>
                <w:sz w:val="20"/>
                <w:szCs w:val="20"/>
              </w:rPr>
            </w:pPr>
            <w:r>
              <w:rPr>
                <w:rFonts w:ascii="Times New Roman" w:hAnsi="Times New Roman" w:cs="Times New Roman"/>
                <w:b/>
                <w:sz w:val="20"/>
                <w:szCs w:val="20"/>
              </w:rPr>
              <w:t>7.</w:t>
            </w:r>
            <w:r w:rsidR="00EF66D4" w:rsidRPr="00780C99">
              <w:rPr>
                <w:rFonts w:ascii="Times New Roman" w:hAnsi="Times New Roman" w:cs="Times New Roman"/>
                <w:b/>
                <w:sz w:val="20"/>
                <w:szCs w:val="20"/>
              </w:rPr>
              <w:t>Этнопедагогический эксперимен</w:t>
            </w:r>
            <w:proofErr w:type="gramStart"/>
            <w:r w:rsidR="00EF66D4" w:rsidRPr="00780C99">
              <w:rPr>
                <w:rFonts w:ascii="Times New Roman" w:hAnsi="Times New Roman" w:cs="Times New Roman"/>
                <w:b/>
                <w:sz w:val="20"/>
                <w:szCs w:val="20"/>
              </w:rPr>
              <w:t>т</w:t>
            </w:r>
            <w:r w:rsidR="00EF66D4" w:rsidRPr="00780C99">
              <w:rPr>
                <w:rFonts w:ascii="Times New Roman" w:hAnsi="Times New Roman" w:cs="Times New Roman"/>
                <w:sz w:val="20"/>
                <w:szCs w:val="20"/>
              </w:rPr>
              <w:t>-</w:t>
            </w:r>
            <w:proofErr w:type="gramEnd"/>
            <w:r w:rsidR="00EF66D4" w:rsidRPr="00780C99">
              <w:rPr>
                <w:rFonts w:ascii="Times New Roman" w:hAnsi="Times New Roman" w:cs="Times New Roman"/>
                <w:sz w:val="20"/>
                <w:szCs w:val="20"/>
              </w:rPr>
              <w:t xml:space="preserve">  научно- поставленный опыт в области учебной и воспитательной работы в определенном этнокультурном пространстве с целью выявления способов и путей функционирования </w:t>
            </w:r>
            <w:proofErr w:type="spellStart"/>
            <w:r w:rsidR="00EF66D4" w:rsidRPr="00780C99">
              <w:rPr>
                <w:rFonts w:ascii="Times New Roman" w:hAnsi="Times New Roman" w:cs="Times New Roman"/>
                <w:sz w:val="20"/>
                <w:szCs w:val="20"/>
              </w:rPr>
              <w:t>этнопедагогики</w:t>
            </w:r>
            <w:proofErr w:type="spellEnd"/>
            <w:r w:rsidR="00EF66D4" w:rsidRPr="00780C99">
              <w:rPr>
                <w:rFonts w:ascii="Times New Roman" w:hAnsi="Times New Roman" w:cs="Times New Roman"/>
                <w:sz w:val="20"/>
                <w:szCs w:val="20"/>
              </w:rPr>
              <w:t xml:space="preserve"> в современной </w:t>
            </w:r>
            <w:proofErr w:type="spellStart"/>
            <w:r w:rsidR="00EF66D4" w:rsidRPr="00780C99">
              <w:rPr>
                <w:rFonts w:ascii="Times New Roman" w:hAnsi="Times New Roman" w:cs="Times New Roman"/>
                <w:sz w:val="20"/>
                <w:szCs w:val="20"/>
              </w:rPr>
              <w:t>учебно</w:t>
            </w:r>
            <w:proofErr w:type="spellEnd"/>
            <w:r w:rsidR="00EF66D4" w:rsidRPr="00780C99">
              <w:rPr>
                <w:rFonts w:ascii="Times New Roman" w:hAnsi="Times New Roman" w:cs="Times New Roman"/>
                <w:sz w:val="20"/>
                <w:szCs w:val="20"/>
              </w:rPr>
              <w:t xml:space="preserve">- воспитательной системе. Изучение </w:t>
            </w:r>
            <w:proofErr w:type="spellStart"/>
            <w:r w:rsidR="00EF66D4" w:rsidRPr="00780C99">
              <w:rPr>
                <w:rFonts w:ascii="Times New Roman" w:hAnsi="Times New Roman" w:cs="Times New Roman"/>
                <w:sz w:val="20"/>
                <w:szCs w:val="20"/>
              </w:rPr>
              <w:t>этнопедагогических</w:t>
            </w:r>
            <w:proofErr w:type="spellEnd"/>
            <w:r w:rsidR="00EF66D4" w:rsidRPr="00780C99">
              <w:rPr>
                <w:rFonts w:ascii="Times New Roman" w:hAnsi="Times New Roman" w:cs="Times New Roman"/>
                <w:sz w:val="20"/>
                <w:szCs w:val="20"/>
              </w:rPr>
              <w:t xml:space="preserve"> </w:t>
            </w:r>
            <w:r w:rsidR="00EF66D4" w:rsidRPr="00780C99">
              <w:rPr>
                <w:rFonts w:ascii="Times New Roman" w:hAnsi="Times New Roman" w:cs="Times New Roman"/>
                <w:sz w:val="20"/>
                <w:szCs w:val="20"/>
              </w:rPr>
              <w:lastRenderedPageBreak/>
              <w:t xml:space="preserve">явлений осуществляется в специально созданных и контролируемых условиях. </w:t>
            </w:r>
            <w:proofErr w:type="spellStart"/>
            <w:r w:rsidR="00EF66D4" w:rsidRPr="00780C99">
              <w:rPr>
                <w:rFonts w:ascii="Times New Roman" w:hAnsi="Times New Roman" w:cs="Times New Roman"/>
                <w:sz w:val="20"/>
                <w:szCs w:val="20"/>
              </w:rPr>
              <w:t>Этнопедагогический</w:t>
            </w:r>
            <w:proofErr w:type="spellEnd"/>
            <w:r w:rsidR="00EF66D4" w:rsidRPr="00780C99">
              <w:rPr>
                <w:rFonts w:ascii="Times New Roman" w:hAnsi="Times New Roman" w:cs="Times New Roman"/>
                <w:sz w:val="20"/>
                <w:szCs w:val="20"/>
              </w:rPr>
              <w:t xml:space="preserve"> эксперимент предполагает активное вмешательство в </w:t>
            </w:r>
            <w:proofErr w:type="gramStart"/>
            <w:r w:rsidR="00EF66D4" w:rsidRPr="00780C99">
              <w:rPr>
                <w:rFonts w:ascii="Times New Roman" w:hAnsi="Times New Roman" w:cs="Times New Roman"/>
                <w:sz w:val="20"/>
                <w:szCs w:val="20"/>
              </w:rPr>
              <w:t>учебно- воспитательный</w:t>
            </w:r>
            <w:proofErr w:type="gramEnd"/>
            <w:r w:rsidR="00EF66D4" w:rsidRPr="00780C99">
              <w:rPr>
                <w:rFonts w:ascii="Times New Roman" w:hAnsi="Times New Roman" w:cs="Times New Roman"/>
                <w:sz w:val="20"/>
                <w:szCs w:val="20"/>
              </w:rPr>
              <w:t xml:space="preserve"> процесс. Учеными могут применяться различные виды эксперимента: констатирующий, созидательно преобразующий и контрольный.</w:t>
            </w:r>
          </w:p>
          <w:p w:rsidR="00EF66D4" w:rsidRPr="00780C99" w:rsidRDefault="00780C99" w:rsidP="00780C99">
            <w:pPr>
              <w:jc w:val="both"/>
              <w:rPr>
                <w:rFonts w:ascii="Times New Roman" w:hAnsi="Times New Roman" w:cs="Times New Roman"/>
                <w:sz w:val="20"/>
                <w:szCs w:val="20"/>
              </w:rPr>
            </w:pPr>
            <w:r>
              <w:rPr>
                <w:rFonts w:ascii="Times New Roman" w:hAnsi="Times New Roman" w:cs="Times New Roman"/>
                <w:b/>
                <w:sz w:val="20"/>
                <w:szCs w:val="20"/>
              </w:rPr>
              <w:t>8.</w:t>
            </w:r>
            <w:r w:rsidR="00C642F2" w:rsidRPr="00780C99">
              <w:rPr>
                <w:rFonts w:ascii="Times New Roman" w:hAnsi="Times New Roman" w:cs="Times New Roman"/>
                <w:b/>
                <w:sz w:val="20"/>
                <w:szCs w:val="20"/>
              </w:rPr>
              <w:t>Методы теоретического исследования народно- педагогических явлений.</w:t>
            </w:r>
            <w:r w:rsidR="00C642F2" w:rsidRPr="00780C99">
              <w:rPr>
                <w:rFonts w:ascii="Times New Roman" w:hAnsi="Times New Roman" w:cs="Times New Roman"/>
                <w:sz w:val="20"/>
                <w:szCs w:val="20"/>
              </w:rPr>
              <w:t xml:space="preserve"> В ходе </w:t>
            </w:r>
            <w:bookmarkStart w:id="0" w:name="_GoBack"/>
            <w:bookmarkEnd w:id="0"/>
            <w:r w:rsidR="00C642F2" w:rsidRPr="00780C99">
              <w:rPr>
                <w:rFonts w:ascii="Times New Roman" w:hAnsi="Times New Roman" w:cs="Times New Roman"/>
                <w:sz w:val="20"/>
                <w:szCs w:val="20"/>
              </w:rPr>
              <w:t xml:space="preserve">теоретического анализа обычно выделяют и рассматривают отдельные стороны, признаки, особенности или свойства педагогических явлений. Анализируя отдельные факты, группируя и систематизируя их, исследователи выявляют в них общее и особенное, устанавливают общий принцип или правило.  </w:t>
            </w:r>
          </w:p>
        </w:tc>
      </w:tr>
      <w:tr w:rsidR="00851F3A" w:rsidRPr="009149BC" w:rsidTr="00331C04">
        <w:trPr>
          <w:trHeight w:val="2978"/>
        </w:trPr>
        <w:tc>
          <w:tcPr>
            <w:tcW w:w="734" w:type="dxa"/>
            <w:gridSpan w:val="2"/>
          </w:tcPr>
          <w:p w:rsidR="00851F3A" w:rsidRPr="009149BC" w:rsidRDefault="00851F3A" w:rsidP="00331C04">
            <w:pPr>
              <w:rPr>
                <w:rFonts w:ascii="Times New Roman" w:hAnsi="Times New Roman" w:cs="Times New Roman"/>
                <w:sz w:val="20"/>
                <w:szCs w:val="20"/>
              </w:rPr>
            </w:pPr>
          </w:p>
        </w:tc>
        <w:tc>
          <w:tcPr>
            <w:tcW w:w="3867" w:type="dxa"/>
          </w:tcPr>
          <w:p w:rsidR="00851F3A" w:rsidRPr="009149BC" w:rsidRDefault="00851F3A" w:rsidP="007F0E9E">
            <w:pPr>
              <w:ind w:firstLine="284"/>
              <w:jc w:val="both"/>
              <w:rPr>
                <w:rFonts w:ascii="Times New Roman" w:hAnsi="Times New Roman" w:cs="Times New Roman"/>
                <w:sz w:val="20"/>
                <w:szCs w:val="20"/>
              </w:rPr>
            </w:pPr>
          </w:p>
        </w:tc>
        <w:tc>
          <w:tcPr>
            <w:tcW w:w="3779" w:type="dxa"/>
          </w:tcPr>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b/>
                <w:sz w:val="20"/>
                <w:szCs w:val="20"/>
              </w:rPr>
              <w:t>Диалектика исторического и логического</w:t>
            </w:r>
            <w:r w:rsidRPr="009149BC">
              <w:rPr>
                <w:rFonts w:ascii="Times New Roman" w:hAnsi="Times New Roman" w:cs="Times New Roman"/>
                <w:sz w:val="20"/>
                <w:szCs w:val="20"/>
              </w:rPr>
              <w:t xml:space="preserve"> раскрывается в соотношении объективного исторического развития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процессов и явлений и теоретического отражения результатов такого развития на той или иной его ступени и на той или иной территории. Объективное историческое движение характеризируется всеобщностью принципов развития и материального единства мира, воплощением чего является единство исторического и логического. Сущность объективного </w:t>
            </w:r>
            <w:r w:rsidRPr="009149BC">
              <w:rPr>
                <w:rFonts w:ascii="Times New Roman" w:hAnsi="Times New Roman" w:cs="Times New Roman"/>
                <w:sz w:val="20"/>
                <w:szCs w:val="20"/>
              </w:rPr>
              <w:lastRenderedPageBreak/>
              <w:t xml:space="preserve">исторического движения понимается при условии вскрытия логики процесса. Конкретно-историческое содержание явления отражается в логической форме. Вместе с тем понимание логики исторического развития позволяет осмыслить природу и характер исторической конкретности, в частности образовательных явлений и процессов. В связи с этим существенную роль в теоретическом познании занимают взаимосвязанные исторический и логический методы. </w:t>
            </w:r>
            <w:r w:rsidRPr="009149BC">
              <w:rPr>
                <w:rFonts w:ascii="Times New Roman" w:hAnsi="Times New Roman" w:cs="Times New Roman"/>
                <w:b/>
                <w:sz w:val="20"/>
                <w:szCs w:val="20"/>
              </w:rPr>
              <w:t>Историческое – это метод воспроизведения объекта в познании так, как он реально формировался во времени – со всеми зигзагами поворотами, попятными движениями.</w:t>
            </w:r>
            <w:r w:rsidRPr="009149BC">
              <w:rPr>
                <w:rFonts w:ascii="Times New Roman" w:hAnsi="Times New Roman" w:cs="Times New Roman"/>
                <w:sz w:val="20"/>
                <w:szCs w:val="20"/>
              </w:rPr>
              <w:t xml:space="preserve"> Метод логического воспроизводит как бы прямую линию развития, каковой она была, если бы </w:t>
            </w:r>
            <w:proofErr w:type="gramStart"/>
            <w:r w:rsidRPr="009149BC">
              <w:rPr>
                <w:rFonts w:ascii="Times New Roman" w:hAnsi="Times New Roman" w:cs="Times New Roman"/>
                <w:sz w:val="20"/>
                <w:szCs w:val="20"/>
              </w:rPr>
              <w:t>определялась</w:t>
            </w:r>
            <w:proofErr w:type="gramEnd"/>
            <w:r w:rsidRPr="009149BC">
              <w:rPr>
                <w:rFonts w:ascii="Times New Roman" w:hAnsi="Times New Roman" w:cs="Times New Roman"/>
                <w:sz w:val="20"/>
                <w:szCs w:val="20"/>
              </w:rPr>
              <w:t xml:space="preserve"> лишь необходимыми факторами, внутренними закономерностями, не подвергалась бы случайным влияниям. Таким образом, </w:t>
            </w:r>
            <w:proofErr w:type="gramStart"/>
            <w:r w:rsidRPr="009149BC">
              <w:rPr>
                <w:rFonts w:ascii="Times New Roman" w:hAnsi="Times New Roman" w:cs="Times New Roman"/>
                <w:b/>
                <w:sz w:val="20"/>
                <w:szCs w:val="20"/>
              </w:rPr>
              <w:t>логическое</w:t>
            </w:r>
            <w:proofErr w:type="gramEnd"/>
            <w:r w:rsidRPr="009149BC">
              <w:rPr>
                <w:rFonts w:ascii="Times New Roman" w:hAnsi="Times New Roman" w:cs="Times New Roman"/>
                <w:b/>
                <w:sz w:val="20"/>
                <w:szCs w:val="20"/>
              </w:rPr>
              <w:t xml:space="preserve"> выступает обобщенным отражением исторического</w:t>
            </w:r>
            <w:r w:rsidRPr="009149BC">
              <w:rPr>
                <w:rFonts w:ascii="Times New Roman" w:hAnsi="Times New Roman" w:cs="Times New Roman"/>
                <w:sz w:val="20"/>
                <w:szCs w:val="20"/>
              </w:rPr>
              <w:t>. По сути дела, логическое – это историческое, «очищенное» от случайности, от индивидуальных, неповторимых характеристик объекта.</w:t>
            </w:r>
          </w:p>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b/>
                <w:sz w:val="20"/>
                <w:szCs w:val="20"/>
              </w:rPr>
              <w:t>Диалектический принцип историзма предполагает единство логического и исторического способов познания в процессе исследования развивающихся объектов</w:t>
            </w:r>
            <w:r w:rsidRPr="009149BC">
              <w:rPr>
                <w:rFonts w:ascii="Times New Roman" w:hAnsi="Times New Roman" w:cs="Times New Roman"/>
                <w:sz w:val="20"/>
                <w:szCs w:val="20"/>
              </w:rPr>
              <w:t>. Логический способ воспроизводит исследуемый объект в форме его теории, а исторический – в форме его истории. Они естественно дополняют друг друга.</w:t>
            </w:r>
          </w:p>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b/>
                <w:sz w:val="20"/>
                <w:szCs w:val="20"/>
              </w:rPr>
              <w:t>Логический подход</w:t>
            </w:r>
            <w:r w:rsidRPr="009149BC">
              <w:rPr>
                <w:rFonts w:ascii="Times New Roman" w:hAnsi="Times New Roman" w:cs="Times New Roman"/>
                <w:sz w:val="20"/>
                <w:szCs w:val="20"/>
              </w:rPr>
              <w:t xml:space="preserve"> предусматривает </w:t>
            </w:r>
            <w:r w:rsidRPr="009149BC">
              <w:rPr>
                <w:rFonts w:ascii="Times New Roman" w:hAnsi="Times New Roman" w:cs="Times New Roman"/>
                <w:sz w:val="20"/>
                <w:szCs w:val="20"/>
              </w:rPr>
              <w:lastRenderedPageBreak/>
              <w:t xml:space="preserve">рассмотрение каждого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явления, процесса в той точке его развития, которой оно достигло к настоящему времени; в этом случае в исследовании доминируют абстрактно-теоретические построения.</w:t>
            </w:r>
          </w:p>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b/>
                <w:sz w:val="20"/>
                <w:szCs w:val="20"/>
              </w:rPr>
              <w:t>Исторический подход</w:t>
            </w:r>
            <w:r w:rsidRPr="009149BC">
              <w:rPr>
                <w:rFonts w:ascii="Times New Roman" w:hAnsi="Times New Roman" w:cs="Times New Roman"/>
                <w:sz w:val="20"/>
                <w:szCs w:val="20"/>
              </w:rPr>
              <w:t xml:space="preserve"> предусматривает рассмотрение конкретно-исторического генезиса (происхождения) и развития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объекта, исследование и отражение преимущественно генетических отношений развивающегося объекта; в этом случае в исследовании доминируют конкретные исторические факты. Требование исторического подхода состоит в том, чтобы рассматривать изучаемые </w:t>
            </w:r>
            <w:proofErr w:type="spellStart"/>
            <w:r w:rsidRPr="009149BC">
              <w:rPr>
                <w:rFonts w:ascii="Times New Roman" w:hAnsi="Times New Roman" w:cs="Times New Roman"/>
                <w:sz w:val="20"/>
                <w:szCs w:val="20"/>
              </w:rPr>
              <w:t>этнопедагогические</w:t>
            </w:r>
            <w:proofErr w:type="spellEnd"/>
            <w:r w:rsidRPr="009149BC">
              <w:rPr>
                <w:rFonts w:ascii="Times New Roman" w:hAnsi="Times New Roman" w:cs="Times New Roman"/>
                <w:sz w:val="20"/>
                <w:szCs w:val="20"/>
              </w:rPr>
              <w:t xml:space="preserve"> объекты в процессе их зарождения, становления, развития и прогнозирования, т.е. с учетом перспектив изменения или исчезновения в будущем.</w:t>
            </w:r>
          </w:p>
          <w:p w:rsidR="00851F3A" w:rsidRPr="009149BC" w:rsidRDefault="00851F3A" w:rsidP="009149BC">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Следует иметь в виду необходимость единства исторического и логического подходов, их взаимное дополнение и переплетение. Без учета истории развития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идей невозможно глубоко разобраться в современном состоянии теории, а уж тем более определить тенденции ее дальнейшего развития. В связи с этим мы используем логико-исторический подход, когда раскрытие изучаемой проблемы соединяет как исторический подход (историческое развитие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явлений, процессов, идей, теорий), так и логический подход (современное состояние явлений, процессов, а также идей и теорий, их </w:t>
            </w:r>
            <w:r w:rsidRPr="009149BC">
              <w:rPr>
                <w:rFonts w:ascii="Times New Roman" w:hAnsi="Times New Roman" w:cs="Times New Roman"/>
                <w:sz w:val="20"/>
                <w:szCs w:val="20"/>
              </w:rPr>
              <w:lastRenderedPageBreak/>
              <w:t>взаимосвязи), причем в логико-историческом подходе преобладает логический аспект.</w:t>
            </w:r>
          </w:p>
          <w:p w:rsidR="00851F3A" w:rsidRPr="009149BC" w:rsidRDefault="00851F3A" w:rsidP="009149BC">
            <w:pPr>
              <w:jc w:val="both"/>
              <w:rPr>
                <w:rFonts w:ascii="Times New Roman" w:hAnsi="Times New Roman" w:cs="Times New Roman"/>
                <w:sz w:val="20"/>
                <w:szCs w:val="20"/>
              </w:rPr>
            </w:pPr>
          </w:p>
        </w:tc>
        <w:tc>
          <w:tcPr>
            <w:tcW w:w="2929" w:type="dxa"/>
          </w:tcPr>
          <w:p w:rsidR="00851F3A" w:rsidRPr="009149BC" w:rsidRDefault="00851F3A" w:rsidP="007F0E9E">
            <w:pPr>
              <w:ind w:firstLine="284"/>
              <w:jc w:val="both"/>
              <w:rPr>
                <w:rFonts w:ascii="Times New Roman" w:hAnsi="Times New Roman" w:cs="Times New Roman"/>
                <w:sz w:val="20"/>
                <w:szCs w:val="20"/>
              </w:rPr>
            </w:pPr>
          </w:p>
        </w:tc>
        <w:tc>
          <w:tcPr>
            <w:tcW w:w="3600" w:type="dxa"/>
            <w:gridSpan w:val="2"/>
          </w:tcPr>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В теоретических исследованиях используют </w:t>
            </w:r>
            <w:r w:rsidRPr="009149BC">
              <w:rPr>
                <w:rFonts w:ascii="Times New Roman" w:hAnsi="Times New Roman" w:cs="Times New Roman"/>
                <w:b/>
                <w:sz w:val="20"/>
                <w:szCs w:val="20"/>
              </w:rPr>
              <w:t>индуктивные и дедуктивные методы</w:t>
            </w:r>
            <w:r w:rsidRPr="009149BC">
              <w:rPr>
                <w:rFonts w:ascii="Times New Roman" w:hAnsi="Times New Roman" w:cs="Times New Roman"/>
                <w:sz w:val="20"/>
                <w:szCs w:val="20"/>
              </w:rPr>
              <w:t>. Это – логические методы обобщения полученных эмпирическим путем данных. Индуктивный метод предполагает движение мысли от частных суждений к общему выводу, дедуктивный – наоборот, от общего суждения к частному выводу.</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Начальной стадией теоретического исследования, ступенькой перехода от эмпирического познания к </w:t>
            </w:r>
            <w:proofErr w:type="gramStart"/>
            <w:r w:rsidRPr="009149BC">
              <w:rPr>
                <w:rFonts w:ascii="Times New Roman" w:hAnsi="Times New Roman" w:cs="Times New Roman"/>
                <w:sz w:val="20"/>
                <w:szCs w:val="20"/>
              </w:rPr>
              <w:t>теоретическому</w:t>
            </w:r>
            <w:proofErr w:type="gramEnd"/>
            <w:r w:rsidRPr="009149BC">
              <w:rPr>
                <w:rFonts w:ascii="Times New Roman" w:hAnsi="Times New Roman" w:cs="Times New Roman"/>
                <w:sz w:val="20"/>
                <w:szCs w:val="20"/>
              </w:rPr>
              <w:t xml:space="preserve"> является обобщение </w:t>
            </w:r>
            <w:r w:rsidRPr="009149BC">
              <w:rPr>
                <w:rFonts w:ascii="Times New Roman" w:hAnsi="Times New Roman" w:cs="Times New Roman"/>
                <w:sz w:val="20"/>
                <w:szCs w:val="20"/>
              </w:rPr>
              <w:lastRenderedPageBreak/>
              <w:t>системы, сложившейся в воспитательной практике, или опыта передовой практики. По этой причине метод теоретического анализа широко применяется в процессе историко-педагогических исследований, когда изучается творческое наследие педагогов прошлого или конкретный исторический этап в духовном прогрессе того или иного народа.</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b/>
                <w:sz w:val="20"/>
                <w:szCs w:val="20"/>
              </w:rPr>
              <w:t>Первый этап развития педагогической мысли</w:t>
            </w:r>
            <w:r w:rsidRPr="009149BC">
              <w:rPr>
                <w:rFonts w:ascii="Times New Roman" w:hAnsi="Times New Roman" w:cs="Times New Roman"/>
                <w:sz w:val="20"/>
                <w:szCs w:val="20"/>
              </w:rPr>
              <w:t xml:space="preserve"> характеризуется одной неизменной чертой – почти не заметной еще, но бесспорной тенденцией к обобщению конкретного воспитательного опыта. Я.А. Коменский на основе обобщения опыта домашнего воспитания в трудовых семьях выдвинул и разработал идею «материнской школы». И.Г. Песталоцци в своих произведениях: «Как </w:t>
            </w:r>
            <w:proofErr w:type="spellStart"/>
            <w:r w:rsidRPr="009149BC">
              <w:rPr>
                <w:rFonts w:ascii="Times New Roman" w:hAnsi="Times New Roman" w:cs="Times New Roman"/>
                <w:sz w:val="20"/>
                <w:szCs w:val="20"/>
              </w:rPr>
              <w:t>Гертруда</w:t>
            </w:r>
            <w:proofErr w:type="spellEnd"/>
            <w:r w:rsidRPr="009149BC">
              <w:rPr>
                <w:rFonts w:ascii="Times New Roman" w:hAnsi="Times New Roman" w:cs="Times New Roman"/>
                <w:sz w:val="20"/>
                <w:szCs w:val="20"/>
              </w:rPr>
              <w:t xml:space="preserve"> учит своих детей», «Книга для матерей», «Ленинград и </w:t>
            </w:r>
            <w:proofErr w:type="spellStart"/>
            <w:r w:rsidRPr="009149BC">
              <w:rPr>
                <w:rFonts w:ascii="Times New Roman" w:hAnsi="Times New Roman" w:cs="Times New Roman"/>
                <w:sz w:val="20"/>
                <w:szCs w:val="20"/>
              </w:rPr>
              <w:t>Гертруда</w:t>
            </w:r>
            <w:proofErr w:type="spellEnd"/>
            <w:r w:rsidRPr="009149BC">
              <w:rPr>
                <w:rFonts w:ascii="Times New Roman" w:hAnsi="Times New Roman" w:cs="Times New Roman"/>
                <w:sz w:val="20"/>
                <w:szCs w:val="20"/>
              </w:rPr>
              <w:t>» дает педагогические выводы в форме народной педагогики как результат обобщения педагогического опыта необразованной крестьянской семьи и др.</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Суть обобщения не в описании и переносе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опыта из одних условий в другие, а в вычленении наиболее существенных черт, из которых выводится теоретическая мысль. Только теоретическое осмысление воспитательного опыта того или иного исторического периода позволяет включить его в систему педагогической науки. </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Современные тенденции интеграции научного знания приводят к использованию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систематизированных научных методов как совокупности методов исследования различных смежных дисциплин.</w:t>
            </w:r>
          </w:p>
          <w:p w:rsidR="00851F3A" w:rsidRPr="009149BC" w:rsidRDefault="00851F3A" w:rsidP="00780C99">
            <w:pPr>
              <w:ind w:firstLine="284"/>
              <w:jc w:val="both"/>
              <w:rPr>
                <w:rFonts w:ascii="Times New Roman" w:hAnsi="Times New Roman" w:cs="Times New Roman"/>
                <w:sz w:val="20"/>
                <w:szCs w:val="20"/>
              </w:rPr>
            </w:pPr>
            <w:r w:rsidRPr="009149BC">
              <w:rPr>
                <w:rFonts w:ascii="Times New Roman" w:hAnsi="Times New Roman" w:cs="Times New Roman"/>
                <w:sz w:val="20"/>
                <w:szCs w:val="20"/>
              </w:rPr>
              <w:t>Это важно потому, что взятые в отдельности факты и источники не могут отражать все многообразие педагогической культуры различных народов. Так, археологические памятники сами по себе представляют лишь отдельные элементы этой педагогической культуры. Ключом к разгадке их семантики являются этнографические, фольклорные, психологические материалы.</w:t>
            </w:r>
          </w:p>
        </w:tc>
      </w:tr>
      <w:tr w:rsidR="00851F3A" w:rsidRPr="009149BC" w:rsidTr="00331C04">
        <w:trPr>
          <w:trHeight w:val="579"/>
        </w:trPr>
        <w:tc>
          <w:tcPr>
            <w:tcW w:w="734" w:type="dxa"/>
            <w:gridSpan w:val="2"/>
          </w:tcPr>
          <w:p w:rsidR="00851F3A" w:rsidRPr="009149BC" w:rsidRDefault="00851F3A" w:rsidP="007F0E9E">
            <w:pPr>
              <w:ind w:firstLine="284"/>
              <w:jc w:val="both"/>
              <w:rPr>
                <w:rFonts w:ascii="Times New Roman" w:hAnsi="Times New Roman" w:cs="Times New Roman"/>
                <w:sz w:val="20"/>
                <w:szCs w:val="20"/>
              </w:rPr>
            </w:pPr>
          </w:p>
        </w:tc>
        <w:tc>
          <w:tcPr>
            <w:tcW w:w="3867" w:type="dxa"/>
          </w:tcPr>
          <w:p w:rsidR="00851F3A" w:rsidRPr="009149BC" w:rsidRDefault="00851F3A" w:rsidP="007F0E9E">
            <w:pPr>
              <w:jc w:val="both"/>
              <w:rPr>
                <w:rFonts w:ascii="Times New Roman" w:hAnsi="Times New Roman" w:cs="Times New Roman"/>
                <w:sz w:val="20"/>
                <w:szCs w:val="20"/>
              </w:rPr>
            </w:pPr>
          </w:p>
        </w:tc>
        <w:tc>
          <w:tcPr>
            <w:tcW w:w="3779" w:type="dxa"/>
          </w:tcPr>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b/>
                <w:i/>
                <w:sz w:val="20"/>
                <w:szCs w:val="20"/>
              </w:rPr>
              <w:t>Интегральный подход</w:t>
            </w:r>
            <w:r w:rsidRPr="009149BC">
              <w:rPr>
                <w:rFonts w:ascii="Times New Roman" w:hAnsi="Times New Roman" w:cs="Times New Roman"/>
                <w:b/>
                <w:sz w:val="20"/>
                <w:szCs w:val="20"/>
              </w:rPr>
              <w:t>.</w:t>
            </w:r>
            <w:r w:rsidRPr="009149BC">
              <w:rPr>
                <w:rFonts w:ascii="Times New Roman" w:hAnsi="Times New Roman" w:cs="Times New Roman"/>
                <w:sz w:val="20"/>
                <w:szCs w:val="20"/>
              </w:rPr>
              <w:t xml:space="preserve"> </w:t>
            </w:r>
            <w:proofErr w:type="gramStart"/>
            <w:r w:rsidRPr="009149BC">
              <w:rPr>
                <w:rFonts w:ascii="Times New Roman" w:hAnsi="Times New Roman" w:cs="Times New Roman"/>
                <w:sz w:val="20"/>
                <w:szCs w:val="20"/>
              </w:rPr>
              <w:t>Состояние нестабильности, в котором находится система образования, предопределяет неизбежность нововведений, характер которых определит будущее устойчивое состояние этих систем, при котором уже попытки изменения их качества будут затруднены.</w:t>
            </w:r>
            <w:proofErr w:type="gramEnd"/>
            <w:r w:rsidRPr="009149BC">
              <w:rPr>
                <w:rFonts w:ascii="Times New Roman" w:hAnsi="Times New Roman" w:cs="Times New Roman"/>
                <w:sz w:val="20"/>
                <w:szCs w:val="20"/>
              </w:rPr>
              <w:t xml:space="preserve"> Безусловно, решение указанных противоречий возможно только при использовании принципиально других подходов и усилий многих специалистов. Одним из тонких подходов является интегральный подход.</w:t>
            </w:r>
          </w:p>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Прошедшее столетие и начало нового века характеризуются стремительным ростом количества информации, соответствующим быстрым развитием фундаментальных, гуманитарных и точных наук. Все труднее становится охватить необозримое множество фактов, получаемых наукой и трансформируемых в знания. </w:t>
            </w:r>
            <w:proofErr w:type="gramStart"/>
            <w:r w:rsidRPr="009149BC">
              <w:rPr>
                <w:rFonts w:ascii="Times New Roman" w:hAnsi="Times New Roman" w:cs="Times New Roman"/>
                <w:sz w:val="20"/>
                <w:szCs w:val="20"/>
              </w:rPr>
              <w:t xml:space="preserve">«С одной стороны, процесс дифференциации знаний диктуется самой логикой развития науки, необходимостью глубокой профессионализации, но с </w:t>
            </w:r>
            <w:r w:rsidRPr="009149BC">
              <w:rPr>
                <w:rFonts w:ascii="Times New Roman" w:hAnsi="Times New Roman" w:cs="Times New Roman"/>
                <w:sz w:val="20"/>
                <w:szCs w:val="20"/>
              </w:rPr>
              <w:lastRenderedPageBreak/>
              <w:t>другой – процесс растекания реки знаний грозит утерей силы единого потока и обмелением его рукавов» Еще в прошлом веке русский физиолог И. Сеченов говорил о том, что понять Человека можно лишь через триединство плоти, духа и природы, и видел будущее науки на пути объединения этих</w:t>
            </w:r>
            <w:proofErr w:type="gramEnd"/>
            <w:r w:rsidRPr="009149BC">
              <w:rPr>
                <w:rFonts w:ascii="Times New Roman" w:hAnsi="Times New Roman" w:cs="Times New Roman"/>
                <w:sz w:val="20"/>
                <w:szCs w:val="20"/>
              </w:rPr>
              <w:t xml:space="preserve"> трех начал. Подобную мысль в свое время высказывал и К. Ма</w:t>
            </w:r>
            <w:proofErr w:type="gramStart"/>
            <w:r w:rsidRPr="009149BC">
              <w:rPr>
                <w:rFonts w:ascii="Times New Roman" w:hAnsi="Times New Roman" w:cs="Times New Roman"/>
                <w:sz w:val="20"/>
                <w:szCs w:val="20"/>
              </w:rPr>
              <w:t>ркс в св</w:t>
            </w:r>
            <w:proofErr w:type="gramEnd"/>
            <w:r w:rsidRPr="009149BC">
              <w:rPr>
                <w:rFonts w:ascii="Times New Roman" w:hAnsi="Times New Roman" w:cs="Times New Roman"/>
                <w:sz w:val="20"/>
                <w:szCs w:val="20"/>
              </w:rPr>
              <w:t>оем предвидении того, что в будущем все науки о природе и обществе должны будут слиться в науку о Человеке.</w:t>
            </w:r>
          </w:p>
        </w:tc>
        <w:tc>
          <w:tcPr>
            <w:tcW w:w="2929" w:type="dxa"/>
          </w:tcPr>
          <w:p w:rsidR="00851F3A" w:rsidRPr="009149BC" w:rsidRDefault="00851F3A" w:rsidP="007F0E9E">
            <w:pPr>
              <w:rPr>
                <w:rFonts w:ascii="Times New Roman" w:hAnsi="Times New Roman" w:cs="Times New Roman"/>
                <w:sz w:val="20"/>
                <w:szCs w:val="20"/>
              </w:rPr>
            </w:pPr>
            <w:r w:rsidRPr="009149BC">
              <w:rPr>
                <w:rFonts w:ascii="Times New Roman" w:hAnsi="Times New Roman" w:cs="Times New Roman"/>
                <w:sz w:val="20"/>
                <w:szCs w:val="20"/>
              </w:rPr>
              <w:lastRenderedPageBreak/>
              <w:t>Обобщая вышесказанное, сформулируем обобщенные принципы интегрального подхода:</w:t>
            </w:r>
          </w:p>
          <w:p w:rsidR="00851F3A" w:rsidRPr="009149BC" w:rsidRDefault="00851F3A" w:rsidP="00851F3A">
            <w:pPr>
              <w:pStyle w:val="a4"/>
              <w:numPr>
                <w:ilvl w:val="0"/>
                <w:numId w:val="15"/>
              </w:numPr>
              <w:ind w:left="182" w:firstLine="0"/>
              <w:jc w:val="both"/>
              <w:rPr>
                <w:rFonts w:ascii="Times New Roman" w:hAnsi="Times New Roman" w:cs="Times New Roman"/>
                <w:b/>
                <w:sz w:val="20"/>
                <w:szCs w:val="20"/>
              </w:rPr>
            </w:pPr>
            <w:r w:rsidRPr="009149BC">
              <w:rPr>
                <w:rFonts w:ascii="Times New Roman" w:hAnsi="Times New Roman" w:cs="Times New Roman"/>
                <w:b/>
                <w:sz w:val="20"/>
                <w:szCs w:val="20"/>
              </w:rPr>
              <w:t>принцип стремления к высшему состоянию – высшему «Я»;</w:t>
            </w:r>
          </w:p>
          <w:p w:rsidR="00851F3A" w:rsidRPr="009149BC" w:rsidRDefault="00851F3A" w:rsidP="00851F3A">
            <w:pPr>
              <w:pStyle w:val="a4"/>
              <w:numPr>
                <w:ilvl w:val="0"/>
                <w:numId w:val="15"/>
              </w:numPr>
              <w:ind w:left="182" w:firstLine="0"/>
              <w:jc w:val="both"/>
              <w:rPr>
                <w:rFonts w:ascii="Times New Roman" w:hAnsi="Times New Roman" w:cs="Times New Roman"/>
                <w:sz w:val="20"/>
                <w:szCs w:val="20"/>
              </w:rPr>
            </w:pPr>
            <w:r w:rsidRPr="009149BC">
              <w:rPr>
                <w:rFonts w:ascii="Times New Roman" w:hAnsi="Times New Roman" w:cs="Times New Roman"/>
                <w:b/>
                <w:sz w:val="20"/>
                <w:szCs w:val="20"/>
              </w:rPr>
              <w:t>принцип целостности</w:t>
            </w:r>
            <w:r w:rsidRPr="009149BC">
              <w:rPr>
                <w:rFonts w:ascii="Times New Roman" w:hAnsi="Times New Roman" w:cs="Times New Roman"/>
                <w:sz w:val="20"/>
                <w:szCs w:val="20"/>
              </w:rPr>
              <w:t xml:space="preserve"> – целостность человека нарушается ощущением своих проблем, осознание которых рождает следующее состояние, более исправленное;</w:t>
            </w:r>
          </w:p>
          <w:p w:rsidR="00851F3A" w:rsidRPr="009149BC" w:rsidRDefault="00851F3A" w:rsidP="00851F3A">
            <w:pPr>
              <w:pStyle w:val="a4"/>
              <w:numPr>
                <w:ilvl w:val="0"/>
                <w:numId w:val="15"/>
              </w:numPr>
              <w:ind w:left="182" w:firstLine="0"/>
              <w:jc w:val="both"/>
              <w:rPr>
                <w:rFonts w:ascii="Times New Roman" w:hAnsi="Times New Roman" w:cs="Times New Roman"/>
                <w:sz w:val="20"/>
                <w:szCs w:val="20"/>
              </w:rPr>
            </w:pPr>
            <w:r w:rsidRPr="009149BC">
              <w:rPr>
                <w:rFonts w:ascii="Times New Roman" w:hAnsi="Times New Roman" w:cs="Times New Roman"/>
                <w:b/>
                <w:sz w:val="20"/>
                <w:szCs w:val="20"/>
              </w:rPr>
              <w:t>принцип динамики</w:t>
            </w:r>
            <w:r w:rsidRPr="009149BC">
              <w:rPr>
                <w:rFonts w:ascii="Times New Roman" w:hAnsi="Times New Roman" w:cs="Times New Roman"/>
                <w:sz w:val="20"/>
                <w:szCs w:val="20"/>
              </w:rPr>
              <w:t xml:space="preserve"> – вся сущность изменений в человеке связана с его постоянным движением от своего сегодняшнего «Я» к своему высшему «Я»;</w:t>
            </w:r>
          </w:p>
          <w:p w:rsidR="00851F3A" w:rsidRPr="009149BC" w:rsidRDefault="00851F3A" w:rsidP="00851F3A">
            <w:pPr>
              <w:pStyle w:val="a4"/>
              <w:numPr>
                <w:ilvl w:val="0"/>
                <w:numId w:val="15"/>
              </w:numPr>
              <w:ind w:left="182" w:firstLine="0"/>
              <w:jc w:val="both"/>
              <w:rPr>
                <w:rFonts w:ascii="Times New Roman" w:hAnsi="Times New Roman" w:cs="Times New Roman"/>
                <w:sz w:val="20"/>
                <w:szCs w:val="20"/>
              </w:rPr>
            </w:pPr>
            <w:r w:rsidRPr="009149BC">
              <w:rPr>
                <w:rFonts w:ascii="Times New Roman" w:hAnsi="Times New Roman" w:cs="Times New Roman"/>
                <w:b/>
                <w:sz w:val="20"/>
                <w:szCs w:val="20"/>
              </w:rPr>
              <w:t>принцип самостоятельности</w:t>
            </w:r>
            <w:r w:rsidRPr="009149BC">
              <w:rPr>
                <w:rFonts w:ascii="Times New Roman" w:hAnsi="Times New Roman" w:cs="Times New Roman"/>
                <w:sz w:val="20"/>
                <w:szCs w:val="20"/>
              </w:rPr>
              <w:t xml:space="preserve"> – истинная цель развития личности в самостоятельном подъеме, поэтому личность – система саморазвивающаяся и открытая;</w:t>
            </w:r>
          </w:p>
          <w:p w:rsidR="00851F3A" w:rsidRPr="009149BC" w:rsidRDefault="00851F3A" w:rsidP="00851F3A">
            <w:pPr>
              <w:pStyle w:val="a4"/>
              <w:numPr>
                <w:ilvl w:val="0"/>
                <w:numId w:val="15"/>
              </w:numPr>
              <w:ind w:left="182" w:firstLine="0"/>
              <w:jc w:val="both"/>
              <w:rPr>
                <w:rFonts w:ascii="Times New Roman" w:hAnsi="Times New Roman" w:cs="Times New Roman"/>
                <w:sz w:val="20"/>
                <w:szCs w:val="20"/>
              </w:rPr>
            </w:pPr>
            <w:r w:rsidRPr="009149BC">
              <w:rPr>
                <w:rFonts w:ascii="Times New Roman" w:hAnsi="Times New Roman" w:cs="Times New Roman"/>
                <w:b/>
                <w:sz w:val="20"/>
                <w:szCs w:val="20"/>
              </w:rPr>
              <w:lastRenderedPageBreak/>
              <w:t>принцип групповой работы</w:t>
            </w:r>
            <w:r w:rsidRPr="009149BC">
              <w:rPr>
                <w:rFonts w:ascii="Times New Roman" w:hAnsi="Times New Roman" w:cs="Times New Roman"/>
                <w:sz w:val="20"/>
                <w:szCs w:val="20"/>
              </w:rPr>
              <w:t xml:space="preserve"> – человек является частью социума, каждый член которого стремится к своему высшему «Я», но одновременно стремится стать интегральной частью социума.</w:t>
            </w:r>
          </w:p>
        </w:tc>
        <w:tc>
          <w:tcPr>
            <w:tcW w:w="3600" w:type="dxa"/>
            <w:gridSpan w:val="2"/>
          </w:tcPr>
          <w:p w:rsidR="00851F3A" w:rsidRPr="009149BC" w:rsidRDefault="00851F3A" w:rsidP="007F0E9E">
            <w:pPr>
              <w:ind w:firstLine="284"/>
              <w:jc w:val="both"/>
              <w:rPr>
                <w:rFonts w:ascii="Times New Roman" w:hAnsi="Times New Roman" w:cs="Times New Roman"/>
                <w:sz w:val="20"/>
                <w:szCs w:val="20"/>
              </w:rPr>
            </w:pPr>
          </w:p>
        </w:tc>
      </w:tr>
      <w:tr w:rsidR="00851F3A" w:rsidRPr="009149BC" w:rsidTr="00331C04">
        <w:trPr>
          <w:trHeight w:val="1068"/>
        </w:trPr>
        <w:tc>
          <w:tcPr>
            <w:tcW w:w="734" w:type="dxa"/>
            <w:gridSpan w:val="2"/>
          </w:tcPr>
          <w:p w:rsidR="00851F3A" w:rsidRPr="009149BC" w:rsidRDefault="00851F3A" w:rsidP="007F0E9E">
            <w:pPr>
              <w:ind w:firstLine="284"/>
              <w:jc w:val="both"/>
              <w:rPr>
                <w:rFonts w:ascii="Times New Roman" w:hAnsi="Times New Roman" w:cs="Times New Roman"/>
                <w:sz w:val="20"/>
                <w:szCs w:val="20"/>
              </w:rPr>
            </w:pPr>
          </w:p>
        </w:tc>
        <w:tc>
          <w:tcPr>
            <w:tcW w:w="3867" w:type="dxa"/>
          </w:tcPr>
          <w:p w:rsidR="00851F3A" w:rsidRPr="009149BC" w:rsidRDefault="00851F3A" w:rsidP="007F0E9E">
            <w:pPr>
              <w:ind w:firstLine="284"/>
              <w:jc w:val="both"/>
              <w:rPr>
                <w:rFonts w:ascii="Times New Roman" w:hAnsi="Times New Roman" w:cs="Times New Roman"/>
                <w:sz w:val="20"/>
                <w:szCs w:val="20"/>
              </w:rPr>
            </w:pPr>
          </w:p>
        </w:tc>
        <w:tc>
          <w:tcPr>
            <w:tcW w:w="3779" w:type="dxa"/>
          </w:tcPr>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Эти особенности современной науки, где главными принципами научного исследования становится интеграция, синергетика и человеческое измерение, помогают понять закономерности и перспективы развития современного образования как оной из систем воспроизводства человеческой цивилизации в целом.</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Сформулируем основные положения реализации интегрального подхода в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процессах.</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1. В соответствии с интегральным подходом освоение этнокультурных явлений представляет собой один из этапов самосовершенствования личности, движения к «</w:t>
            </w:r>
            <w:proofErr w:type="gramStart"/>
            <w:r w:rsidRPr="009149BC">
              <w:rPr>
                <w:rFonts w:ascii="Times New Roman" w:hAnsi="Times New Roman" w:cs="Times New Roman"/>
                <w:sz w:val="20"/>
                <w:szCs w:val="20"/>
              </w:rPr>
              <w:t>совершенному</w:t>
            </w:r>
            <w:proofErr w:type="gramEnd"/>
            <w:r w:rsidRPr="009149BC">
              <w:rPr>
                <w:rFonts w:ascii="Times New Roman" w:hAnsi="Times New Roman" w:cs="Times New Roman"/>
                <w:sz w:val="20"/>
                <w:szCs w:val="20"/>
              </w:rPr>
              <w:t xml:space="preserve"> Я», к личности с высоким уровнем </w:t>
            </w:r>
            <w:proofErr w:type="spellStart"/>
            <w:r w:rsidRPr="009149BC">
              <w:rPr>
                <w:rFonts w:ascii="Times New Roman" w:hAnsi="Times New Roman" w:cs="Times New Roman"/>
                <w:sz w:val="20"/>
                <w:szCs w:val="20"/>
              </w:rPr>
              <w:t>сформированности</w:t>
            </w:r>
            <w:proofErr w:type="spellEnd"/>
            <w:r w:rsidRPr="009149BC">
              <w:rPr>
                <w:rFonts w:ascii="Times New Roman" w:hAnsi="Times New Roman" w:cs="Times New Roman"/>
                <w:sz w:val="20"/>
                <w:szCs w:val="20"/>
              </w:rPr>
              <w:t xml:space="preserve"> этнокультурной компетенции.</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2. Использование интегрального подхода в разработке методологической основы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xml:space="preserve"> означает интеграцию четырех уровней анализа – философского, общенаучного, конкретно научного и методического, интеграцию подходов на каждом из уровней.</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3. Интегральный подход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означает интеграцию культур в поликультурном образовательном пространстве, рассмотрение и анализ этнокультурных явлений с позиций представителей различных культур; рассмотрение любого этноса как </w:t>
            </w:r>
            <w:proofErr w:type="spellStart"/>
            <w:r w:rsidRPr="009149BC">
              <w:rPr>
                <w:rFonts w:ascii="Times New Roman" w:hAnsi="Times New Roman" w:cs="Times New Roman"/>
                <w:sz w:val="20"/>
                <w:szCs w:val="20"/>
              </w:rPr>
              <w:t>неотьемлемой</w:t>
            </w:r>
            <w:proofErr w:type="spellEnd"/>
            <w:r w:rsidRPr="009149BC">
              <w:rPr>
                <w:rFonts w:ascii="Times New Roman" w:hAnsi="Times New Roman" w:cs="Times New Roman"/>
                <w:sz w:val="20"/>
                <w:szCs w:val="20"/>
              </w:rPr>
              <w:t xml:space="preserve"> части мировой цивилизации.</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4.Интегральный подход предполагает осознание личностью необходимости владения высоком уровнем этнокультуры как залога успешности в дальнейшем росте и развитии личности, сознательность на всех этапах реализации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технологий. В рамках интегрального подхода формирования этнокультурной личности реализуется на основе самостоятельного осознания важности этнокультуры для саморазвития.</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5. Интегральный подход реализуется в интеграции культур в ходе учебно-воспитательного процесса – родной культуры обучаемого и культуры других этносов. Обучение в рамках концепции диалога культ способствует формированию, развитию и реализации личности в поликультурном пространстве.</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6. В информационно-технологическом обеспечении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процессов интегральный подход означает оптимальное использование всех методов и форм, всех каналов восприятия информации.</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7. В соответствии с интегральным подходом формируемая этнокультурная компетентность рассматривается как </w:t>
            </w:r>
            <w:r w:rsidRPr="009149BC">
              <w:rPr>
                <w:rFonts w:ascii="Times New Roman" w:hAnsi="Times New Roman" w:cs="Times New Roman"/>
                <w:sz w:val="20"/>
                <w:szCs w:val="20"/>
              </w:rPr>
              <w:lastRenderedPageBreak/>
              <w:t xml:space="preserve">сложное, многоуровневое, </w:t>
            </w:r>
            <w:proofErr w:type="spellStart"/>
            <w:r w:rsidRPr="009149BC">
              <w:rPr>
                <w:rFonts w:ascii="Times New Roman" w:hAnsi="Times New Roman" w:cs="Times New Roman"/>
                <w:sz w:val="20"/>
                <w:szCs w:val="20"/>
              </w:rPr>
              <w:t>многоаспектное</w:t>
            </w:r>
            <w:proofErr w:type="spellEnd"/>
            <w:r w:rsidRPr="009149BC">
              <w:rPr>
                <w:rFonts w:ascii="Times New Roman" w:hAnsi="Times New Roman" w:cs="Times New Roman"/>
                <w:sz w:val="20"/>
                <w:szCs w:val="20"/>
              </w:rPr>
              <w:t xml:space="preserve"> интегральное явления, входящее в систему личностных качеств человека.</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8. Интегральный подход к содержанию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технологий проявляется в комплексном изучении этнокультурных явлений как </w:t>
            </w:r>
            <w:proofErr w:type="spellStart"/>
            <w:r w:rsidRPr="009149BC">
              <w:rPr>
                <w:rFonts w:ascii="Times New Roman" w:hAnsi="Times New Roman" w:cs="Times New Roman"/>
                <w:sz w:val="20"/>
                <w:szCs w:val="20"/>
              </w:rPr>
              <w:t>неотьемлемой</w:t>
            </w:r>
            <w:proofErr w:type="spellEnd"/>
            <w:r w:rsidRPr="009149BC">
              <w:rPr>
                <w:rFonts w:ascii="Times New Roman" w:hAnsi="Times New Roman" w:cs="Times New Roman"/>
                <w:sz w:val="20"/>
                <w:szCs w:val="20"/>
              </w:rPr>
              <w:t xml:space="preserve"> части мирового культурного процесса.</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Глобальные изменения на современном этапе развития общества изменили требования к формированию личности в образовательном пространстве. </w:t>
            </w:r>
            <w:proofErr w:type="gramStart"/>
            <w:r w:rsidRPr="009149BC">
              <w:rPr>
                <w:rFonts w:ascii="Times New Roman" w:hAnsi="Times New Roman" w:cs="Times New Roman"/>
                <w:sz w:val="20"/>
                <w:szCs w:val="20"/>
              </w:rPr>
              <w:t xml:space="preserve">Современная личность должна быть готова к жизнедеятельности в </w:t>
            </w:r>
            <w:proofErr w:type="spellStart"/>
            <w:r w:rsidRPr="009149BC">
              <w:rPr>
                <w:rFonts w:ascii="Times New Roman" w:hAnsi="Times New Roman" w:cs="Times New Roman"/>
                <w:sz w:val="20"/>
                <w:szCs w:val="20"/>
              </w:rPr>
              <w:t>полиэтническом</w:t>
            </w:r>
            <w:proofErr w:type="spellEnd"/>
            <w:r w:rsidRPr="009149BC">
              <w:rPr>
                <w:rFonts w:ascii="Times New Roman" w:hAnsi="Times New Roman" w:cs="Times New Roman"/>
                <w:sz w:val="20"/>
                <w:szCs w:val="20"/>
              </w:rPr>
              <w:t xml:space="preserve"> пространстве, к межкультурном общению, к творчеству в практической и интеллектуальной деятельности.</w:t>
            </w:r>
            <w:proofErr w:type="gramEnd"/>
            <w:r w:rsidRPr="009149BC">
              <w:rPr>
                <w:rFonts w:ascii="Times New Roman" w:hAnsi="Times New Roman" w:cs="Times New Roman"/>
                <w:sz w:val="20"/>
                <w:szCs w:val="20"/>
              </w:rPr>
              <w:t xml:space="preserve"> Реализация указанных положений позволит преодолеть кризис современной системы образования, вызванный несоответствием темпов развития глобальных, технологических, этнических, культурных и образовательных процессов в период перехода к информационному обществу.</w:t>
            </w:r>
          </w:p>
          <w:p w:rsidR="00851F3A" w:rsidRPr="009149BC" w:rsidRDefault="00851F3A" w:rsidP="007F0E9E">
            <w:pPr>
              <w:ind w:firstLine="284"/>
              <w:jc w:val="both"/>
              <w:rPr>
                <w:rFonts w:ascii="Times New Roman" w:hAnsi="Times New Roman" w:cs="Times New Roman"/>
                <w:sz w:val="20"/>
                <w:szCs w:val="20"/>
              </w:rPr>
            </w:pPr>
            <w:proofErr w:type="spellStart"/>
            <w:r w:rsidRPr="009149BC">
              <w:rPr>
                <w:rFonts w:ascii="Times New Roman" w:hAnsi="Times New Roman" w:cs="Times New Roman"/>
                <w:b/>
                <w:i/>
                <w:sz w:val="20"/>
                <w:szCs w:val="20"/>
              </w:rPr>
              <w:t>Парадигмальный</w:t>
            </w:r>
            <w:proofErr w:type="spellEnd"/>
            <w:r w:rsidRPr="009149BC">
              <w:rPr>
                <w:rFonts w:ascii="Times New Roman" w:hAnsi="Times New Roman" w:cs="Times New Roman"/>
                <w:b/>
                <w:i/>
                <w:sz w:val="20"/>
                <w:szCs w:val="20"/>
              </w:rPr>
              <w:t xml:space="preserve"> подход</w:t>
            </w:r>
            <w:r w:rsidRPr="009149BC">
              <w:rPr>
                <w:rFonts w:ascii="Times New Roman" w:hAnsi="Times New Roman" w:cs="Times New Roman"/>
                <w:sz w:val="20"/>
                <w:szCs w:val="20"/>
              </w:rPr>
              <w:t>. В отечественной гуманистической педагогике сегодня сосуществует ряд концепций, каждая из которых рассматривает и определяет личностное образование с разных позиций. Они не противоречат друг другу, но фиксирует</w:t>
            </w:r>
            <w:r w:rsidR="009149BC">
              <w:rPr>
                <w:rFonts w:ascii="Times New Roman" w:hAnsi="Times New Roman" w:cs="Times New Roman"/>
                <w:sz w:val="20"/>
                <w:szCs w:val="20"/>
              </w:rPr>
              <w:t xml:space="preserve"> </w:t>
            </w:r>
            <w:r w:rsidRPr="009149BC">
              <w:rPr>
                <w:rFonts w:ascii="Times New Roman" w:hAnsi="Times New Roman" w:cs="Times New Roman"/>
                <w:sz w:val="20"/>
                <w:szCs w:val="20"/>
              </w:rPr>
              <w:t xml:space="preserve">внимание на различных аспектах этого процесса. Каждая из них рассматривает педагогическую деятельность с позиции парадигмы личностно ориентированного образования. В работах современных отечественных педагогов (Е.В. </w:t>
            </w:r>
            <w:proofErr w:type="spellStart"/>
            <w:r w:rsidRPr="009149BC">
              <w:rPr>
                <w:rFonts w:ascii="Times New Roman" w:hAnsi="Times New Roman" w:cs="Times New Roman"/>
                <w:sz w:val="20"/>
                <w:szCs w:val="20"/>
              </w:rPr>
              <w:lastRenderedPageBreak/>
              <w:t>Бондаревская</w:t>
            </w:r>
            <w:proofErr w:type="spellEnd"/>
            <w:r w:rsidRPr="009149BC">
              <w:rPr>
                <w:rFonts w:ascii="Times New Roman" w:hAnsi="Times New Roman" w:cs="Times New Roman"/>
                <w:sz w:val="20"/>
                <w:szCs w:val="20"/>
              </w:rPr>
              <w:t xml:space="preserve">, О.В. </w:t>
            </w:r>
            <w:proofErr w:type="spellStart"/>
            <w:r w:rsidRPr="009149BC">
              <w:rPr>
                <w:rFonts w:ascii="Times New Roman" w:hAnsi="Times New Roman" w:cs="Times New Roman"/>
                <w:sz w:val="20"/>
                <w:szCs w:val="20"/>
              </w:rPr>
              <w:t>Гукаленко</w:t>
            </w:r>
            <w:proofErr w:type="spellEnd"/>
            <w:r w:rsidRPr="009149BC">
              <w:rPr>
                <w:rFonts w:ascii="Times New Roman" w:hAnsi="Times New Roman" w:cs="Times New Roman"/>
                <w:sz w:val="20"/>
                <w:szCs w:val="20"/>
              </w:rPr>
              <w:t xml:space="preserve">, И.А. Колесникова, Г.Б. Корнетов, С.В. </w:t>
            </w:r>
            <w:proofErr w:type="spellStart"/>
            <w:r w:rsidRPr="009149BC">
              <w:rPr>
                <w:rFonts w:ascii="Times New Roman" w:hAnsi="Times New Roman" w:cs="Times New Roman"/>
                <w:sz w:val="20"/>
                <w:szCs w:val="20"/>
              </w:rPr>
              <w:t>Кульневич</w:t>
            </w:r>
            <w:proofErr w:type="spellEnd"/>
            <w:r w:rsidRPr="009149BC">
              <w:rPr>
                <w:rFonts w:ascii="Times New Roman" w:hAnsi="Times New Roman" w:cs="Times New Roman"/>
                <w:sz w:val="20"/>
                <w:szCs w:val="20"/>
              </w:rPr>
              <w:t xml:space="preserve">, В.Н. Руденко, Х.Г. </w:t>
            </w:r>
            <w:proofErr w:type="spellStart"/>
            <w:r w:rsidRPr="009149BC">
              <w:rPr>
                <w:rFonts w:ascii="Times New Roman" w:hAnsi="Times New Roman" w:cs="Times New Roman"/>
                <w:sz w:val="20"/>
                <w:szCs w:val="20"/>
              </w:rPr>
              <w:t>Тхагапсоев</w:t>
            </w:r>
            <w:proofErr w:type="spellEnd"/>
            <w:r w:rsidRPr="009149BC">
              <w:rPr>
                <w:rFonts w:ascii="Times New Roman" w:hAnsi="Times New Roman" w:cs="Times New Roman"/>
                <w:sz w:val="20"/>
                <w:szCs w:val="20"/>
              </w:rPr>
              <w:t xml:space="preserve"> и др.) [70-75, 227, 228, 251-259] в качестве метода анализа научных теорий, подходов, а также в качестве способа концептуализации образования используется </w:t>
            </w:r>
            <w:proofErr w:type="spellStart"/>
            <w:r w:rsidRPr="009149BC">
              <w:rPr>
                <w:rFonts w:ascii="Times New Roman" w:hAnsi="Times New Roman" w:cs="Times New Roman"/>
                <w:sz w:val="20"/>
                <w:szCs w:val="20"/>
              </w:rPr>
              <w:t>парадигмальный</w:t>
            </w:r>
            <w:proofErr w:type="spellEnd"/>
            <w:r w:rsidRPr="009149BC">
              <w:rPr>
                <w:rFonts w:ascii="Times New Roman" w:hAnsi="Times New Roman" w:cs="Times New Roman"/>
                <w:sz w:val="20"/>
                <w:szCs w:val="20"/>
              </w:rPr>
              <w:t xml:space="preserve"> подход. В конце ХХ – начале ХХ</w:t>
            </w:r>
            <w:proofErr w:type="gramStart"/>
            <w:r w:rsidRPr="009149BC">
              <w:rPr>
                <w:rFonts w:ascii="Times New Roman" w:hAnsi="Times New Roman" w:cs="Times New Roman"/>
                <w:sz w:val="20"/>
                <w:szCs w:val="20"/>
                <w:lang w:val="en-US"/>
              </w:rPr>
              <w:t>I</w:t>
            </w:r>
            <w:proofErr w:type="gramEnd"/>
            <w:r w:rsidRPr="009149BC">
              <w:rPr>
                <w:rFonts w:ascii="Times New Roman" w:hAnsi="Times New Roman" w:cs="Times New Roman"/>
                <w:sz w:val="20"/>
                <w:szCs w:val="20"/>
              </w:rPr>
              <w:t xml:space="preserve"> века понятие парадигмы довольно широко используется в </w:t>
            </w:r>
            <w:proofErr w:type="spellStart"/>
            <w:r w:rsidRPr="009149BC">
              <w:rPr>
                <w:rFonts w:ascii="Times New Roman" w:hAnsi="Times New Roman" w:cs="Times New Roman"/>
                <w:sz w:val="20"/>
                <w:szCs w:val="20"/>
              </w:rPr>
              <w:t>науковедении</w:t>
            </w:r>
            <w:proofErr w:type="spellEnd"/>
            <w:r w:rsidRPr="009149BC">
              <w:rPr>
                <w:rFonts w:ascii="Times New Roman" w:hAnsi="Times New Roman" w:cs="Times New Roman"/>
                <w:sz w:val="20"/>
                <w:szCs w:val="20"/>
              </w:rPr>
              <w:t xml:space="preserve"> в качестве методологического инструмента для изучения трансформаций в общенаучной картине мира. Исследователи относят педагогику к </w:t>
            </w:r>
            <w:proofErr w:type="spellStart"/>
            <w:r w:rsidRPr="009149BC">
              <w:rPr>
                <w:rFonts w:ascii="Times New Roman" w:hAnsi="Times New Roman" w:cs="Times New Roman"/>
                <w:sz w:val="20"/>
                <w:szCs w:val="20"/>
              </w:rPr>
              <w:t>парадигмальной</w:t>
            </w:r>
            <w:proofErr w:type="spellEnd"/>
            <w:r w:rsidRPr="009149BC">
              <w:rPr>
                <w:rFonts w:ascii="Times New Roman" w:hAnsi="Times New Roman" w:cs="Times New Roman"/>
                <w:sz w:val="20"/>
                <w:szCs w:val="20"/>
              </w:rPr>
              <w:t xml:space="preserve"> области знания, так как используют </w:t>
            </w:r>
            <w:proofErr w:type="spellStart"/>
            <w:r w:rsidRPr="009149BC">
              <w:rPr>
                <w:rFonts w:ascii="Times New Roman" w:hAnsi="Times New Roman" w:cs="Times New Roman"/>
                <w:sz w:val="20"/>
                <w:szCs w:val="20"/>
              </w:rPr>
              <w:t>парадигмальный</w:t>
            </w:r>
            <w:proofErr w:type="spellEnd"/>
            <w:r w:rsidRPr="009149BC">
              <w:rPr>
                <w:rFonts w:ascii="Times New Roman" w:hAnsi="Times New Roman" w:cs="Times New Roman"/>
                <w:sz w:val="20"/>
                <w:szCs w:val="20"/>
              </w:rPr>
              <w:t xml:space="preserve"> подход в качестве одного и </w:t>
            </w:r>
            <w:proofErr w:type="gramStart"/>
            <w:r w:rsidRPr="009149BC">
              <w:rPr>
                <w:rFonts w:ascii="Times New Roman" w:hAnsi="Times New Roman" w:cs="Times New Roman"/>
                <w:sz w:val="20"/>
                <w:szCs w:val="20"/>
              </w:rPr>
              <w:t>основных</w:t>
            </w:r>
            <w:proofErr w:type="gramEnd"/>
            <w:r w:rsidRPr="009149BC">
              <w:rPr>
                <w:rFonts w:ascii="Times New Roman" w:hAnsi="Times New Roman" w:cs="Times New Roman"/>
                <w:sz w:val="20"/>
                <w:szCs w:val="20"/>
              </w:rPr>
              <w:t xml:space="preserve"> в изучении и моделировании современного образовательного пространства. Принятие этого положения как аксиомы, не опровергаемой современной наукой, позволяет нам предположить, что использование </w:t>
            </w:r>
            <w:proofErr w:type="spellStart"/>
            <w:r w:rsidRPr="009149BC">
              <w:rPr>
                <w:rFonts w:ascii="Times New Roman" w:hAnsi="Times New Roman" w:cs="Times New Roman"/>
                <w:sz w:val="20"/>
                <w:szCs w:val="20"/>
              </w:rPr>
              <w:t>парадигмального</w:t>
            </w:r>
            <w:proofErr w:type="spellEnd"/>
            <w:r w:rsidRPr="009149BC">
              <w:rPr>
                <w:rFonts w:ascii="Times New Roman" w:hAnsi="Times New Roman" w:cs="Times New Roman"/>
                <w:sz w:val="20"/>
                <w:szCs w:val="20"/>
              </w:rPr>
              <w:t xml:space="preserve"> подхода к педагогике как науке и ее объекту дает возможность обосновать теоретико-методологические основы исследования, т.е. определить ту совокупность идей, которая является основанием исследования.</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b/>
                <w:sz w:val="20"/>
                <w:szCs w:val="20"/>
              </w:rPr>
              <w:t>Под парадигмой понимают некоторую мировоззренческую «матрицу», объединяющую в своем основании взгляды на исследуемую научную реальность в определенный исторический период</w:t>
            </w:r>
            <w:r w:rsidRPr="009149BC">
              <w:rPr>
                <w:rFonts w:ascii="Times New Roman" w:hAnsi="Times New Roman" w:cs="Times New Roman"/>
                <w:sz w:val="20"/>
                <w:szCs w:val="20"/>
              </w:rPr>
              <w:t>. Парадигма является основой дифференциации научных проблем, моделью, образцом решения исследовательских задач.</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Термин «парадигма» давно </w:t>
            </w:r>
            <w:r w:rsidRPr="009149BC">
              <w:rPr>
                <w:rFonts w:ascii="Times New Roman" w:hAnsi="Times New Roman" w:cs="Times New Roman"/>
                <w:sz w:val="20"/>
                <w:szCs w:val="20"/>
              </w:rPr>
              <w:lastRenderedPageBreak/>
              <w:t>использовался в философии для описания некоторой идеальной модели, лежащей в основе структуры и формы материальных объектов, однако в качестве методологических объектов, однако в качестве методологического инструмента его предложил Г.Берман.</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Наиболее емкое определение термина «парадигма», на котором основываются все остальные исследователи, принадлежит Т. Куну, которой связывал понятие парадигмы с научной революцией [264].</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Рассматривая парадигму как совокупность научных оснований, не противоречащих актуальной в данный исторический момент научной картине мира, педагогии используют данное понятие, осуществляя </w:t>
            </w:r>
            <w:proofErr w:type="spellStart"/>
            <w:r w:rsidRPr="009149BC">
              <w:rPr>
                <w:rFonts w:ascii="Times New Roman" w:hAnsi="Times New Roman" w:cs="Times New Roman"/>
                <w:sz w:val="20"/>
                <w:szCs w:val="20"/>
              </w:rPr>
              <w:t>парадигмальный</w:t>
            </w:r>
            <w:proofErr w:type="spellEnd"/>
            <w:r w:rsidRPr="009149BC">
              <w:rPr>
                <w:rFonts w:ascii="Times New Roman" w:hAnsi="Times New Roman" w:cs="Times New Roman"/>
                <w:sz w:val="20"/>
                <w:szCs w:val="20"/>
              </w:rPr>
              <w:t xml:space="preserve"> анализ современного образовательного пространства.</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Педагоги-исследователи говорят о </w:t>
            </w:r>
            <w:proofErr w:type="spellStart"/>
            <w:r w:rsidRPr="009149BC">
              <w:rPr>
                <w:rFonts w:ascii="Times New Roman" w:hAnsi="Times New Roman" w:cs="Times New Roman"/>
                <w:sz w:val="20"/>
                <w:szCs w:val="20"/>
              </w:rPr>
              <w:t>полипарадигмальности</w:t>
            </w:r>
            <w:proofErr w:type="spellEnd"/>
            <w:r w:rsidRPr="009149BC">
              <w:rPr>
                <w:rFonts w:ascii="Times New Roman" w:hAnsi="Times New Roman" w:cs="Times New Roman"/>
                <w:sz w:val="20"/>
                <w:szCs w:val="20"/>
              </w:rPr>
              <w:t xml:space="preserve"> современного образовательного пространства (Т.И. Власова, И.А. Колесникова, С.В. </w:t>
            </w:r>
            <w:proofErr w:type="spellStart"/>
            <w:r w:rsidRPr="009149BC">
              <w:rPr>
                <w:rFonts w:ascii="Times New Roman" w:hAnsi="Times New Roman" w:cs="Times New Roman"/>
                <w:sz w:val="20"/>
                <w:szCs w:val="20"/>
              </w:rPr>
              <w:t>Кульневич</w:t>
            </w:r>
            <w:proofErr w:type="spellEnd"/>
            <w:r w:rsidRPr="009149BC">
              <w:rPr>
                <w:rFonts w:ascii="Times New Roman" w:hAnsi="Times New Roman" w:cs="Times New Roman"/>
                <w:sz w:val="20"/>
                <w:szCs w:val="20"/>
              </w:rPr>
              <w:t xml:space="preserve">, В.Я. </w:t>
            </w:r>
            <w:proofErr w:type="spellStart"/>
            <w:r w:rsidRPr="009149BC">
              <w:rPr>
                <w:rFonts w:ascii="Times New Roman" w:hAnsi="Times New Roman" w:cs="Times New Roman"/>
                <w:sz w:val="20"/>
                <w:szCs w:val="20"/>
              </w:rPr>
              <w:t>Пилипповский</w:t>
            </w:r>
            <w:proofErr w:type="spellEnd"/>
            <w:r w:rsidRPr="009149BC">
              <w:rPr>
                <w:rFonts w:ascii="Times New Roman" w:hAnsi="Times New Roman" w:cs="Times New Roman"/>
                <w:sz w:val="20"/>
                <w:szCs w:val="20"/>
              </w:rPr>
              <w:t xml:space="preserve">, И.А. </w:t>
            </w:r>
            <w:proofErr w:type="spellStart"/>
            <w:r w:rsidRPr="009149BC">
              <w:rPr>
                <w:rFonts w:ascii="Times New Roman" w:hAnsi="Times New Roman" w:cs="Times New Roman"/>
                <w:sz w:val="20"/>
                <w:szCs w:val="20"/>
              </w:rPr>
              <w:t>Соловцова</w:t>
            </w:r>
            <w:proofErr w:type="spellEnd"/>
            <w:r w:rsidRPr="009149BC">
              <w:rPr>
                <w:rFonts w:ascii="Times New Roman" w:hAnsi="Times New Roman" w:cs="Times New Roman"/>
                <w:sz w:val="20"/>
                <w:szCs w:val="20"/>
              </w:rPr>
              <w:t>, И.Г. Фомичева и др.), а также конструируют постоянный процесс смены парадигм в педагогике.</w:t>
            </w:r>
          </w:p>
          <w:p w:rsidR="00851F3A" w:rsidRPr="009149BC" w:rsidRDefault="00851F3A" w:rsidP="007F0E9E">
            <w:pPr>
              <w:ind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Использование </w:t>
            </w:r>
            <w:proofErr w:type="spellStart"/>
            <w:r w:rsidRPr="009149BC">
              <w:rPr>
                <w:rFonts w:ascii="Times New Roman" w:hAnsi="Times New Roman" w:cs="Times New Roman"/>
                <w:sz w:val="20"/>
                <w:szCs w:val="20"/>
              </w:rPr>
              <w:t>парадигмального</w:t>
            </w:r>
            <w:proofErr w:type="spellEnd"/>
            <w:r w:rsidRPr="009149BC">
              <w:rPr>
                <w:rFonts w:ascii="Times New Roman" w:hAnsi="Times New Roman" w:cs="Times New Roman"/>
                <w:sz w:val="20"/>
                <w:szCs w:val="20"/>
              </w:rPr>
              <w:t xml:space="preserve"> подхода в </w:t>
            </w:r>
            <w:proofErr w:type="spellStart"/>
            <w:r w:rsidRPr="009149BC">
              <w:rPr>
                <w:rFonts w:ascii="Times New Roman" w:hAnsi="Times New Roman" w:cs="Times New Roman"/>
                <w:sz w:val="20"/>
                <w:szCs w:val="20"/>
              </w:rPr>
              <w:t>этнопедагогике</w:t>
            </w:r>
            <w:proofErr w:type="spellEnd"/>
            <w:r w:rsidRPr="009149BC">
              <w:rPr>
                <w:rFonts w:ascii="Times New Roman" w:hAnsi="Times New Roman" w:cs="Times New Roman"/>
                <w:sz w:val="20"/>
                <w:szCs w:val="20"/>
              </w:rPr>
              <w:t xml:space="preserve"> означает. Что целевые, содержательные, процессуальные характеристики </w:t>
            </w:r>
            <w:proofErr w:type="spellStart"/>
            <w:r w:rsidRPr="009149BC">
              <w:rPr>
                <w:rFonts w:ascii="Times New Roman" w:hAnsi="Times New Roman" w:cs="Times New Roman"/>
                <w:sz w:val="20"/>
                <w:szCs w:val="20"/>
              </w:rPr>
              <w:t>этнопедагогических</w:t>
            </w:r>
            <w:proofErr w:type="spellEnd"/>
            <w:r w:rsidRPr="009149BC">
              <w:rPr>
                <w:rFonts w:ascii="Times New Roman" w:hAnsi="Times New Roman" w:cs="Times New Roman"/>
                <w:sz w:val="20"/>
                <w:szCs w:val="20"/>
              </w:rPr>
              <w:t xml:space="preserve"> процессов должны разрабатываться в соответствии с целостным концептуальным представлением о сущностных чертах общенаучной синергетической парадигмы, а также личностно ориентированного обучения и </w:t>
            </w:r>
            <w:r w:rsidRPr="009149BC">
              <w:rPr>
                <w:rFonts w:ascii="Times New Roman" w:hAnsi="Times New Roman" w:cs="Times New Roman"/>
                <w:sz w:val="20"/>
                <w:szCs w:val="20"/>
              </w:rPr>
              <w:lastRenderedPageBreak/>
              <w:t>гуманистической парадигмы, означающей ориентацию всего научного поиска на человека.</w:t>
            </w:r>
          </w:p>
        </w:tc>
        <w:tc>
          <w:tcPr>
            <w:tcW w:w="2929" w:type="dxa"/>
          </w:tcPr>
          <w:p w:rsidR="00851F3A" w:rsidRPr="009149BC" w:rsidRDefault="00851F3A" w:rsidP="007F0E9E">
            <w:pPr>
              <w:ind w:firstLine="284"/>
              <w:jc w:val="both"/>
              <w:rPr>
                <w:rFonts w:ascii="Times New Roman" w:hAnsi="Times New Roman" w:cs="Times New Roman"/>
                <w:sz w:val="20"/>
                <w:szCs w:val="20"/>
              </w:rPr>
            </w:pPr>
          </w:p>
        </w:tc>
        <w:tc>
          <w:tcPr>
            <w:tcW w:w="3600" w:type="dxa"/>
            <w:gridSpan w:val="2"/>
          </w:tcPr>
          <w:p w:rsidR="00851F3A" w:rsidRPr="009149BC" w:rsidRDefault="00851F3A" w:rsidP="007F0E9E">
            <w:pPr>
              <w:ind w:firstLine="284"/>
              <w:jc w:val="both"/>
              <w:rPr>
                <w:rFonts w:ascii="Times New Roman" w:hAnsi="Times New Roman" w:cs="Times New Roman"/>
                <w:sz w:val="20"/>
                <w:szCs w:val="20"/>
              </w:rPr>
            </w:pPr>
          </w:p>
        </w:tc>
      </w:tr>
      <w:tr w:rsidR="00851F3A" w:rsidRPr="009149BC" w:rsidTr="00331C04">
        <w:tblPrEx>
          <w:tblLook w:val="0000"/>
        </w:tblPrEx>
        <w:trPr>
          <w:trHeight w:val="105"/>
        </w:trPr>
        <w:tc>
          <w:tcPr>
            <w:tcW w:w="734" w:type="dxa"/>
            <w:gridSpan w:val="2"/>
          </w:tcPr>
          <w:p w:rsidR="00851F3A" w:rsidRPr="009149BC" w:rsidRDefault="00851F3A" w:rsidP="007F0E9E">
            <w:pPr>
              <w:jc w:val="both"/>
              <w:rPr>
                <w:rFonts w:ascii="Times New Roman" w:hAnsi="Times New Roman" w:cs="Times New Roman"/>
                <w:sz w:val="20"/>
                <w:szCs w:val="20"/>
              </w:rPr>
            </w:pPr>
          </w:p>
          <w:p w:rsidR="00851F3A" w:rsidRPr="009149BC" w:rsidRDefault="00851F3A" w:rsidP="007F0E9E">
            <w:pPr>
              <w:jc w:val="both"/>
              <w:rPr>
                <w:rFonts w:ascii="Times New Roman" w:hAnsi="Times New Roman" w:cs="Times New Roman"/>
                <w:sz w:val="20"/>
                <w:szCs w:val="20"/>
              </w:rPr>
            </w:pPr>
          </w:p>
          <w:p w:rsidR="00851F3A" w:rsidRPr="009149BC" w:rsidRDefault="00851F3A" w:rsidP="007F0E9E">
            <w:pPr>
              <w:jc w:val="both"/>
              <w:rPr>
                <w:rFonts w:ascii="Times New Roman" w:hAnsi="Times New Roman" w:cs="Times New Roman"/>
                <w:sz w:val="20"/>
                <w:szCs w:val="20"/>
              </w:rPr>
            </w:pPr>
          </w:p>
        </w:tc>
        <w:tc>
          <w:tcPr>
            <w:tcW w:w="3867" w:type="dxa"/>
          </w:tcPr>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Мы рассматриваем синергетическую парадигму жизнедеятельности социума как совокупность</w:t>
            </w:r>
            <w:r w:rsidR="00331C04" w:rsidRPr="009149BC">
              <w:rPr>
                <w:rFonts w:ascii="Times New Roman" w:hAnsi="Times New Roman" w:cs="Times New Roman"/>
                <w:sz w:val="20"/>
                <w:szCs w:val="20"/>
              </w:rPr>
              <w:t xml:space="preserve"> </w:t>
            </w:r>
            <w:r w:rsidRPr="009149BC">
              <w:rPr>
                <w:rFonts w:ascii="Times New Roman" w:hAnsi="Times New Roman" w:cs="Times New Roman"/>
                <w:sz w:val="20"/>
                <w:szCs w:val="20"/>
              </w:rPr>
              <w:t xml:space="preserve">следующих факторов: качественно новой логики формирования мировоззрения на основе синергетических идей; </w:t>
            </w:r>
            <w:proofErr w:type="spellStart"/>
            <w:r w:rsidRPr="009149BC">
              <w:rPr>
                <w:rFonts w:ascii="Times New Roman" w:hAnsi="Times New Roman" w:cs="Times New Roman"/>
                <w:sz w:val="20"/>
                <w:szCs w:val="20"/>
              </w:rPr>
              <w:t>субъективизации</w:t>
            </w:r>
            <w:proofErr w:type="spellEnd"/>
            <w:r w:rsidRPr="009149BC">
              <w:rPr>
                <w:rFonts w:ascii="Times New Roman" w:hAnsi="Times New Roman" w:cs="Times New Roman"/>
                <w:sz w:val="20"/>
                <w:szCs w:val="20"/>
              </w:rPr>
              <w:t xml:space="preserve"> социальных взаимодействий; толерантности в социальных отношениях; самоорганизации в жизнедеятельности.</w:t>
            </w:r>
          </w:p>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Качественно новая логика формирования мировоззрения на основе синергетических идей подразумевает, прежде всего, инновационное наполнение </w:t>
            </w:r>
            <w:proofErr w:type="spellStart"/>
            <w:r w:rsidRPr="009149BC">
              <w:rPr>
                <w:rFonts w:ascii="Times New Roman" w:hAnsi="Times New Roman" w:cs="Times New Roman"/>
                <w:sz w:val="20"/>
                <w:szCs w:val="20"/>
              </w:rPr>
              <w:t>социокультурного</w:t>
            </w:r>
            <w:proofErr w:type="spellEnd"/>
            <w:r w:rsidRPr="009149BC">
              <w:rPr>
                <w:rFonts w:ascii="Times New Roman" w:hAnsi="Times New Roman" w:cs="Times New Roman"/>
                <w:sz w:val="20"/>
                <w:szCs w:val="20"/>
              </w:rPr>
              <w:t xml:space="preserve">, в нашем случае – этнокультурного пространства, которое призвана осуществлять система образования, в том числе формирующаяся система </w:t>
            </w:r>
            <w:proofErr w:type="spellStart"/>
            <w:r w:rsidRPr="009149BC">
              <w:rPr>
                <w:rFonts w:ascii="Times New Roman" w:hAnsi="Times New Roman" w:cs="Times New Roman"/>
                <w:sz w:val="20"/>
                <w:szCs w:val="20"/>
              </w:rPr>
              <w:t>этнопедагогизации</w:t>
            </w:r>
            <w:proofErr w:type="spellEnd"/>
            <w:r w:rsidRPr="009149BC">
              <w:rPr>
                <w:rFonts w:ascii="Times New Roman" w:hAnsi="Times New Roman" w:cs="Times New Roman"/>
                <w:sz w:val="20"/>
                <w:szCs w:val="20"/>
              </w:rPr>
              <w:t xml:space="preserve"> формирования личности.</w:t>
            </w:r>
          </w:p>
        </w:tc>
        <w:tc>
          <w:tcPr>
            <w:tcW w:w="3779" w:type="dxa"/>
          </w:tcPr>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b/>
                <w:i/>
                <w:sz w:val="20"/>
                <w:szCs w:val="20"/>
              </w:rPr>
              <w:t>Синергетический подход</w:t>
            </w:r>
            <w:r w:rsidRPr="009149BC">
              <w:rPr>
                <w:rFonts w:ascii="Times New Roman" w:hAnsi="Times New Roman" w:cs="Times New Roman"/>
                <w:b/>
                <w:sz w:val="20"/>
                <w:szCs w:val="20"/>
              </w:rPr>
              <w:t>.</w:t>
            </w:r>
            <w:r w:rsidRPr="009149BC">
              <w:rPr>
                <w:rFonts w:ascii="Times New Roman" w:hAnsi="Times New Roman" w:cs="Times New Roman"/>
                <w:sz w:val="20"/>
                <w:szCs w:val="20"/>
              </w:rPr>
              <w:t xml:space="preserve"> Изменения в общей картине мира, о которых говорилось выше, уже рассматривались нами в плане связанных с ними изменений в стратегиях познания. Научная парадигма определяется совокупностью фундаментальных научных достижений, идей, концепций, которые, заслужив всеобщее признание, на некоторый период задают общепринятый в науке характер видения мира. Выше было сказано </w:t>
            </w:r>
            <w:proofErr w:type="spellStart"/>
            <w:r w:rsidRPr="009149BC">
              <w:rPr>
                <w:rFonts w:ascii="Times New Roman" w:hAnsi="Times New Roman" w:cs="Times New Roman"/>
                <w:sz w:val="20"/>
                <w:szCs w:val="20"/>
              </w:rPr>
              <w:t>отрех</w:t>
            </w:r>
            <w:proofErr w:type="spellEnd"/>
            <w:r w:rsidRPr="009149BC">
              <w:rPr>
                <w:rFonts w:ascii="Times New Roman" w:hAnsi="Times New Roman" w:cs="Times New Roman"/>
                <w:sz w:val="20"/>
                <w:szCs w:val="20"/>
              </w:rPr>
              <w:t xml:space="preserve"> </w:t>
            </w:r>
            <w:proofErr w:type="gramStart"/>
            <w:r w:rsidRPr="009149BC">
              <w:rPr>
                <w:rFonts w:ascii="Times New Roman" w:hAnsi="Times New Roman" w:cs="Times New Roman"/>
                <w:sz w:val="20"/>
                <w:szCs w:val="20"/>
              </w:rPr>
              <w:t>этапах</w:t>
            </w:r>
            <w:proofErr w:type="gramEnd"/>
            <w:r w:rsidRPr="009149BC">
              <w:rPr>
                <w:rFonts w:ascii="Times New Roman" w:hAnsi="Times New Roman" w:cs="Times New Roman"/>
                <w:sz w:val="20"/>
                <w:szCs w:val="20"/>
              </w:rPr>
              <w:t xml:space="preserve"> развития научной парадигмы и стратегий познания, последний из которых в соответствии с концепцией современного естествознания.</w:t>
            </w:r>
          </w:p>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Таким образом, </w:t>
            </w:r>
            <w:r w:rsidRPr="009149BC">
              <w:rPr>
                <w:rFonts w:ascii="Times New Roman" w:hAnsi="Times New Roman" w:cs="Times New Roman"/>
                <w:b/>
                <w:sz w:val="20"/>
                <w:szCs w:val="20"/>
              </w:rPr>
              <w:t>под синергетикой понимают «теорию самоорганизации в сложных, открытых, неравновесных и нелинейных системах любой природы</w:t>
            </w:r>
            <w:r w:rsidRPr="009149BC">
              <w:rPr>
                <w:rFonts w:ascii="Times New Roman" w:hAnsi="Times New Roman" w:cs="Times New Roman"/>
                <w:sz w:val="20"/>
                <w:szCs w:val="20"/>
              </w:rPr>
              <w:t xml:space="preserve">. Это новое научное направление, занимающееся изучение возникновения, поддержания, устойчивости и распада самоорганизующихся структур, кооперативных эффектов в них». Проблематика, содержание, методы исследований и результаты, относимые к синергетике, характеризуются неоднозначными оценками неопределенностью. Вместе с тем, синергетика научное направление исследований является востребованной обществом. Органическая потребность современной науки в обобщающих междисциплинарных исследованиях </w:t>
            </w:r>
            <w:r w:rsidRPr="009149BC">
              <w:rPr>
                <w:rFonts w:ascii="Times New Roman" w:hAnsi="Times New Roman" w:cs="Times New Roman"/>
                <w:sz w:val="20"/>
                <w:szCs w:val="20"/>
              </w:rPr>
              <w:lastRenderedPageBreak/>
              <w:t>продолжает стимулировать дальнейшее развития синергетики и выход ее на новый уровень интеграции.</w:t>
            </w:r>
          </w:p>
        </w:tc>
        <w:tc>
          <w:tcPr>
            <w:tcW w:w="2929" w:type="dxa"/>
          </w:tcPr>
          <w:p w:rsidR="00851F3A" w:rsidRPr="009149BC" w:rsidRDefault="00851F3A" w:rsidP="007F0E9E">
            <w:pPr>
              <w:rPr>
                <w:rFonts w:ascii="Times New Roman" w:hAnsi="Times New Roman" w:cs="Times New Roman"/>
                <w:sz w:val="20"/>
                <w:szCs w:val="20"/>
              </w:rPr>
            </w:pPr>
          </w:p>
          <w:p w:rsidR="00851F3A" w:rsidRPr="009149BC" w:rsidRDefault="00851F3A"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Обобщая все вышесказанное, предложим следующие синергетические принципы </w:t>
            </w:r>
            <w:proofErr w:type="spellStart"/>
            <w:r w:rsidRPr="009149BC">
              <w:rPr>
                <w:rFonts w:ascii="Times New Roman" w:hAnsi="Times New Roman" w:cs="Times New Roman"/>
                <w:sz w:val="20"/>
                <w:szCs w:val="20"/>
              </w:rPr>
              <w:t>этнопедагогики</w:t>
            </w:r>
            <w:proofErr w:type="spellEnd"/>
            <w:r w:rsidRPr="009149BC">
              <w:rPr>
                <w:rFonts w:ascii="Times New Roman" w:hAnsi="Times New Roman" w:cs="Times New Roman"/>
                <w:sz w:val="20"/>
                <w:szCs w:val="20"/>
              </w:rPr>
              <w:t>, действующие в отношении этнокультурных явлений и проявившиеся в связи с трансформацией общенаучной картины мира:</w:t>
            </w:r>
          </w:p>
          <w:p w:rsidR="00851F3A" w:rsidRPr="009149BC" w:rsidRDefault="00851F3A" w:rsidP="00851F3A">
            <w:pPr>
              <w:pStyle w:val="a4"/>
              <w:numPr>
                <w:ilvl w:val="0"/>
                <w:numId w:val="16"/>
              </w:numPr>
              <w:ind w:left="94" w:firstLine="141"/>
              <w:jc w:val="both"/>
              <w:rPr>
                <w:rFonts w:ascii="Times New Roman" w:hAnsi="Times New Roman" w:cs="Times New Roman"/>
                <w:sz w:val="20"/>
                <w:szCs w:val="20"/>
              </w:rPr>
            </w:pPr>
            <w:r w:rsidRPr="009149BC">
              <w:rPr>
                <w:rFonts w:ascii="Times New Roman" w:hAnsi="Times New Roman" w:cs="Times New Roman"/>
                <w:b/>
                <w:sz w:val="20"/>
                <w:szCs w:val="20"/>
              </w:rPr>
              <w:t xml:space="preserve">Принцип </w:t>
            </w:r>
            <w:proofErr w:type="spellStart"/>
            <w:r w:rsidRPr="009149BC">
              <w:rPr>
                <w:rFonts w:ascii="Times New Roman" w:hAnsi="Times New Roman" w:cs="Times New Roman"/>
                <w:b/>
                <w:sz w:val="20"/>
                <w:szCs w:val="20"/>
              </w:rPr>
              <w:t>субъектности</w:t>
            </w:r>
            <w:proofErr w:type="spellEnd"/>
            <w:r w:rsidRPr="009149BC">
              <w:rPr>
                <w:rFonts w:ascii="Times New Roman" w:hAnsi="Times New Roman" w:cs="Times New Roman"/>
                <w:sz w:val="20"/>
                <w:szCs w:val="20"/>
              </w:rPr>
              <w:t xml:space="preserve"> познающего сознания, новое место исследователя, представляющегося собой личностную систему, внутри системы наблюдения заставляет по-новому осмыслить и статус действующих лиц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 обучаемый и педагог являются активными субъектами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процесса;</w:t>
            </w:r>
          </w:p>
          <w:p w:rsidR="00851F3A" w:rsidRPr="009149BC" w:rsidRDefault="00851F3A" w:rsidP="00851F3A">
            <w:pPr>
              <w:pStyle w:val="a4"/>
              <w:numPr>
                <w:ilvl w:val="0"/>
                <w:numId w:val="16"/>
              </w:numPr>
              <w:ind w:left="0" w:firstLine="360"/>
              <w:jc w:val="both"/>
              <w:rPr>
                <w:rFonts w:ascii="Times New Roman" w:hAnsi="Times New Roman" w:cs="Times New Roman"/>
                <w:sz w:val="20"/>
                <w:szCs w:val="20"/>
              </w:rPr>
            </w:pPr>
            <w:r w:rsidRPr="009149BC">
              <w:rPr>
                <w:rFonts w:ascii="Times New Roman" w:hAnsi="Times New Roman" w:cs="Times New Roman"/>
                <w:b/>
                <w:sz w:val="20"/>
                <w:szCs w:val="20"/>
              </w:rPr>
              <w:t xml:space="preserve">Принцип </w:t>
            </w:r>
            <w:proofErr w:type="spellStart"/>
            <w:r w:rsidRPr="009149BC">
              <w:rPr>
                <w:rFonts w:ascii="Times New Roman" w:hAnsi="Times New Roman" w:cs="Times New Roman"/>
                <w:b/>
                <w:sz w:val="20"/>
                <w:szCs w:val="20"/>
              </w:rPr>
              <w:t>дополнительности</w:t>
            </w:r>
            <w:proofErr w:type="spellEnd"/>
            <w:r w:rsidRPr="009149BC">
              <w:rPr>
                <w:rFonts w:ascii="Times New Roman" w:hAnsi="Times New Roman" w:cs="Times New Roman"/>
                <w:b/>
                <w:sz w:val="20"/>
                <w:szCs w:val="20"/>
              </w:rPr>
              <w:t>,</w:t>
            </w:r>
            <w:r w:rsidRPr="009149BC">
              <w:rPr>
                <w:rFonts w:ascii="Times New Roman" w:hAnsi="Times New Roman" w:cs="Times New Roman"/>
                <w:sz w:val="20"/>
                <w:szCs w:val="20"/>
              </w:rPr>
              <w:t xml:space="preserve"> который определяется одним из ведущих открытий неклассической квантовой теории – концепцией </w:t>
            </w:r>
            <w:proofErr w:type="spellStart"/>
            <w:r w:rsidRPr="009149BC">
              <w:rPr>
                <w:rFonts w:ascii="Times New Roman" w:hAnsi="Times New Roman" w:cs="Times New Roman"/>
                <w:sz w:val="20"/>
                <w:szCs w:val="20"/>
              </w:rPr>
              <w:t>комплементарности</w:t>
            </w:r>
            <w:proofErr w:type="spellEnd"/>
            <w:r w:rsidRPr="009149BC">
              <w:rPr>
                <w:rFonts w:ascii="Times New Roman" w:hAnsi="Times New Roman" w:cs="Times New Roman"/>
                <w:sz w:val="20"/>
                <w:szCs w:val="20"/>
              </w:rPr>
              <w:t xml:space="preserve">; смысл концепции состоит в том, что противоположности как основа развития устраняются не </w:t>
            </w:r>
            <w:r w:rsidRPr="009149BC">
              <w:rPr>
                <w:rFonts w:ascii="Times New Roman" w:hAnsi="Times New Roman" w:cs="Times New Roman"/>
                <w:sz w:val="20"/>
                <w:szCs w:val="20"/>
              </w:rPr>
              <w:lastRenderedPageBreak/>
              <w:t>посредством снятия, а за счет взаимного дополнения, компромисса, сочетающих черты прежних противоположностей; на практике это означает, что этнический  культурный монолог уступает место смысловому межэтническому межкультурному диалогу, взаимодействию, партнерству, ориентациям на реальную свободу развивающейся этнокультурной личности;</w:t>
            </w:r>
          </w:p>
          <w:p w:rsidR="00851F3A" w:rsidRPr="009149BC" w:rsidRDefault="00851F3A" w:rsidP="00851F3A">
            <w:pPr>
              <w:pStyle w:val="a4"/>
              <w:numPr>
                <w:ilvl w:val="0"/>
                <w:numId w:val="16"/>
              </w:numPr>
              <w:ind w:left="-48" w:firstLine="283"/>
              <w:jc w:val="both"/>
              <w:rPr>
                <w:rFonts w:ascii="Times New Roman" w:hAnsi="Times New Roman" w:cs="Times New Roman"/>
                <w:sz w:val="20"/>
                <w:szCs w:val="20"/>
              </w:rPr>
            </w:pPr>
            <w:r w:rsidRPr="009149BC">
              <w:rPr>
                <w:rFonts w:ascii="Times New Roman" w:hAnsi="Times New Roman" w:cs="Times New Roman"/>
                <w:b/>
                <w:sz w:val="20"/>
                <w:szCs w:val="20"/>
              </w:rPr>
              <w:t>Принцип открытости</w:t>
            </w:r>
            <w:r w:rsidRPr="009149BC">
              <w:rPr>
                <w:rFonts w:ascii="Times New Roman" w:hAnsi="Times New Roman" w:cs="Times New Roman"/>
                <w:sz w:val="20"/>
                <w:szCs w:val="20"/>
              </w:rPr>
              <w:t xml:space="preserve"> этнокультурной информации; роль педагога состоит в том, чтобы поместить предлагаемые </w:t>
            </w:r>
            <w:proofErr w:type="gramStart"/>
            <w:r w:rsidRPr="009149BC">
              <w:rPr>
                <w:rFonts w:ascii="Times New Roman" w:hAnsi="Times New Roman" w:cs="Times New Roman"/>
                <w:sz w:val="20"/>
                <w:szCs w:val="20"/>
              </w:rPr>
              <w:t>обучаемому</w:t>
            </w:r>
            <w:proofErr w:type="gramEnd"/>
            <w:r w:rsidRPr="009149BC">
              <w:rPr>
                <w:rFonts w:ascii="Times New Roman" w:hAnsi="Times New Roman" w:cs="Times New Roman"/>
                <w:sz w:val="20"/>
                <w:szCs w:val="20"/>
              </w:rPr>
              <w:t xml:space="preserve"> этнокультурные знания в контексте открытия, стимулировать процесс познания, а не давать знания в готовом виде;</w:t>
            </w:r>
          </w:p>
        </w:tc>
        <w:tc>
          <w:tcPr>
            <w:tcW w:w="3600" w:type="dxa"/>
            <w:gridSpan w:val="2"/>
          </w:tcPr>
          <w:p w:rsidR="00851F3A" w:rsidRPr="009149BC" w:rsidRDefault="00851F3A" w:rsidP="007F0E9E">
            <w:pPr>
              <w:rPr>
                <w:rFonts w:ascii="Times New Roman" w:hAnsi="Times New Roman" w:cs="Times New Roman"/>
                <w:sz w:val="20"/>
                <w:szCs w:val="20"/>
              </w:rPr>
            </w:pPr>
          </w:p>
          <w:p w:rsidR="00851F3A" w:rsidRPr="009149BC" w:rsidRDefault="00851F3A" w:rsidP="007F0E9E">
            <w:pPr>
              <w:jc w:val="both"/>
              <w:rPr>
                <w:rFonts w:ascii="Times New Roman" w:hAnsi="Times New Roman" w:cs="Times New Roman"/>
                <w:sz w:val="20"/>
                <w:szCs w:val="20"/>
              </w:rPr>
            </w:pPr>
          </w:p>
        </w:tc>
      </w:tr>
    </w:tbl>
    <w:p w:rsidR="000A08BD" w:rsidRPr="00780C99" w:rsidRDefault="000A5DE7" w:rsidP="007A63B7">
      <w:pPr>
        <w:ind w:firstLine="284"/>
        <w:jc w:val="both"/>
        <w:rPr>
          <w:rFonts w:ascii="Times New Roman" w:hAnsi="Times New Roman" w:cs="Times New Roman"/>
          <w:b/>
          <w:sz w:val="28"/>
          <w:szCs w:val="28"/>
        </w:rPr>
      </w:pPr>
      <w:r w:rsidRPr="009149BC">
        <w:rPr>
          <w:rFonts w:ascii="Times New Roman" w:hAnsi="Times New Roman" w:cs="Times New Roman"/>
          <w:sz w:val="20"/>
          <w:szCs w:val="20"/>
        </w:rPr>
        <w:object w:dxaOrig="14889" w:dyaOrig="9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75pt;height:460.5pt" o:ole="">
            <v:imagedata r:id="rId9" o:title=""/>
          </v:shape>
          <o:OLEObject Type="Embed" ProgID="Word.Document.12" ShapeID="_x0000_i1025" DrawAspect="Content" ObjectID="_1658579379" r:id="rId10"/>
        </w:object>
      </w:r>
      <w:r w:rsidR="007A63B7">
        <w:rPr>
          <w:rFonts w:ascii="Times New Roman" w:hAnsi="Times New Roman" w:cs="Times New Roman"/>
          <w:sz w:val="20"/>
          <w:szCs w:val="20"/>
        </w:rPr>
        <w:tab/>
        <w:t>Т</w:t>
      </w:r>
      <w:r w:rsidR="00F36D71" w:rsidRPr="00780C99">
        <w:rPr>
          <w:rFonts w:ascii="Times New Roman" w:hAnsi="Times New Roman" w:cs="Times New Roman"/>
          <w:b/>
          <w:sz w:val="28"/>
          <w:szCs w:val="28"/>
        </w:rPr>
        <w:t>аблица 5</w:t>
      </w:r>
      <w:r w:rsidR="001606D9" w:rsidRPr="00780C99">
        <w:rPr>
          <w:rFonts w:ascii="Times New Roman" w:hAnsi="Times New Roman" w:cs="Times New Roman"/>
          <w:b/>
          <w:sz w:val="28"/>
          <w:szCs w:val="28"/>
        </w:rPr>
        <w:t>. Методология и ме</w:t>
      </w:r>
      <w:r w:rsidR="000A08BD" w:rsidRPr="00780C99">
        <w:rPr>
          <w:rFonts w:ascii="Times New Roman" w:hAnsi="Times New Roman" w:cs="Times New Roman"/>
          <w:b/>
          <w:sz w:val="28"/>
          <w:szCs w:val="28"/>
        </w:rPr>
        <w:t>тоды сравнительно-педагогического исследования</w:t>
      </w:r>
    </w:p>
    <w:tbl>
      <w:tblPr>
        <w:tblStyle w:val="a3"/>
        <w:tblW w:w="15021" w:type="dxa"/>
        <w:tblLayout w:type="fixed"/>
        <w:tblLook w:val="04A0"/>
      </w:tblPr>
      <w:tblGrid>
        <w:gridCol w:w="562"/>
        <w:gridCol w:w="2240"/>
        <w:gridCol w:w="3402"/>
        <w:gridCol w:w="2835"/>
        <w:gridCol w:w="2693"/>
        <w:gridCol w:w="3289"/>
      </w:tblGrid>
      <w:tr w:rsidR="000A08BD" w:rsidRPr="009149BC" w:rsidTr="007F0E9E">
        <w:tc>
          <w:tcPr>
            <w:tcW w:w="562"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w:t>
            </w:r>
          </w:p>
        </w:tc>
        <w:tc>
          <w:tcPr>
            <w:tcW w:w="2240"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Методологическая основа, основные понятия</w:t>
            </w:r>
          </w:p>
        </w:tc>
        <w:tc>
          <w:tcPr>
            <w:tcW w:w="3402"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Методологические концепции</w:t>
            </w:r>
          </w:p>
        </w:tc>
        <w:tc>
          <w:tcPr>
            <w:tcW w:w="2835"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Методологические подходы</w:t>
            </w:r>
          </w:p>
        </w:tc>
        <w:tc>
          <w:tcPr>
            <w:tcW w:w="2693"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Методологические принципы</w:t>
            </w:r>
          </w:p>
        </w:tc>
        <w:tc>
          <w:tcPr>
            <w:tcW w:w="3289"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Методы исследования</w:t>
            </w:r>
          </w:p>
        </w:tc>
      </w:tr>
      <w:tr w:rsidR="000A08BD" w:rsidRPr="009149BC" w:rsidTr="007F0E9E">
        <w:tc>
          <w:tcPr>
            <w:tcW w:w="562"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1</w:t>
            </w:r>
          </w:p>
        </w:tc>
        <w:tc>
          <w:tcPr>
            <w:tcW w:w="2240"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2</w:t>
            </w:r>
          </w:p>
        </w:tc>
        <w:tc>
          <w:tcPr>
            <w:tcW w:w="3402"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3</w:t>
            </w:r>
          </w:p>
        </w:tc>
        <w:tc>
          <w:tcPr>
            <w:tcW w:w="2835"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4</w:t>
            </w:r>
          </w:p>
        </w:tc>
        <w:tc>
          <w:tcPr>
            <w:tcW w:w="2693"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5</w:t>
            </w:r>
          </w:p>
        </w:tc>
        <w:tc>
          <w:tcPr>
            <w:tcW w:w="3289"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6</w:t>
            </w:r>
          </w:p>
        </w:tc>
      </w:tr>
      <w:tr w:rsidR="000A08BD" w:rsidRPr="009149BC" w:rsidTr="007F0E9E">
        <w:tc>
          <w:tcPr>
            <w:tcW w:w="562" w:type="dxa"/>
          </w:tcPr>
          <w:p w:rsidR="000A08BD" w:rsidRPr="009149BC" w:rsidRDefault="000A08BD" w:rsidP="007F0E9E">
            <w:pPr>
              <w:jc w:val="both"/>
              <w:rPr>
                <w:rFonts w:ascii="Times New Roman" w:hAnsi="Times New Roman" w:cs="Times New Roman"/>
                <w:sz w:val="20"/>
                <w:szCs w:val="20"/>
              </w:rPr>
            </w:pPr>
          </w:p>
        </w:tc>
        <w:tc>
          <w:tcPr>
            <w:tcW w:w="2240" w:type="dxa"/>
          </w:tcPr>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 </w:t>
            </w:r>
            <w:r w:rsidRPr="009149BC">
              <w:rPr>
                <w:rFonts w:ascii="Times New Roman" w:hAnsi="Times New Roman" w:cs="Times New Roman"/>
                <w:b/>
                <w:sz w:val="20"/>
                <w:szCs w:val="20"/>
              </w:rPr>
              <w:t>Методология научного познания</w:t>
            </w:r>
            <w:r w:rsidRPr="009149BC">
              <w:rPr>
                <w:rFonts w:ascii="Times New Roman" w:hAnsi="Times New Roman" w:cs="Times New Roman"/>
                <w:sz w:val="20"/>
                <w:szCs w:val="20"/>
              </w:rPr>
              <w:t xml:space="preserve"> – учение о принципах построения, формах и способах научно-познавательной деятельности.</w:t>
            </w:r>
          </w:p>
          <w:p w:rsidR="000A08BD" w:rsidRPr="009149BC" w:rsidRDefault="000A08BD" w:rsidP="007F0E9E">
            <w:pPr>
              <w:jc w:val="both"/>
              <w:rPr>
                <w:rFonts w:ascii="Times New Roman" w:hAnsi="Times New Roman" w:cs="Times New Roman"/>
                <w:sz w:val="20"/>
                <w:szCs w:val="20"/>
              </w:rPr>
            </w:pP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b/>
                <w:sz w:val="20"/>
                <w:szCs w:val="20"/>
              </w:rPr>
              <w:t>Методология сравнительной педагогики</w:t>
            </w:r>
            <w:r w:rsidRPr="009149BC">
              <w:rPr>
                <w:rFonts w:ascii="Times New Roman" w:hAnsi="Times New Roman" w:cs="Times New Roman"/>
                <w:sz w:val="20"/>
                <w:szCs w:val="20"/>
              </w:rPr>
              <w:t xml:space="preserve"> – учение о системе принципов и способов организации деятельности в сравнительной педагогике.</w:t>
            </w:r>
          </w:p>
          <w:p w:rsidR="000A08BD" w:rsidRPr="009149BC" w:rsidRDefault="000A08BD" w:rsidP="007F0E9E">
            <w:pPr>
              <w:jc w:val="both"/>
              <w:rPr>
                <w:rFonts w:ascii="Times New Roman" w:hAnsi="Times New Roman" w:cs="Times New Roman"/>
                <w:sz w:val="20"/>
                <w:szCs w:val="20"/>
              </w:rPr>
            </w:pPr>
          </w:p>
          <w:p w:rsidR="000A08BD" w:rsidRPr="009149BC" w:rsidRDefault="000A08BD" w:rsidP="007F0E9E">
            <w:pPr>
              <w:jc w:val="both"/>
              <w:rPr>
                <w:rFonts w:ascii="Times New Roman" w:hAnsi="Times New Roman" w:cs="Times New Roman"/>
                <w:sz w:val="20"/>
                <w:szCs w:val="20"/>
              </w:rPr>
            </w:pPr>
          </w:p>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t>Уровни методологического знания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w:t>
            </w:r>
            <w:proofErr w:type="gramStart"/>
            <w:r w:rsidRPr="009149BC">
              <w:rPr>
                <w:rFonts w:ascii="Times New Roman" w:hAnsi="Times New Roman" w:cs="Times New Roman"/>
                <w:b/>
                <w:sz w:val="20"/>
                <w:szCs w:val="20"/>
              </w:rPr>
              <w:t>Философский</w:t>
            </w:r>
            <w:proofErr w:type="gramEnd"/>
            <w:r w:rsidRPr="009149BC">
              <w:rPr>
                <w:rFonts w:ascii="Times New Roman" w:hAnsi="Times New Roman" w:cs="Times New Roman"/>
                <w:sz w:val="20"/>
                <w:szCs w:val="20"/>
              </w:rPr>
              <w:t xml:space="preserve"> (общие принципы познания и категории науки, целостное представление о мире и природе, ценностные основания науки)</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b/>
                <w:sz w:val="20"/>
                <w:szCs w:val="20"/>
              </w:rPr>
              <w:t>-</w:t>
            </w:r>
            <w:proofErr w:type="gramStart"/>
            <w:r w:rsidRPr="009149BC">
              <w:rPr>
                <w:rFonts w:ascii="Times New Roman" w:hAnsi="Times New Roman" w:cs="Times New Roman"/>
                <w:b/>
                <w:sz w:val="20"/>
                <w:szCs w:val="20"/>
              </w:rPr>
              <w:t>Общенаучный</w:t>
            </w:r>
            <w:proofErr w:type="gramEnd"/>
            <w:r w:rsidRPr="009149BC">
              <w:rPr>
                <w:rFonts w:ascii="Times New Roman" w:hAnsi="Times New Roman" w:cs="Times New Roman"/>
                <w:sz w:val="20"/>
                <w:szCs w:val="20"/>
              </w:rPr>
              <w:t xml:space="preserve"> (общенаучные концепции и идеи)</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Конкретно-научный</w:t>
            </w:r>
            <w:r w:rsidRPr="009149BC">
              <w:rPr>
                <w:rFonts w:ascii="Times New Roman" w:hAnsi="Times New Roman" w:cs="Times New Roman"/>
                <w:sz w:val="20"/>
                <w:szCs w:val="20"/>
              </w:rPr>
              <w:t xml:space="preserve"> (совокупность методов, принципов </w:t>
            </w:r>
            <w:r w:rsidRPr="009149BC">
              <w:rPr>
                <w:rFonts w:ascii="Times New Roman" w:hAnsi="Times New Roman" w:cs="Times New Roman"/>
                <w:sz w:val="20"/>
                <w:szCs w:val="20"/>
              </w:rPr>
              <w:lastRenderedPageBreak/>
              <w:t>исследования и процедур, применяемых в той или иной науке)</w:t>
            </w:r>
          </w:p>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Методика и техника научного познания</w:t>
            </w:r>
          </w:p>
          <w:p w:rsidR="000A08BD" w:rsidRPr="009149BC" w:rsidRDefault="000A08BD" w:rsidP="007F0E9E">
            <w:pPr>
              <w:jc w:val="both"/>
              <w:rPr>
                <w:rFonts w:ascii="Times New Roman" w:hAnsi="Times New Roman" w:cs="Times New Roman"/>
                <w:b/>
                <w:i/>
                <w:sz w:val="20"/>
                <w:szCs w:val="20"/>
              </w:rPr>
            </w:pPr>
            <w:r w:rsidRPr="009149BC">
              <w:rPr>
                <w:rFonts w:ascii="Times New Roman" w:hAnsi="Times New Roman" w:cs="Times New Roman"/>
                <w:b/>
                <w:i/>
                <w:sz w:val="20"/>
                <w:szCs w:val="20"/>
              </w:rPr>
              <w:t>Направления сравнительно-педагогического исследования</w:t>
            </w:r>
          </w:p>
          <w:p w:rsidR="000A08BD" w:rsidRPr="009149BC" w:rsidRDefault="000A08BD" w:rsidP="007F0E9E">
            <w:pPr>
              <w:jc w:val="both"/>
              <w:rPr>
                <w:rFonts w:ascii="Times New Roman" w:hAnsi="Times New Roman" w:cs="Times New Roman"/>
                <w:b/>
                <w:i/>
                <w:sz w:val="20"/>
                <w:szCs w:val="20"/>
              </w:rPr>
            </w:pP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-Управление и реформирование образования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-Политика и планирование в сфере образования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-Дошкольное воспитание</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-Начальное и среднее образование</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-Высшее образование</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-Подготовка педагогических кадров</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-Содержание образования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-Неформальное образование</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-Образование взрослых</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-Статистика  по образованию</w:t>
            </w:r>
          </w:p>
          <w:p w:rsidR="000A08BD" w:rsidRPr="009149BC" w:rsidRDefault="000A08BD" w:rsidP="007F0E9E">
            <w:pPr>
              <w:jc w:val="both"/>
              <w:rPr>
                <w:rFonts w:ascii="Times New Roman" w:hAnsi="Times New Roman" w:cs="Times New Roman"/>
                <w:sz w:val="20"/>
                <w:szCs w:val="20"/>
              </w:rPr>
            </w:pPr>
          </w:p>
        </w:tc>
        <w:tc>
          <w:tcPr>
            <w:tcW w:w="3402"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Методологические концепции сравнительно-педагогических исследований.</w:t>
            </w:r>
          </w:p>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sz w:val="20"/>
                <w:szCs w:val="20"/>
              </w:rPr>
              <w:t xml:space="preserve">Существует </w:t>
            </w:r>
            <w:r w:rsidRPr="009149BC">
              <w:rPr>
                <w:rFonts w:ascii="Times New Roman" w:hAnsi="Times New Roman" w:cs="Times New Roman"/>
                <w:b/>
                <w:sz w:val="20"/>
                <w:szCs w:val="20"/>
              </w:rPr>
              <w:t>три главные группы методологических концепций.</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Анализ публикаций по этой проблеме в специализированной литературе показывает, что существуют три главные группы методологических концепций.</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b/>
                <w:i/>
                <w:sz w:val="20"/>
                <w:szCs w:val="20"/>
              </w:rPr>
              <w:t>В первую</w:t>
            </w:r>
            <w:r w:rsidRPr="009149BC">
              <w:rPr>
                <w:rFonts w:ascii="Times New Roman" w:hAnsi="Times New Roman" w:cs="Times New Roman"/>
                <w:sz w:val="20"/>
                <w:szCs w:val="20"/>
              </w:rPr>
              <w:t xml:space="preserve"> входят концепции, созданные преимущественно в 60-х гг., которые предлагают уделить особое внимание сбору данных, по возможности, статистического характера. Выдающийся представитель этой тенденции - </w:t>
            </w:r>
            <w:r w:rsidRPr="009149BC">
              <w:rPr>
                <w:rFonts w:ascii="Times New Roman" w:hAnsi="Times New Roman" w:cs="Times New Roman"/>
                <w:sz w:val="20"/>
                <w:szCs w:val="20"/>
                <w:lang w:val="en-US"/>
              </w:rPr>
              <w:t>G</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Согласно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нужно на месте собирать данные об образовании в разных странах, зонах и культурах; сопоставляя их, </w:t>
            </w:r>
            <w:proofErr w:type="gramStart"/>
            <w:r w:rsidRPr="009149BC">
              <w:rPr>
                <w:rFonts w:ascii="Times New Roman" w:hAnsi="Times New Roman" w:cs="Times New Roman"/>
                <w:sz w:val="20"/>
                <w:szCs w:val="20"/>
              </w:rPr>
              <w:t>оценить</w:t>
            </w:r>
            <w:proofErr w:type="gramEnd"/>
            <w:r w:rsidRPr="009149BC">
              <w:rPr>
                <w:rFonts w:ascii="Times New Roman" w:hAnsi="Times New Roman" w:cs="Times New Roman"/>
                <w:sz w:val="20"/>
                <w:szCs w:val="20"/>
              </w:rPr>
              <w:t xml:space="preserve"> существует ли возможность сравнения, т.е. сравнимы ли эти данные, и тогда уже формулировать определенную исследовательскую гипотезу. Схожей точки зрения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придерживаются и </w:t>
            </w:r>
            <w:r w:rsidRPr="009149BC">
              <w:rPr>
                <w:rFonts w:ascii="Times New Roman" w:hAnsi="Times New Roman" w:cs="Times New Roman"/>
                <w:sz w:val="20"/>
                <w:szCs w:val="20"/>
                <w:lang w:val="en-US"/>
              </w:rPr>
              <w:t>Andreas</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Kazamias</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Byron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Massialas</w:t>
            </w:r>
            <w:proofErr w:type="spellEnd"/>
            <w:r w:rsidRPr="009149BC">
              <w:rPr>
                <w:rFonts w:ascii="Times New Roman" w:hAnsi="Times New Roman" w:cs="Times New Roman"/>
                <w:sz w:val="20"/>
                <w:szCs w:val="20"/>
              </w:rPr>
              <w:t xml:space="preserve">, которые предлагают в сравнительных исследованиях в образовании искать статистические данные, используя общие методы социологии, экономики и психологии.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этой концепции, особенно </w:t>
            </w:r>
            <w:r w:rsidRPr="009149BC">
              <w:rPr>
                <w:rFonts w:ascii="Times New Roman" w:hAnsi="Times New Roman" w:cs="Times New Roman"/>
                <w:sz w:val="20"/>
                <w:szCs w:val="20"/>
              </w:rPr>
              <w:lastRenderedPageBreak/>
              <w:t xml:space="preserve">важно собрать данные из разных образовательных систем и установить, какие из них схожи, чтобы было возможно сравнение. В 70-80-х гг. этот главный тезис поддерживается рядом компаративистов, таких, как </w:t>
            </w:r>
            <w:r w:rsidRPr="009149BC">
              <w:rPr>
                <w:rFonts w:ascii="Times New Roman" w:hAnsi="Times New Roman" w:cs="Times New Roman"/>
                <w:sz w:val="20"/>
                <w:szCs w:val="20"/>
                <w:lang w:val="en-US"/>
              </w:rPr>
              <w:t>Philip</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Foster</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William</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и др. Все они имеют мнение, что сравнения тогда являются самыми объективными, когда сравниваемые явления в наивысшей степени похожи друг на друга.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b/>
                <w:i/>
                <w:sz w:val="20"/>
                <w:szCs w:val="20"/>
              </w:rPr>
              <w:t>Ко второй группе</w:t>
            </w:r>
            <w:r w:rsidRPr="009149BC">
              <w:rPr>
                <w:rFonts w:ascii="Times New Roman" w:hAnsi="Times New Roman" w:cs="Times New Roman"/>
                <w:sz w:val="20"/>
                <w:szCs w:val="20"/>
              </w:rPr>
              <w:t xml:space="preserve"> относятся концепции, характерные для 70-80-х гг., полностью противоположные первым. Самым выдающимся представителем данной концепции, возможно, является </w:t>
            </w:r>
            <w:r w:rsidRPr="009149BC">
              <w:rPr>
                <w:rFonts w:ascii="Times New Roman" w:hAnsi="Times New Roman" w:cs="Times New Roman"/>
                <w:sz w:val="20"/>
                <w:szCs w:val="20"/>
                <w:lang w:val="en-US"/>
              </w:rPr>
              <w:t>Joseph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Он считает мнение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абсолютно ошибочным: что, сопоставление данных должно дать ответ о возможности сравнения. Согласно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(6) не данные, а гипотеза, дает нам ответ на вопрос о возможности сравнения. На базе предварительно построенной гипотезы надо определить, какие детали (черты) нужно искать и какие игнорировать. Т.е.  надо исходить от предварительной гипотезы к сбору и анализу данных, а не от данных к формированию гипотезы. Основой концепции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является точка зрения о том, что подобие или разница не присущи данным. Подобие или разница являются характеристикой отношений между наблюдателем и данными и зависят преимущественно от </w:t>
            </w:r>
            <w:r w:rsidRPr="009149BC">
              <w:rPr>
                <w:rFonts w:ascii="Times New Roman" w:hAnsi="Times New Roman" w:cs="Times New Roman"/>
                <w:sz w:val="20"/>
                <w:szCs w:val="20"/>
              </w:rPr>
              <w:lastRenderedPageBreak/>
              <w:t xml:space="preserve">концептуальных структур в сознании наблюдателя. Подобные данные для выполнения целей одного наблюдателя, не будут подобными, или будут подобными в другом отношении для выполнения целей другого наблюдателя.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Схожей с концепцией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является и концепция </w:t>
            </w:r>
            <w:r w:rsidRPr="009149BC">
              <w:rPr>
                <w:rFonts w:ascii="Times New Roman" w:hAnsi="Times New Roman" w:cs="Times New Roman"/>
                <w:sz w:val="20"/>
                <w:szCs w:val="20"/>
                <w:lang w:val="en-US"/>
              </w:rPr>
              <w:t>Brian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(хотя создана хронологически ранее, но не является радикальной). У </w:t>
            </w:r>
            <w:r w:rsidRPr="009149BC">
              <w:rPr>
                <w:rFonts w:ascii="Times New Roman" w:hAnsi="Times New Roman" w:cs="Times New Roman"/>
                <w:sz w:val="20"/>
                <w:szCs w:val="20"/>
                <w:lang w:val="en-US"/>
              </w:rPr>
              <w:t>Holmes</w:t>
            </w:r>
            <w:r w:rsidRPr="009149BC">
              <w:rPr>
                <w:rFonts w:ascii="Times New Roman" w:hAnsi="Times New Roman" w:cs="Times New Roman"/>
                <w:sz w:val="20"/>
                <w:szCs w:val="20"/>
              </w:rPr>
              <w:t xml:space="preserve"> существует мнение, </w:t>
            </w:r>
            <w:proofErr w:type="gramStart"/>
            <w:r w:rsidRPr="009149BC">
              <w:rPr>
                <w:rFonts w:ascii="Times New Roman" w:hAnsi="Times New Roman" w:cs="Times New Roman"/>
                <w:sz w:val="20"/>
                <w:szCs w:val="20"/>
              </w:rPr>
              <w:t>что</w:t>
            </w:r>
            <w:proofErr w:type="gramEnd"/>
            <w:r w:rsidRPr="009149BC">
              <w:rPr>
                <w:rFonts w:ascii="Times New Roman" w:hAnsi="Times New Roman" w:cs="Times New Roman"/>
                <w:sz w:val="20"/>
                <w:szCs w:val="20"/>
              </w:rPr>
              <w:t xml:space="preserve"> прежде всего надо четко очертить исследуемую проблему, сформулировать гипотезу, разработать анкеты и тесты. После, при анализе и интерпретации данных предусмотреть возможные последствия применения практики в результатах сравнительного исследования. </w:t>
            </w:r>
          </w:p>
          <w:p w:rsidR="000A08BD" w:rsidRPr="009149BC" w:rsidRDefault="000A08BD" w:rsidP="007F0E9E">
            <w:pPr>
              <w:jc w:val="both"/>
              <w:rPr>
                <w:rFonts w:ascii="Times New Roman" w:hAnsi="Times New Roman" w:cs="Times New Roman"/>
                <w:sz w:val="20"/>
                <w:szCs w:val="20"/>
              </w:rPr>
            </w:pPr>
          </w:p>
          <w:p w:rsidR="000A08BD" w:rsidRPr="009149BC" w:rsidRDefault="000A08BD" w:rsidP="007F0E9E">
            <w:pPr>
              <w:jc w:val="both"/>
              <w:rPr>
                <w:rFonts w:ascii="Times New Roman" w:hAnsi="Times New Roman" w:cs="Times New Roman"/>
                <w:sz w:val="20"/>
                <w:szCs w:val="20"/>
              </w:rPr>
            </w:pPr>
          </w:p>
        </w:tc>
        <w:tc>
          <w:tcPr>
            <w:tcW w:w="2835"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Классификация методологических подходов в сравнительной педагогике.</w:t>
            </w:r>
          </w:p>
          <w:p w:rsidR="000A08BD" w:rsidRPr="009149BC" w:rsidRDefault="000A08BD" w:rsidP="007F0E9E">
            <w:pPr>
              <w:jc w:val="both"/>
              <w:outlineLvl w:val="0"/>
              <w:rPr>
                <w:rFonts w:ascii="Times New Roman" w:hAnsi="Times New Roman" w:cs="Times New Roman"/>
                <w:sz w:val="20"/>
                <w:szCs w:val="20"/>
              </w:rPr>
            </w:pPr>
            <w:r w:rsidRPr="009149BC">
              <w:rPr>
                <w:rFonts w:ascii="Times New Roman" w:hAnsi="Times New Roman" w:cs="Times New Roman"/>
                <w:sz w:val="20"/>
                <w:szCs w:val="20"/>
              </w:rPr>
              <w:t>Многообразие систем образования в мире, противоречивость мирового педагогического опыта, необозримое множество разнообразных направлений, теорий, концепций научных школ по вопросам воспитания и образования обуславливают разнообразие методологических подходов при проведении сравнительно-педагогических исследований. Приведем основные методологические подходы, сложившиеся в мировой практике при проведении сравнительно-педагогических исследований.</w:t>
            </w:r>
          </w:p>
          <w:p w:rsidR="000A08BD" w:rsidRPr="009149BC" w:rsidRDefault="000A08BD" w:rsidP="007F0E9E">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Исторический подход </w:t>
            </w:r>
            <w:r w:rsidRPr="009149BC">
              <w:rPr>
                <w:rFonts w:ascii="Times New Roman" w:hAnsi="Times New Roman" w:cs="Times New Roman"/>
                <w:sz w:val="20"/>
                <w:szCs w:val="20"/>
              </w:rPr>
              <w:t>предполагает исторический анализ развития образования, который как в отдельной стране, регионе, так и в глобальном масштабе просто необходим.</w:t>
            </w:r>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Считается, что создателем этого старейшего подхода   является  </w:t>
            </w:r>
            <w:proofErr w:type="spellStart"/>
            <w:r w:rsidRPr="009149BC">
              <w:rPr>
                <w:rFonts w:ascii="Times New Roman" w:hAnsi="Times New Roman" w:cs="Times New Roman"/>
                <w:sz w:val="20"/>
                <w:szCs w:val="20"/>
                <w:lang w:val="en-US"/>
              </w:rPr>
              <w:t>Isaak</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 Почти параллельно с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вклад для становления </w:t>
            </w:r>
            <w:r w:rsidRPr="009149BC">
              <w:rPr>
                <w:rFonts w:ascii="Times New Roman" w:hAnsi="Times New Roman" w:cs="Times New Roman"/>
                <w:sz w:val="20"/>
                <w:szCs w:val="20"/>
              </w:rPr>
              <w:lastRenderedPageBreak/>
              <w:t xml:space="preserve">и развития этого подхода сделали </w:t>
            </w:r>
            <w:r w:rsidRPr="009149BC">
              <w:rPr>
                <w:rFonts w:ascii="Times New Roman" w:hAnsi="Times New Roman" w:cs="Times New Roman"/>
                <w:sz w:val="20"/>
                <w:szCs w:val="20"/>
                <w:lang w:val="en-US"/>
              </w:rPr>
              <w:t>Nicholas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Friedrich</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Вслед за ними известным ученым в этом направлении является </w:t>
            </w:r>
            <w:r w:rsidRPr="009149BC">
              <w:rPr>
                <w:rFonts w:ascii="Times New Roman" w:hAnsi="Times New Roman" w:cs="Times New Roman"/>
                <w:sz w:val="20"/>
                <w:szCs w:val="20"/>
                <w:lang w:val="en-US"/>
              </w:rPr>
              <w:t>Vernon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Malinson</w:t>
            </w:r>
            <w:proofErr w:type="spellEnd"/>
            <w:r w:rsidRPr="009149BC">
              <w:rPr>
                <w:rFonts w:ascii="Times New Roman" w:hAnsi="Times New Roman" w:cs="Times New Roman"/>
                <w:sz w:val="20"/>
                <w:szCs w:val="20"/>
              </w:rPr>
              <w:t xml:space="preserve">. «Классические» годы исторического подхода - 20-50-гг. Его сущность состоит в детальном исследовании исторических корней современного состояния образования. Внимание акцентируется на требовании культур и образовательных традиций. Широко используется описание и объяснение образовательных явлений. Значительно меньше внимания уделяется прогнозированию будущего развития этих явлений.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Исторический подход тесно связывает сравнительную педагогику с общественной историей и с историей педагогики. Неслучайно, что </w:t>
            </w:r>
            <w:proofErr w:type="spellStart"/>
            <w:r w:rsidRPr="009149BC">
              <w:rPr>
                <w:rFonts w:ascii="Times New Roman" w:hAnsi="Times New Roman" w:cs="Times New Roman"/>
                <w:sz w:val="20"/>
                <w:szCs w:val="20"/>
                <w:lang w:val="en-US"/>
              </w:rPr>
              <w:t>Isaak</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Nicholas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историки по профессии.</w:t>
            </w:r>
          </w:p>
          <w:p w:rsidR="000A08BD" w:rsidRPr="009149BC" w:rsidRDefault="000A08BD" w:rsidP="007F0E9E">
            <w:pPr>
              <w:jc w:val="both"/>
              <w:rPr>
                <w:rFonts w:ascii="Times New Roman" w:hAnsi="Times New Roman" w:cs="Times New Roman"/>
                <w:sz w:val="20"/>
                <w:szCs w:val="20"/>
              </w:rPr>
            </w:pPr>
            <w:proofErr w:type="gramStart"/>
            <w:r w:rsidRPr="009149BC">
              <w:rPr>
                <w:rFonts w:ascii="Times New Roman" w:hAnsi="Times New Roman" w:cs="Times New Roman"/>
                <w:sz w:val="20"/>
                <w:szCs w:val="20"/>
              </w:rPr>
              <w:t xml:space="preserve">Использование исторического подхода при исследовании образовательных явлений означает: рассмотрение современных образовательных систем как результат их предшествующего развития, и исследование этого явления; анализ развития образования в тесной связи с общим </w:t>
            </w:r>
            <w:r w:rsidRPr="009149BC">
              <w:rPr>
                <w:rFonts w:ascii="Times New Roman" w:hAnsi="Times New Roman" w:cs="Times New Roman"/>
                <w:sz w:val="20"/>
                <w:szCs w:val="20"/>
              </w:rPr>
              <w:lastRenderedPageBreak/>
              <w:t>экономическим, политическим и культурным развитием; поиск не только функциональных, но и генетических зависимостей при анализе образовательных систем; раскрытие движущих сил для развития образовательного дела.</w:t>
            </w:r>
            <w:proofErr w:type="gramEnd"/>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Именно раскрытие этих «движущих сил» или «законов», или «факторов» есть основная черта исторического подхода. По своей сути, он является методологической базой, на которой создается факторная теория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и др.), пользовавшаяся авторитетом на протяжении десятилетий – преимущественно с 30-х до 60-х гг. Основное в факторной теории это требование исторического изучения некоторых факторов, которые определяют образовательное состояние. </w:t>
            </w:r>
            <w:proofErr w:type="gramStart"/>
            <w:r w:rsidRPr="009149BC">
              <w:rPr>
                <w:rFonts w:ascii="Times New Roman" w:hAnsi="Times New Roman" w:cs="Times New Roman"/>
                <w:sz w:val="20"/>
                <w:szCs w:val="20"/>
                <w:lang w:val="en-US"/>
              </w:rPr>
              <w:t>Hans</w:t>
            </w:r>
            <w:proofErr w:type="gramEnd"/>
            <w:r w:rsidRPr="009149BC">
              <w:rPr>
                <w:rFonts w:ascii="Times New Roman" w:hAnsi="Times New Roman" w:cs="Times New Roman"/>
                <w:sz w:val="20"/>
                <w:szCs w:val="20"/>
              </w:rPr>
              <w:t xml:space="preserve"> выделяет три главные группы факторов: природные, религиозные, светские. По мнению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«историческим фоном» современного состояния образования являются два фактора – национализм и национальный характер.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рассматривает такие факторы как: национальный характер, географические </w:t>
            </w:r>
            <w:r w:rsidRPr="009149BC">
              <w:rPr>
                <w:rFonts w:ascii="Times New Roman" w:hAnsi="Times New Roman" w:cs="Times New Roman"/>
                <w:sz w:val="20"/>
                <w:szCs w:val="20"/>
              </w:rPr>
              <w:lastRenderedPageBreak/>
              <w:t xml:space="preserve">особенности, общая культура, религия, национальная история и др. </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На настоящий момент исторический подход в «чистом» виде почти не встречается в сравнительных  исследованиях  образования.</w:t>
            </w:r>
          </w:p>
          <w:p w:rsidR="000A08BD" w:rsidRPr="009149BC" w:rsidRDefault="000A08BD" w:rsidP="007F0E9E">
            <w:pPr>
              <w:jc w:val="both"/>
              <w:outlineLvl w:val="0"/>
              <w:rPr>
                <w:rFonts w:ascii="Times New Roman" w:hAnsi="Times New Roman" w:cs="Times New Roman"/>
                <w:b/>
                <w:sz w:val="20"/>
                <w:szCs w:val="20"/>
              </w:rPr>
            </w:pPr>
            <w:r w:rsidRPr="009149BC">
              <w:rPr>
                <w:rFonts w:ascii="Times New Roman" w:hAnsi="Times New Roman" w:cs="Times New Roman"/>
                <w:b/>
                <w:sz w:val="20"/>
                <w:szCs w:val="20"/>
              </w:rPr>
              <w:t xml:space="preserve">Национально-характеристический подход  </w:t>
            </w:r>
            <w:r w:rsidRPr="009149BC">
              <w:rPr>
                <w:rFonts w:ascii="Times New Roman" w:hAnsi="Times New Roman" w:cs="Times New Roman"/>
                <w:sz w:val="20"/>
                <w:szCs w:val="20"/>
              </w:rPr>
              <w:t xml:space="preserve">очень близок к  </w:t>
            </w:r>
            <w:proofErr w:type="gramStart"/>
            <w:r w:rsidRPr="009149BC">
              <w:rPr>
                <w:rFonts w:ascii="Times New Roman" w:hAnsi="Times New Roman" w:cs="Times New Roman"/>
                <w:sz w:val="20"/>
                <w:szCs w:val="20"/>
              </w:rPr>
              <w:t>историческому</w:t>
            </w:r>
            <w:proofErr w:type="gramEnd"/>
            <w:r w:rsidRPr="009149BC">
              <w:rPr>
                <w:rFonts w:ascii="Times New Roman" w:hAnsi="Times New Roman" w:cs="Times New Roman"/>
                <w:sz w:val="20"/>
                <w:szCs w:val="20"/>
              </w:rPr>
              <w:t xml:space="preserve">, но в последнее время  определяется как самостоятельный подход (22). Его предшественник </w:t>
            </w:r>
            <w:r w:rsidRPr="009149BC">
              <w:rPr>
                <w:rFonts w:ascii="Times New Roman" w:hAnsi="Times New Roman" w:cs="Times New Roman"/>
                <w:sz w:val="20"/>
                <w:szCs w:val="20"/>
                <w:lang w:val="en-US"/>
              </w:rPr>
              <w:t>Michael</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Sadler</w:t>
            </w:r>
            <w:r w:rsidRPr="009149BC">
              <w:rPr>
                <w:rFonts w:ascii="Times New Roman" w:hAnsi="Times New Roman" w:cs="Times New Roman"/>
                <w:sz w:val="20"/>
                <w:szCs w:val="20"/>
              </w:rPr>
              <w:t xml:space="preserve">, который еще в 1907 г. высказывает мнение, что «национальная система образования является результатом национальной истории и надежным показателем национального характера» (мы не считаем </w:t>
            </w:r>
            <w:r w:rsidRPr="009149BC">
              <w:rPr>
                <w:rFonts w:ascii="Times New Roman" w:hAnsi="Times New Roman" w:cs="Times New Roman"/>
                <w:sz w:val="20"/>
                <w:szCs w:val="20"/>
                <w:lang w:val="en-US"/>
              </w:rPr>
              <w:t>Michael</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Sadler</w:t>
            </w:r>
            <w:r w:rsidRPr="009149BC">
              <w:rPr>
                <w:rFonts w:ascii="Times New Roman" w:hAnsi="Times New Roman" w:cs="Times New Roman"/>
                <w:sz w:val="20"/>
                <w:szCs w:val="20"/>
              </w:rPr>
              <w:t xml:space="preserve"> основателем данного подхода, так как подход подробно разрабатывался около середины ХХ </w:t>
            </w:r>
            <w:proofErr w:type="gramStart"/>
            <w:r w:rsidRPr="009149BC">
              <w:rPr>
                <w:rFonts w:ascii="Times New Roman" w:hAnsi="Times New Roman" w:cs="Times New Roman"/>
                <w:sz w:val="20"/>
                <w:szCs w:val="20"/>
              </w:rPr>
              <w:t>в</w:t>
            </w:r>
            <w:proofErr w:type="gramEnd"/>
            <w:r w:rsidRPr="009149BC">
              <w:rPr>
                <w:rFonts w:ascii="Times New Roman" w:hAnsi="Times New Roman" w:cs="Times New Roman"/>
                <w:sz w:val="20"/>
                <w:szCs w:val="20"/>
              </w:rPr>
              <w:t xml:space="preserve">.). Т.е. здесь образование рассматривается как выразитель и продукт национального характера. Чтобы профессионально объяснить образование в какой-либо стране, прежде всего надо понять ее национальный характер. </w:t>
            </w:r>
            <w:r w:rsidRPr="009149BC">
              <w:rPr>
                <w:rFonts w:ascii="Times New Roman" w:hAnsi="Times New Roman" w:cs="Times New Roman"/>
                <w:sz w:val="20"/>
                <w:szCs w:val="20"/>
                <w:lang w:val="en-US"/>
              </w:rPr>
              <w:t>P</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Rossello</w:t>
            </w:r>
            <w:proofErr w:type="spellEnd"/>
            <w:r w:rsidRPr="009149BC">
              <w:rPr>
                <w:rFonts w:ascii="Times New Roman" w:hAnsi="Times New Roman" w:cs="Times New Roman"/>
                <w:sz w:val="20"/>
                <w:szCs w:val="20"/>
              </w:rPr>
              <w:t xml:space="preserve"> тоже одобряет использование этого подхода. </w:t>
            </w:r>
            <w:r w:rsidRPr="009149BC">
              <w:rPr>
                <w:rFonts w:ascii="Times New Roman" w:hAnsi="Times New Roman" w:cs="Times New Roman"/>
                <w:sz w:val="20"/>
                <w:szCs w:val="20"/>
                <w:lang w:val="en-US"/>
              </w:rPr>
              <w:t>A</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Moehlman</w:t>
            </w:r>
            <w:proofErr w:type="spellEnd"/>
            <w:r w:rsidRPr="009149BC">
              <w:rPr>
                <w:rFonts w:ascii="Times New Roman" w:hAnsi="Times New Roman" w:cs="Times New Roman"/>
                <w:sz w:val="20"/>
                <w:szCs w:val="20"/>
              </w:rPr>
              <w:t xml:space="preserve"> даже вводит в </w:t>
            </w:r>
            <w:r w:rsidRPr="009149BC">
              <w:rPr>
                <w:rFonts w:ascii="Times New Roman" w:hAnsi="Times New Roman" w:cs="Times New Roman"/>
                <w:sz w:val="20"/>
                <w:szCs w:val="20"/>
              </w:rPr>
              <w:lastRenderedPageBreak/>
              <w:t xml:space="preserve">употребление понятие «национальный стиль. Этот подход оказывается очень актуальным в 50-70-х гг. и его самым выдающимся приверженцем является </w:t>
            </w:r>
            <w:r w:rsidRPr="009149BC">
              <w:rPr>
                <w:rFonts w:ascii="Times New Roman" w:hAnsi="Times New Roman" w:cs="Times New Roman"/>
                <w:sz w:val="20"/>
                <w:szCs w:val="20"/>
                <w:lang w:val="en-US"/>
              </w:rPr>
              <w:t>Vernon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Malinson</w:t>
            </w:r>
            <w:proofErr w:type="spellEnd"/>
            <w:r w:rsidRPr="009149BC">
              <w:rPr>
                <w:rFonts w:ascii="Times New Roman" w:hAnsi="Times New Roman" w:cs="Times New Roman"/>
                <w:sz w:val="20"/>
                <w:szCs w:val="20"/>
              </w:rPr>
              <w:t xml:space="preserve">. В 80-х гг. начинается сильная критика </w:t>
            </w:r>
            <w:proofErr w:type="gramStart"/>
            <w:r w:rsidRPr="009149BC">
              <w:rPr>
                <w:rFonts w:ascii="Times New Roman" w:hAnsi="Times New Roman" w:cs="Times New Roman"/>
                <w:sz w:val="20"/>
                <w:szCs w:val="20"/>
              </w:rPr>
              <w:t>подхода</w:t>
            </w:r>
            <w:proofErr w:type="gramEnd"/>
            <w:r w:rsidRPr="009149BC">
              <w:rPr>
                <w:rFonts w:ascii="Times New Roman" w:hAnsi="Times New Roman" w:cs="Times New Roman"/>
                <w:sz w:val="20"/>
                <w:szCs w:val="20"/>
              </w:rPr>
              <w:t xml:space="preserve"> прежде всего, из-за его аморфности, но все-таки подход еще применяется, например, ведущим французским компаративистом </w:t>
            </w:r>
            <w:r w:rsidRPr="009149BC">
              <w:rPr>
                <w:rFonts w:ascii="Times New Roman" w:hAnsi="Times New Roman" w:cs="Times New Roman"/>
                <w:sz w:val="20"/>
                <w:szCs w:val="20"/>
                <w:lang w:val="en-US"/>
              </w:rPr>
              <w:t>Le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Thanh</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Khoi</w:t>
            </w:r>
            <w:proofErr w:type="spellEnd"/>
            <w:r w:rsidRPr="009149BC">
              <w:rPr>
                <w:rFonts w:ascii="Times New Roman" w:hAnsi="Times New Roman" w:cs="Times New Roman"/>
                <w:sz w:val="20"/>
                <w:szCs w:val="20"/>
              </w:rPr>
              <w:t xml:space="preserve">. </w:t>
            </w:r>
          </w:p>
          <w:p w:rsidR="000A08BD" w:rsidRPr="009149BC" w:rsidRDefault="000A08BD" w:rsidP="007F0E9E">
            <w:pPr>
              <w:jc w:val="both"/>
              <w:rPr>
                <w:rFonts w:ascii="Times New Roman" w:hAnsi="Times New Roman" w:cs="Times New Roman"/>
                <w:sz w:val="20"/>
                <w:szCs w:val="20"/>
              </w:rPr>
            </w:pPr>
          </w:p>
        </w:tc>
        <w:tc>
          <w:tcPr>
            <w:tcW w:w="2693"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Принципы частной методологии сравнительно-педагогического исследования.</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Уроки социалистического периода свидетельствуют о сильном влиянии политических ориентаций исследователей зарубежного педагогического опыта, возможное </w:t>
            </w:r>
            <w:proofErr w:type="spellStart"/>
            <w:r w:rsidRPr="009149BC">
              <w:rPr>
                <w:rFonts w:ascii="Times New Roman" w:hAnsi="Times New Roman" w:cs="Times New Roman"/>
                <w:sz w:val="20"/>
                <w:szCs w:val="20"/>
              </w:rPr>
              <w:t>подстраивание</w:t>
            </w:r>
            <w:proofErr w:type="spellEnd"/>
            <w:r w:rsidRPr="009149BC">
              <w:rPr>
                <w:rFonts w:ascii="Times New Roman" w:hAnsi="Times New Roman" w:cs="Times New Roman"/>
                <w:sz w:val="20"/>
                <w:szCs w:val="20"/>
              </w:rPr>
              <w:t xml:space="preserve"> под господствующие государственные идеологические установки, забвение научности. Важным уроком выступает понимание противоречивой значимости зарубежного опыта педагогики и сложности ее оценки для наших условий. Согласно Столяренко А.М. необходимо строгое следование основным методологическим принципам педагогического исследования и частным принципам сравнительной педагогики относятся: </w:t>
            </w:r>
          </w:p>
          <w:p w:rsidR="000A08BD" w:rsidRPr="009149BC" w:rsidRDefault="000A08BD" w:rsidP="007F0E9E">
            <w:pPr>
              <w:jc w:val="both"/>
              <w:rPr>
                <w:rFonts w:ascii="Times New Roman" w:hAnsi="Times New Roman" w:cs="Times New Roman"/>
                <w:b/>
                <w:i/>
                <w:sz w:val="20"/>
                <w:szCs w:val="20"/>
              </w:rPr>
            </w:pPr>
            <w:r w:rsidRPr="009149BC">
              <w:rPr>
                <w:rFonts w:ascii="Times New Roman" w:hAnsi="Times New Roman" w:cs="Times New Roman"/>
                <w:b/>
                <w:i/>
                <w:sz w:val="20"/>
                <w:szCs w:val="20"/>
              </w:rPr>
              <w:t xml:space="preserve">Принципы: </w:t>
            </w:r>
          </w:p>
          <w:p w:rsidR="000A08BD" w:rsidRPr="009149BC" w:rsidRDefault="000A08BD" w:rsidP="007F0E9E">
            <w:pPr>
              <w:tabs>
                <w:tab w:val="left" w:pos="1080"/>
              </w:tabs>
              <w:jc w:val="both"/>
              <w:rPr>
                <w:rFonts w:ascii="Times New Roman" w:hAnsi="Times New Roman" w:cs="Times New Roman"/>
                <w:b/>
                <w:sz w:val="20"/>
                <w:szCs w:val="20"/>
              </w:rPr>
            </w:pPr>
            <w:r w:rsidRPr="009149BC">
              <w:rPr>
                <w:rFonts w:ascii="Times New Roman" w:hAnsi="Times New Roman" w:cs="Times New Roman"/>
                <w:b/>
                <w:sz w:val="20"/>
                <w:szCs w:val="20"/>
              </w:rPr>
              <w:t>-объективности и  комплексности.</w:t>
            </w:r>
          </w:p>
          <w:p w:rsidR="000A08BD" w:rsidRPr="009149BC" w:rsidRDefault="000A08BD" w:rsidP="007F0E9E">
            <w:pPr>
              <w:widowControl w:val="0"/>
              <w:tabs>
                <w:tab w:val="left" w:pos="720"/>
                <w:tab w:val="left" w:pos="1080"/>
              </w:tabs>
              <w:suppressAutoHyphens/>
              <w:jc w:val="both"/>
              <w:rPr>
                <w:rFonts w:ascii="Times New Roman" w:hAnsi="Times New Roman" w:cs="Times New Roman"/>
                <w:b/>
                <w:sz w:val="20"/>
                <w:szCs w:val="20"/>
              </w:rPr>
            </w:pPr>
            <w:r w:rsidRPr="009149BC">
              <w:rPr>
                <w:rFonts w:ascii="Times New Roman" w:hAnsi="Times New Roman" w:cs="Times New Roman"/>
                <w:b/>
                <w:sz w:val="20"/>
                <w:szCs w:val="20"/>
              </w:rPr>
              <w:t xml:space="preserve">-конкретно-исторического </w:t>
            </w:r>
            <w:r w:rsidRPr="009149BC">
              <w:rPr>
                <w:rFonts w:ascii="Times New Roman" w:hAnsi="Times New Roman" w:cs="Times New Roman"/>
                <w:b/>
                <w:sz w:val="20"/>
                <w:szCs w:val="20"/>
              </w:rPr>
              <w:lastRenderedPageBreak/>
              <w:t>подхода.</w:t>
            </w:r>
          </w:p>
          <w:p w:rsidR="000A08BD" w:rsidRPr="009149BC" w:rsidRDefault="000A08BD" w:rsidP="007F0E9E">
            <w:pPr>
              <w:widowControl w:val="0"/>
              <w:tabs>
                <w:tab w:val="left" w:pos="720"/>
                <w:tab w:val="left" w:pos="1080"/>
              </w:tabs>
              <w:suppressAutoHyphens/>
              <w:jc w:val="both"/>
              <w:rPr>
                <w:rFonts w:ascii="Times New Roman" w:hAnsi="Times New Roman" w:cs="Times New Roman"/>
                <w:b/>
                <w:sz w:val="20"/>
                <w:szCs w:val="20"/>
              </w:rPr>
            </w:pPr>
            <w:r w:rsidRPr="009149BC">
              <w:rPr>
                <w:rFonts w:ascii="Times New Roman" w:hAnsi="Times New Roman" w:cs="Times New Roman"/>
                <w:b/>
                <w:sz w:val="20"/>
                <w:szCs w:val="20"/>
              </w:rPr>
              <w:t>-педагогической системности.</w:t>
            </w:r>
          </w:p>
          <w:p w:rsidR="000A08BD" w:rsidRPr="009149BC" w:rsidRDefault="000A08BD" w:rsidP="007F0E9E">
            <w:pPr>
              <w:widowControl w:val="0"/>
              <w:tabs>
                <w:tab w:val="left" w:pos="720"/>
                <w:tab w:val="left" w:pos="1080"/>
              </w:tabs>
              <w:suppressAutoHyphens/>
              <w:jc w:val="both"/>
              <w:rPr>
                <w:rFonts w:ascii="Times New Roman" w:hAnsi="Times New Roman" w:cs="Times New Roman"/>
                <w:b/>
                <w:sz w:val="20"/>
                <w:szCs w:val="20"/>
              </w:rPr>
            </w:pPr>
            <w:r w:rsidRPr="009149BC">
              <w:rPr>
                <w:rFonts w:ascii="Times New Roman" w:hAnsi="Times New Roman" w:cs="Times New Roman"/>
                <w:b/>
                <w:sz w:val="20"/>
                <w:szCs w:val="20"/>
              </w:rPr>
              <w:t>-противоречивости зарубежного педагогического опыта.</w:t>
            </w:r>
          </w:p>
          <w:p w:rsidR="000A08BD" w:rsidRPr="009149BC" w:rsidRDefault="000A08BD" w:rsidP="007F0E9E">
            <w:pPr>
              <w:tabs>
                <w:tab w:val="left" w:pos="1080"/>
              </w:tabs>
              <w:jc w:val="both"/>
              <w:rPr>
                <w:rFonts w:ascii="Times New Roman" w:hAnsi="Times New Roman" w:cs="Times New Roman"/>
                <w:sz w:val="20"/>
                <w:szCs w:val="20"/>
              </w:rPr>
            </w:pPr>
            <w:r w:rsidRPr="009149BC">
              <w:rPr>
                <w:rFonts w:ascii="Times New Roman" w:hAnsi="Times New Roman" w:cs="Times New Roman"/>
                <w:b/>
                <w:i/>
                <w:sz w:val="20"/>
                <w:szCs w:val="20"/>
              </w:rPr>
              <w:t>Принцип объективности.</w:t>
            </w:r>
            <w:r w:rsidRPr="009149BC">
              <w:rPr>
                <w:rFonts w:ascii="Times New Roman" w:hAnsi="Times New Roman" w:cs="Times New Roman"/>
                <w:sz w:val="20"/>
                <w:szCs w:val="20"/>
              </w:rPr>
              <w:t xml:space="preserve"> Он обязывает во всей сравнительно-педагогической работе стремиться к поиску истины, правды, и только их, освобождаясь от всяких предубеждений, штампов, крайностей, субъективизма, волюнтаризма, симпатий и антипатий. Актуально не новизна и оригинальность какого-либо достижения в зарубежном опыте, а результат, итог, которые он приносит, его соответствие потребностям жизни общества.</w:t>
            </w:r>
          </w:p>
          <w:p w:rsidR="000A08BD" w:rsidRPr="009149BC" w:rsidRDefault="000A08BD" w:rsidP="007F0E9E">
            <w:pPr>
              <w:tabs>
                <w:tab w:val="left" w:pos="1080"/>
              </w:tabs>
              <w:jc w:val="both"/>
              <w:rPr>
                <w:rFonts w:ascii="Times New Roman" w:hAnsi="Times New Roman" w:cs="Times New Roman"/>
                <w:i/>
                <w:sz w:val="20"/>
                <w:szCs w:val="20"/>
              </w:rPr>
            </w:pPr>
            <w:r w:rsidRPr="009149BC">
              <w:rPr>
                <w:rFonts w:ascii="Times New Roman" w:hAnsi="Times New Roman" w:cs="Times New Roman"/>
                <w:b/>
                <w:i/>
                <w:sz w:val="20"/>
                <w:szCs w:val="20"/>
              </w:rPr>
              <w:t>Принцип комплексности.</w:t>
            </w:r>
            <w:r w:rsidRPr="009149BC">
              <w:rPr>
                <w:rFonts w:ascii="Times New Roman" w:hAnsi="Times New Roman" w:cs="Times New Roman"/>
                <w:sz w:val="20"/>
                <w:szCs w:val="20"/>
              </w:rPr>
              <w:t xml:space="preserve"> Отражает  объективную зависимость особенностей педагогической работы в каждой стране от социальных, политических, правовых, экономических, культурных, национально-этнических, психологических, социально-педагогических и иных особенностей общества и его граждан. Невозможно оценивать опыт изолированно, в отрыве от всего этого </w:t>
            </w:r>
            <w:r w:rsidRPr="009149BC">
              <w:rPr>
                <w:rFonts w:ascii="Times New Roman" w:hAnsi="Times New Roman" w:cs="Times New Roman"/>
                <w:sz w:val="20"/>
                <w:szCs w:val="20"/>
              </w:rPr>
              <w:lastRenderedPageBreak/>
              <w:t>комплекса, накладывающего на него национально-этнический отпечаток. То, что хорошо в комплексе одного общества и культуры, может быть плохо в других, а поэтому и перенос опыта из одной страны в другую без каких-либо изменений, как правило, некорректен и даже вреден.</w:t>
            </w:r>
          </w:p>
          <w:p w:rsidR="000A08BD" w:rsidRPr="009149BC" w:rsidRDefault="000A08BD" w:rsidP="007F0E9E">
            <w:pPr>
              <w:tabs>
                <w:tab w:val="left" w:pos="1080"/>
              </w:tabs>
              <w:jc w:val="both"/>
              <w:rPr>
                <w:rFonts w:ascii="Times New Roman" w:hAnsi="Times New Roman" w:cs="Times New Roman"/>
                <w:i/>
                <w:sz w:val="20"/>
                <w:szCs w:val="20"/>
              </w:rPr>
            </w:pPr>
            <w:r w:rsidRPr="009149BC">
              <w:rPr>
                <w:rFonts w:ascii="Times New Roman" w:hAnsi="Times New Roman" w:cs="Times New Roman"/>
                <w:b/>
                <w:i/>
                <w:sz w:val="20"/>
                <w:szCs w:val="20"/>
              </w:rPr>
              <w:t>Принцип конкретно-исторического подхода.</w:t>
            </w:r>
            <w:r w:rsidRPr="009149BC">
              <w:rPr>
                <w:rFonts w:ascii="Times New Roman" w:hAnsi="Times New Roman" w:cs="Times New Roman"/>
                <w:sz w:val="20"/>
                <w:szCs w:val="20"/>
              </w:rPr>
              <w:t xml:space="preserve"> Опыт закономерно связан с определенными временными рамками развития страны и педагогической системы в ней. Уровень развития разных стран в одно и то же историческое время неодинаков: у одних он выше, у других ниже. Поэтому надо понимать, что один опыт может подойти, другой может быть устаревшим.</w:t>
            </w:r>
            <w:r w:rsidRPr="009149BC">
              <w:rPr>
                <w:rFonts w:ascii="Times New Roman" w:hAnsi="Times New Roman" w:cs="Times New Roman"/>
                <w:i/>
                <w:sz w:val="20"/>
                <w:szCs w:val="20"/>
              </w:rPr>
              <w:t xml:space="preserve"> </w:t>
            </w:r>
          </w:p>
          <w:p w:rsidR="000A08BD" w:rsidRPr="009149BC" w:rsidRDefault="000A08BD" w:rsidP="007F0E9E">
            <w:pPr>
              <w:tabs>
                <w:tab w:val="left" w:pos="1080"/>
              </w:tabs>
              <w:jc w:val="both"/>
              <w:rPr>
                <w:rFonts w:ascii="Times New Roman" w:hAnsi="Times New Roman" w:cs="Times New Roman"/>
                <w:sz w:val="20"/>
                <w:szCs w:val="20"/>
              </w:rPr>
            </w:pPr>
            <w:r w:rsidRPr="009149BC">
              <w:rPr>
                <w:rFonts w:ascii="Times New Roman" w:hAnsi="Times New Roman" w:cs="Times New Roman"/>
                <w:b/>
                <w:i/>
                <w:sz w:val="20"/>
                <w:szCs w:val="20"/>
              </w:rPr>
              <w:t>Принцип педагогической системности.</w:t>
            </w:r>
            <w:r w:rsidRPr="009149BC">
              <w:rPr>
                <w:rFonts w:ascii="Times New Roman" w:hAnsi="Times New Roman" w:cs="Times New Roman"/>
                <w:sz w:val="20"/>
                <w:szCs w:val="20"/>
              </w:rPr>
              <w:t xml:space="preserve"> </w:t>
            </w:r>
            <w:r w:rsidRPr="009149BC">
              <w:rPr>
                <w:rFonts w:ascii="Times New Roman" w:hAnsi="Times New Roman" w:cs="Times New Roman"/>
                <w:color w:val="000000"/>
                <w:sz w:val="20"/>
                <w:szCs w:val="20"/>
              </w:rPr>
              <w:t xml:space="preserve">Специфика системного подхода определяется тем, что он ориентирует исследование на раскрытие целостности развивающегося объекта и обеспечивающих ее механизмов, на выявление многообразных типов связей сложного объекта и сведение их в единую </w:t>
            </w:r>
            <w:r w:rsidRPr="009149BC">
              <w:rPr>
                <w:rFonts w:ascii="Times New Roman" w:hAnsi="Times New Roman" w:cs="Times New Roman"/>
                <w:color w:val="000000"/>
                <w:sz w:val="20"/>
                <w:szCs w:val="20"/>
              </w:rPr>
              <w:lastRenderedPageBreak/>
              <w:t xml:space="preserve">теоретическую картину.  </w:t>
            </w:r>
            <w:r w:rsidRPr="009149BC">
              <w:rPr>
                <w:rFonts w:ascii="Times New Roman" w:hAnsi="Times New Roman" w:cs="Times New Roman"/>
                <w:sz w:val="20"/>
                <w:szCs w:val="20"/>
              </w:rPr>
              <w:t xml:space="preserve">Поэтому опыт применения тех или иных форм, методов или иных элементов систем воспитания, образования, обучения чужой страны не может механически внедряться в соответствующие наши педагогические системы. </w:t>
            </w:r>
          </w:p>
          <w:p w:rsidR="000A08BD" w:rsidRPr="009149BC" w:rsidRDefault="000A08BD" w:rsidP="007F0E9E">
            <w:pPr>
              <w:jc w:val="both"/>
              <w:rPr>
                <w:rFonts w:ascii="Times New Roman" w:hAnsi="Times New Roman" w:cs="Times New Roman"/>
                <w:sz w:val="20"/>
                <w:szCs w:val="20"/>
                <w:highlight w:val="yellow"/>
              </w:rPr>
            </w:pPr>
            <w:r w:rsidRPr="009149BC">
              <w:rPr>
                <w:rFonts w:ascii="Times New Roman" w:hAnsi="Times New Roman" w:cs="Times New Roman"/>
                <w:sz w:val="20"/>
                <w:szCs w:val="20"/>
              </w:rPr>
              <w:t>Структурно-функционального метода, который строится на основе выделения в целостных системах их структуры.  Ученые философы под структурой понимают «нечто инвариантное (неизменное) при определенных преобразованиях, а функция как "назначение" каждого из элементов данной системы (функции какого-либо биологического органа, функции государства, функции теории и т.д.)»</w:t>
            </w:r>
            <w:r w:rsidRPr="009149BC">
              <w:rPr>
                <w:rFonts w:ascii="Times New Roman" w:eastAsia="Times New Roman CYR" w:hAnsi="Times New Roman" w:cs="Times New Roman"/>
                <w:color w:val="000000"/>
                <w:sz w:val="20"/>
                <w:szCs w:val="20"/>
              </w:rPr>
              <w:t xml:space="preserve"> (22).</w:t>
            </w:r>
          </w:p>
          <w:p w:rsidR="000A08BD" w:rsidRPr="009149BC" w:rsidRDefault="000A08BD" w:rsidP="007F0E9E">
            <w:pPr>
              <w:tabs>
                <w:tab w:val="left" w:pos="1080"/>
              </w:tabs>
              <w:jc w:val="both"/>
              <w:rPr>
                <w:rFonts w:ascii="Times New Roman" w:hAnsi="Times New Roman" w:cs="Times New Roman"/>
                <w:sz w:val="20"/>
                <w:szCs w:val="20"/>
              </w:rPr>
            </w:pPr>
            <w:r w:rsidRPr="009149BC">
              <w:rPr>
                <w:rFonts w:ascii="Times New Roman" w:hAnsi="Times New Roman" w:cs="Times New Roman"/>
                <w:sz w:val="20"/>
                <w:szCs w:val="20"/>
              </w:rPr>
              <w:t>В связи, с чем они выделяют следующие требования (процедуры) структурно-функционального метода (который часто рассматривается как разновидность системного подхода):</w:t>
            </w:r>
          </w:p>
          <w:p w:rsidR="000A08BD" w:rsidRPr="009149BC" w:rsidRDefault="000A08BD" w:rsidP="007F0E9E">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а) изучение строения, структуры системного объекта;</w:t>
            </w:r>
          </w:p>
          <w:p w:rsidR="000A08BD" w:rsidRPr="009149BC" w:rsidRDefault="000A08BD" w:rsidP="007F0E9E">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 xml:space="preserve">б) исследование его </w:t>
            </w:r>
            <w:r w:rsidRPr="009149BC">
              <w:rPr>
                <w:rFonts w:ascii="Times New Roman" w:hAnsi="Times New Roman"/>
                <w:sz w:val="20"/>
                <w:szCs w:val="20"/>
              </w:rPr>
              <w:lastRenderedPageBreak/>
              <w:t>элементов и их функциональных характеристик;</w:t>
            </w:r>
          </w:p>
          <w:p w:rsidR="000A08BD" w:rsidRPr="009149BC" w:rsidRDefault="000A08BD" w:rsidP="007F0E9E">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в) анализ изменения этих элементов и их функций;</w:t>
            </w:r>
          </w:p>
          <w:p w:rsidR="000A08BD" w:rsidRPr="009149BC" w:rsidRDefault="000A08BD" w:rsidP="007F0E9E">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г) рассмотрение развития (истории) системного объекта в целом;</w:t>
            </w:r>
          </w:p>
          <w:p w:rsidR="000A08BD" w:rsidRPr="009149BC" w:rsidRDefault="000A08BD" w:rsidP="007F0E9E">
            <w:pPr>
              <w:pStyle w:val="a7"/>
              <w:tabs>
                <w:tab w:val="left" w:pos="1080"/>
              </w:tabs>
              <w:spacing w:before="0" w:after="0"/>
              <w:ind w:firstLine="709"/>
              <w:jc w:val="both"/>
              <w:rPr>
                <w:rFonts w:ascii="Times New Roman" w:hAnsi="Times New Roman"/>
                <w:color w:val="000000"/>
                <w:spacing w:val="-5"/>
                <w:sz w:val="20"/>
                <w:szCs w:val="20"/>
              </w:rPr>
            </w:pPr>
            <w:proofErr w:type="spellStart"/>
            <w:r w:rsidRPr="009149BC">
              <w:rPr>
                <w:rFonts w:ascii="Times New Roman" w:hAnsi="Times New Roman"/>
                <w:color w:val="000000"/>
                <w:spacing w:val="-5"/>
                <w:sz w:val="20"/>
                <w:szCs w:val="20"/>
              </w:rPr>
              <w:t>д</w:t>
            </w:r>
            <w:proofErr w:type="spellEnd"/>
            <w:r w:rsidRPr="009149BC">
              <w:rPr>
                <w:rFonts w:ascii="Times New Roman" w:hAnsi="Times New Roman"/>
                <w:color w:val="000000"/>
                <w:spacing w:val="-5"/>
                <w:sz w:val="20"/>
                <w:szCs w:val="20"/>
              </w:rPr>
              <w:t>) представление объекта как гармонически функционирующей системы, все элементы которой "работают" на поддержание этой гармонии</w:t>
            </w:r>
            <w:r w:rsidRPr="009149BC">
              <w:rPr>
                <w:rFonts w:ascii="Times New Roman" w:hAnsi="Times New Roman"/>
                <w:sz w:val="20"/>
                <w:szCs w:val="20"/>
              </w:rPr>
              <w:t>.</w:t>
            </w:r>
          </w:p>
          <w:p w:rsidR="000A08BD" w:rsidRPr="009149BC" w:rsidRDefault="000A08BD" w:rsidP="007F0E9E">
            <w:pPr>
              <w:jc w:val="both"/>
              <w:rPr>
                <w:rFonts w:ascii="Times New Roman" w:hAnsi="Times New Roman" w:cs="Times New Roman"/>
                <w:b/>
                <w:sz w:val="20"/>
                <w:szCs w:val="20"/>
              </w:rPr>
            </w:pPr>
          </w:p>
          <w:p w:rsidR="000A08BD" w:rsidRPr="009149BC" w:rsidRDefault="000A08BD" w:rsidP="007F0E9E">
            <w:pPr>
              <w:jc w:val="both"/>
              <w:rPr>
                <w:rFonts w:ascii="Times New Roman" w:hAnsi="Times New Roman" w:cs="Times New Roman"/>
                <w:sz w:val="20"/>
                <w:szCs w:val="20"/>
              </w:rPr>
            </w:pPr>
          </w:p>
        </w:tc>
        <w:tc>
          <w:tcPr>
            <w:tcW w:w="3289" w:type="dxa"/>
          </w:tcPr>
          <w:p w:rsidR="000A08BD" w:rsidRPr="009149BC" w:rsidRDefault="000A08BD" w:rsidP="007F0E9E">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Методы сравнительной педагогики</w:t>
            </w:r>
          </w:p>
          <w:p w:rsidR="000A08BD" w:rsidRPr="009149BC" w:rsidRDefault="000A08BD" w:rsidP="007F0E9E">
            <w:pPr>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w:t>
            </w:r>
            <w:r w:rsidRPr="009149BC">
              <w:rPr>
                <w:rFonts w:ascii="Times New Roman" w:hAnsi="Times New Roman" w:cs="Times New Roman"/>
                <w:spacing w:val="60"/>
                <w:sz w:val="20"/>
                <w:szCs w:val="20"/>
              </w:rPr>
              <w:t>временной направленности,</w:t>
            </w:r>
            <w:r w:rsidRPr="009149BC">
              <w:rPr>
                <w:rFonts w:ascii="Times New Roman" w:hAnsi="Times New Roman" w:cs="Times New Roman"/>
                <w:sz w:val="20"/>
                <w:szCs w:val="20"/>
              </w:rPr>
              <w:t xml:space="preserve"> сравнения бывают трех видов:</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1) </w:t>
            </w:r>
            <w:r w:rsidRPr="009149BC">
              <w:rPr>
                <w:rFonts w:ascii="Times New Roman" w:hAnsi="Times New Roman" w:cs="Times New Roman"/>
                <w:b/>
                <w:sz w:val="20"/>
                <w:szCs w:val="20"/>
              </w:rPr>
              <w:t xml:space="preserve">ГОРИЗОНТАЛЬНЫЕ </w:t>
            </w:r>
            <w:r w:rsidRPr="009149BC">
              <w:rPr>
                <w:rFonts w:ascii="Times New Roman" w:hAnsi="Times New Roman" w:cs="Times New Roman"/>
                <w:sz w:val="20"/>
                <w:szCs w:val="20"/>
              </w:rPr>
              <w:t xml:space="preserve">– сравнение одного или нескольких явлений в образовании одного, двух или больше государствах в </w:t>
            </w:r>
            <w:proofErr w:type="gramStart"/>
            <w:r w:rsidRPr="009149BC">
              <w:rPr>
                <w:rFonts w:ascii="Times New Roman" w:hAnsi="Times New Roman" w:cs="Times New Roman"/>
                <w:sz w:val="20"/>
                <w:szCs w:val="20"/>
              </w:rPr>
              <w:t>одно и тоже</w:t>
            </w:r>
            <w:proofErr w:type="gramEnd"/>
            <w:r w:rsidRPr="009149BC">
              <w:rPr>
                <w:rFonts w:ascii="Times New Roman" w:hAnsi="Times New Roman" w:cs="Times New Roman"/>
                <w:sz w:val="20"/>
                <w:szCs w:val="20"/>
              </w:rPr>
              <w:t xml:space="preserve"> время (только если, по крайней мере, существуют два явления), т.е. сравнение параллельно протекающих явлений, при этом преимущественно в настоящее время. Если сравниваются явления только из прошлого, хотя и параллельно протекающие, можно считать, что сравнение происходит из области истории образования, а не из области сравнительного образования. Горизонтальные сравнения направлены на параллельно протекающие явления, которые относятся к современным состояниям образования.</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Горизонтальные сравнения являются менее трудными для проведения,  чем другие два вида, о которых мы остановимся  позднее, так как они (горизонтальные) являются </w:t>
            </w:r>
            <w:proofErr w:type="spellStart"/>
            <w:r w:rsidRPr="009149BC">
              <w:rPr>
                <w:rFonts w:ascii="Times New Roman" w:hAnsi="Times New Roman" w:cs="Times New Roman"/>
                <w:sz w:val="20"/>
                <w:szCs w:val="20"/>
              </w:rPr>
              <w:t>двуаспектными</w:t>
            </w:r>
            <w:proofErr w:type="spellEnd"/>
            <w:r w:rsidRPr="009149BC">
              <w:rPr>
                <w:rFonts w:ascii="Times New Roman" w:hAnsi="Times New Roman" w:cs="Times New Roman"/>
                <w:sz w:val="20"/>
                <w:szCs w:val="20"/>
              </w:rPr>
              <w:t xml:space="preserve">: один аспект есть образовательное явление (или явления); второй </w:t>
            </w:r>
            <w:r w:rsidRPr="009149BC">
              <w:rPr>
                <w:rFonts w:ascii="Times New Roman" w:hAnsi="Times New Roman" w:cs="Times New Roman"/>
                <w:sz w:val="20"/>
                <w:szCs w:val="20"/>
              </w:rPr>
              <w:lastRenderedPageBreak/>
              <w:t xml:space="preserve">аспект есть количество стран (можно включить только одну страну, если явлений, по крайней </w:t>
            </w:r>
            <w:proofErr w:type="gramStart"/>
            <w:r w:rsidRPr="009149BC">
              <w:rPr>
                <w:rFonts w:ascii="Times New Roman" w:hAnsi="Times New Roman" w:cs="Times New Roman"/>
                <w:sz w:val="20"/>
                <w:szCs w:val="20"/>
              </w:rPr>
              <w:t>мере</w:t>
            </w:r>
            <w:proofErr w:type="gramEnd"/>
            <w:r w:rsidRPr="009149BC">
              <w:rPr>
                <w:rFonts w:ascii="Times New Roman" w:hAnsi="Times New Roman" w:cs="Times New Roman"/>
                <w:sz w:val="20"/>
                <w:szCs w:val="20"/>
              </w:rPr>
              <w:t xml:space="preserve"> два,  например, сравнение организации частных и государственных школ в Англии). </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2) </w:t>
            </w:r>
            <w:proofErr w:type="gramStart"/>
            <w:r w:rsidRPr="009149BC">
              <w:rPr>
                <w:rFonts w:ascii="Times New Roman" w:hAnsi="Times New Roman" w:cs="Times New Roman"/>
                <w:b/>
                <w:sz w:val="20"/>
                <w:szCs w:val="20"/>
              </w:rPr>
              <w:t>ВЕРТИКАЛЬНЫЕ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сравнение одного или нескольких явлений в образовании одного, двух или более государств в разное время, то есть сравнение последовательно протекающих явлений. В сравнительных исследованиях целью является проследить с помощью вертикальных сравнений историческое развитие данного явлении, но только если оно заканчивается в настоящее время, т.е. достичь его современного состояния.</w:t>
            </w:r>
          </w:p>
          <w:p w:rsidR="000A08BD" w:rsidRPr="009149BC" w:rsidRDefault="000A08BD" w:rsidP="007F0E9E">
            <w:pPr>
              <w:ind w:firstLine="709"/>
              <w:jc w:val="both"/>
              <w:rPr>
                <w:rFonts w:ascii="Times New Roman" w:hAnsi="Times New Roman" w:cs="Times New Roman"/>
                <w:sz w:val="20"/>
                <w:szCs w:val="20"/>
              </w:rPr>
            </w:pPr>
            <w:proofErr w:type="gramStart"/>
            <w:r w:rsidRPr="009149BC">
              <w:rPr>
                <w:rFonts w:ascii="Times New Roman" w:hAnsi="Times New Roman" w:cs="Times New Roman"/>
                <w:sz w:val="20"/>
                <w:szCs w:val="20"/>
              </w:rPr>
              <w:t>Вертикальные сравнения являются более сложными для проведения, чем горизонтальные, так как они состоят из трех аспектов: первый аспект - образовательное явление (или явления), второй аспект – количество стран  (можно исследовать только одно явление в одной стране различных исторических моментов, но это проводится очень редко), третий аспект – различные исторические моменты в развитии образования, или  рассматриваемого явления.</w:t>
            </w:r>
            <w:proofErr w:type="gramEnd"/>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3) </w:t>
            </w:r>
            <w:proofErr w:type="gramStart"/>
            <w:r w:rsidRPr="009149BC">
              <w:rPr>
                <w:rFonts w:ascii="Times New Roman" w:hAnsi="Times New Roman" w:cs="Times New Roman"/>
                <w:b/>
                <w:sz w:val="20"/>
                <w:szCs w:val="20"/>
              </w:rPr>
              <w:t>ГОРИЗОНТАЛЬНО-ВЕРТИКАЛЬНЫЕ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сравнение в различных моментах в прошлое и в настоящее время, одного или </w:t>
            </w:r>
            <w:r w:rsidRPr="009149BC">
              <w:rPr>
                <w:rFonts w:ascii="Times New Roman" w:hAnsi="Times New Roman" w:cs="Times New Roman"/>
                <w:sz w:val="20"/>
                <w:szCs w:val="20"/>
              </w:rPr>
              <w:lastRenderedPageBreak/>
              <w:t xml:space="preserve">нескольких явлений в образовании одного, двух или нескольких государств, то есть сравнение и последовательно, и параллельно протекающих явлений. Эти сравнения являются самыми трудными для проведения, и их трудность настолько велика, насколько велико количество явлений, государств и различных исторических моментов. </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Один из классиков сравнительного образования, австрийский компаративист </w:t>
            </w:r>
            <w:r w:rsidRPr="009149BC">
              <w:rPr>
                <w:rFonts w:ascii="Times New Roman" w:hAnsi="Times New Roman" w:cs="Times New Roman"/>
                <w:sz w:val="20"/>
                <w:szCs w:val="20"/>
                <w:lang w:val="en-US"/>
              </w:rPr>
              <w:t>Friedrich</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выражает мнение, что это сравнение отличается от других наук тем, что здесь можно успешно сочетать горизонтальные и вертикальные сравнительные исследования. </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w:t>
            </w:r>
            <w:r w:rsidRPr="009149BC">
              <w:rPr>
                <w:rFonts w:ascii="Times New Roman" w:hAnsi="Times New Roman" w:cs="Times New Roman"/>
                <w:spacing w:val="60"/>
                <w:sz w:val="20"/>
                <w:szCs w:val="20"/>
              </w:rPr>
              <w:t>определенности исследовательской проблемы и согласно количеству стран</w:t>
            </w:r>
            <w:r w:rsidRPr="009149BC">
              <w:rPr>
                <w:rFonts w:ascii="Times New Roman" w:hAnsi="Times New Roman" w:cs="Times New Roman"/>
                <w:sz w:val="20"/>
                <w:szCs w:val="20"/>
              </w:rPr>
              <w:t xml:space="preserve">, где рассматривается образование, сравнения могут быть разделены на следующие виды (этот вопрос хорошо исследован немецким компаративистом </w:t>
            </w:r>
            <w:r w:rsidRPr="009149BC">
              <w:rPr>
                <w:rFonts w:ascii="Times New Roman" w:hAnsi="Times New Roman" w:cs="Times New Roman"/>
                <w:sz w:val="20"/>
                <w:szCs w:val="20"/>
                <w:lang w:val="en-US"/>
              </w:rPr>
              <w:t>Hermann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R</w:t>
            </w:r>
            <w:proofErr w:type="gramStart"/>
            <w:r w:rsidRPr="009149BC">
              <w:rPr>
                <w:rFonts w:ascii="Times New Roman" w:hAnsi="Times New Roman" w:cs="Times New Roman"/>
                <w:sz w:val="20"/>
                <w:szCs w:val="20"/>
              </w:rPr>
              <w:t>о</w:t>
            </w:r>
            <w:proofErr w:type="gramEnd"/>
            <w:r w:rsidRPr="009149BC">
              <w:rPr>
                <w:rFonts w:ascii="Times New Roman" w:hAnsi="Times New Roman" w:cs="Times New Roman"/>
                <w:sz w:val="20"/>
                <w:szCs w:val="20"/>
                <w:lang w:val="en-US"/>
              </w:rPr>
              <w:t>hrs</w:t>
            </w:r>
            <w:r w:rsidRPr="009149BC">
              <w:rPr>
                <w:rFonts w:ascii="Times New Roman" w:hAnsi="Times New Roman" w:cs="Times New Roman"/>
                <w:sz w:val="20"/>
                <w:szCs w:val="20"/>
              </w:rPr>
              <w:t xml:space="preserve"> (28).</w:t>
            </w:r>
          </w:p>
          <w:p w:rsidR="000A08BD" w:rsidRPr="009149BC" w:rsidRDefault="000A08BD" w:rsidP="007F0E9E">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  </w:t>
            </w:r>
            <w:proofErr w:type="gramStart"/>
            <w:r w:rsidRPr="009149BC">
              <w:rPr>
                <w:rFonts w:ascii="Times New Roman" w:hAnsi="Times New Roman" w:cs="Times New Roman"/>
                <w:sz w:val="20"/>
                <w:szCs w:val="20"/>
              </w:rPr>
              <w:t>Интерпретация</w:t>
            </w:r>
            <w:proofErr w:type="gramEnd"/>
            <w:r w:rsidRPr="009149BC">
              <w:rPr>
                <w:rFonts w:ascii="Times New Roman" w:hAnsi="Times New Roman" w:cs="Times New Roman"/>
                <w:sz w:val="20"/>
                <w:szCs w:val="20"/>
              </w:rPr>
              <w:t xml:space="preserve"> которого состоит в следующем:</w:t>
            </w:r>
          </w:p>
          <w:p w:rsidR="000A08BD" w:rsidRPr="009149BC" w:rsidRDefault="000A08BD" w:rsidP="000A08BD">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СИТУАТИВНЫЕ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не имеют систематичный характер и достаточно определенную целенаправленность. Не существует четко </w:t>
            </w:r>
            <w:proofErr w:type="spellStart"/>
            <w:r w:rsidRPr="009149BC">
              <w:rPr>
                <w:rFonts w:ascii="Times New Roman" w:hAnsi="Times New Roman" w:cs="Times New Roman"/>
                <w:sz w:val="20"/>
                <w:szCs w:val="20"/>
              </w:rPr>
              <w:t>дефинированной</w:t>
            </w:r>
            <w:proofErr w:type="spellEnd"/>
            <w:r w:rsidRPr="009149BC">
              <w:rPr>
                <w:rFonts w:ascii="Times New Roman" w:hAnsi="Times New Roman" w:cs="Times New Roman"/>
                <w:sz w:val="20"/>
                <w:szCs w:val="20"/>
              </w:rPr>
              <w:t xml:space="preserve"> исследовательской проблемы. Данные собираются и </w:t>
            </w:r>
            <w:r w:rsidRPr="009149BC">
              <w:rPr>
                <w:rFonts w:ascii="Times New Roman" w:hAnsi="Times New Roman" w:cs="Times New Roman"/>
                <w:sz w:val="20"/>
                <w:szCs w:val="20"/>
              </w:rPr>
              <w:lastRenderedPageBreak/>
              <w:t xml:space="preserve">представляются преимущественно описанием в сравнительном плане для образования в различных странах, но с условием, что они относятся к одинаковым по своему характеру источникам из всех стран. Анализ затруднен и проводится редко, а прогноз почти невозможен. </w:t>
            </w:r>
          </w:p>
          <w:p w:rsidR="000A08BD" w:rsidRPr="009149BC" w:rsidRDefault="000A08BD" w:rsidP="000A08BD">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ДИАДИЧНЫЕ (БИНАРНЫЕ)</w:t>
            </w:r>
            <w:r w:rsidRPr="009149BC">
              <w:rPr>
                <w:rFonts w:ascii="Times New Roman" w:hAnsi="Times New Roman" w:cs="Times New Roman"/>
                <w:sz w:val="20"/>
                <w:szCs w:val="20"/>
              </w:rPr>
              <w:t xml:space="preserve"> -  четко определена проблема или группа проблем, исследуемых в образовании двух стран на основе сформулированных критериев для сравнения. </w:t>
            </w:r>
            <w:proofErr w:type="gramEnd"/>
          </w:p>
          <w:p w:rsidR="000A08BD" w:rsidRPr="009149BC" w:rsidRDefault="000A08BD" w:rsidP="000A08BD">
            <w:pPr>
              <w:numPr>
                <w:ilvl w:val="0"/>
                <w:numId w:val="17"/>
              </w:numPr>
              <w:tabs>
                <w:tab w:val="clear" w:pos="720"/>
                <w:tab w:val="num" w:pos="1080"/>
              </w:tabs>
              <w:ind w:left="0" w:firstLine="709"/>
              <w:jc w:val="both"/>
              <w:rPr>
                <w:rFonts w:ascii="Times New Roman" w:hAnsi="Times New Roman" w:cs="Times New Roman"/>
                <w:sz w:val="20"/>
                <w:szCs w:val="20"/>
              </w:rPr>
            </w:pPr>
            <w:r w:rsidRPr="009149BC">
              <w:rPr>
                <w:rFonts w:ascii="Times New Roman" w:hAnsi="Times New Roman" w:cs="Times New Roman"/>
                <w:b/>
                <w:sz w:val="20"/>
                <w:szCs w:val="20"/>
              </w:rPr>
              <w:t>ДИАДИЧНЫЕ СРАВНЕНИЯ ПРИ СРАВНИТЕЛЬНОЙ ОРИЕНТАЦИИ</w:t>
            </w:r>
            <w:r w:rsidRPr="009149BC">
              <w:rPr>
                <w:rFonts w:ascii="Times New Roman" w:hAnsi="Times New Roman" w:cs="Times New Roman"/>
                <w:sz w:val="20"/>
                <w:szCs w:val="20"/>
              </w:rPr>
              <w:t xml:space="preserve"> – исследование четко определенной проблемы или группы проблем в образовании двух стран, при которых в качестве дополнительной сравнительной ориентации привлекается схожая  проблема третьей страны. Благодаря этому способу увеличиваются возможности для научного анализа. Но ссылка на третий источник частичная, она не заложена во всех моментах анализа, в связи с тем, что в этом случае  исследование не будет </w:t>
            </w:r>
            <w:proofErr w:type="spellStart"/>
            <w:r w:rsidRPr="009149BC">
              <w:rPr>
                <w:rFonts w:ascii="Times New Roman" w:hAnsi="Times New Roman" w:cs="Times New Roman"/>
                <w:sz w:val="20"/>
                <w:szCs w:val="20"/>
              </w:rPr>
              <w:t>диадичным</w:t>
            </w:r>
            <w:proofErr w:type="spellEnd"/>
            <w:r w:rsidRPr="009149BC">
              <w:rPr>
                <w:rFonts w:ascii="Times New Roman" w:hAnsi="Times New Roman" w:cs="Times New Roman"/>
                <w:sz w:val="20"/>
                <w:szCs w:val="20"/>
              </w:rPr>
              <w:t>.</w:t>
            </w:r>
          </w:p>
          <w:p w:rsidR="000A08BD" w:rsidRPr="009149BC" w:rsidRDefault="000A08BD" w:rsidP="000A08BD">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МНОЖЕСТВЕННЫЙ</w:t>
            </w:r>
            <w:proofErr w:type="gramEnd"/>
            <w:r w:rsidRPr="009149BC">
              <w:rPr>
                <w:rFonts w:ascii="Times New Roman" w:hAnsi="Times New Roman" w:cs="Times New Roman"/>
                <w:sz w:val="20"/>
                <w:szCs w:val="20"/>
              </w:rPr>
              <w:t xml:space="preserve"> – сравниваются одна или несколько проблем в образовании более двух стран. Их преимущество в больших масштабах и в более высокой </w:t>
            </w:r>
            <w:r w:rsidRPr="009149BC">
              <w:rPr>
                <w:rFonts w:ascii="Times New Roman" w:hAnsi="Times New Roman" w:cs="Times New Roman"/>
                <w:sz w:val="20"/>
                <w:szCs w:val="20"/>
              </w:rPr>
              <w:lastRenderedPageBreak/>
              <w:t xml:space="preserve">ценности результатов. </w:t>
            </w:r>
            <w:r w:rsidRPr="009149BC">
              <w:rPr>
                <w:rFonts w:ascii="Times New Roman" w:hAnsi="Times New Roman" w:cs="Times New Roman"/>
                <w:sz w:val="20"/>
                <w:szCs w:val="20"/>
                <w:lang w:val="en-US"/>
              </w:rPr>
              <w:t>Hermann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R</w:t>
            </w:r>
            <w:proofErr w:type="spellStart"/>
            <w:r w:rsidRPr="009149BC">
              <w:rPr>
                <w:rFonts w:ascii="Times New Roman" w:hAnsi="Times New Roman" w:cs="Times New Roman"/>
                <w:sz w:val="20"/>
                <w:szCs w:val="20"/>
              </w:rPr>
              <w:t>ö</w:t>
            </w:r>
            <w:proofErr w:type="spellEnd"/>
            <w:r w:rsidRPr="009149BC">
              <w:rPr>
                <w:rFonts w:ascii="Times New Roman" w:hAnsi="Times New Roman" w:cs="Times New Roman"/>
                <w:sz w:val="20"/>
                <w:szCs w:val="20"/>
                <w:lang w:val="en-US"/>
              </w:rPr>
              <w:t>hrs</w:t>
            </w:r>
            <w:r w:rsidRPr="009149BC">
              <w:rPr>
                <w:rFonts w:ascii="Times New Roman" w:hAnsi="Times New Roman" w:cs="Times New Roman"/>
                <w:sz w:val="20"/>
                <w:szCs w:val="20"/>
              </w:rPr>
              <w:t xml:space="preserve"> их разделяет на два вида – множественные сравнения, проведенные одним и несколькими исследователями. Но, по нашему мнению, это разделение относится и к предыдущим видам. Конечно, наличие нескольких исследователей ведет к преодолению  ограничений, заложенных в индивидуальных возможностях. Когда между исследователями существует предварительное категориальное и методологическое согласование, кадровый потенциал может охватить все детали исследуемых проблем. </w:t>
            </w:r>
          </w:p>
          <w:p w:rsidR="000A08BD" w:rsidRPr="009149BC" w:rsidRDefault="000A08BD" w:rsidP="007F0E9E">
            <w:pPr>
              <w:jc w:val="both"/>
              <w:rPr>
                <w:rFonts w:ascii="Times New Roman" w:hAnsi="Times New Roman" w:cs="Times New Roman"/>
                <w:sz w:val="20"/>
                <w:szCs w:val="20"/>
              </w:rPr>
            </w:pPr>
          </w:p>
        </w:tc>
      </w:tr>
    </w:tbl>
    <w:p w:rsidR="000A08BD" w:rsidRPr="009149BC" w:rsidRDefault="000A08BD" w:rsidP="000A08BD">
      <w:pPr>
        <w:jc w:val="both"/>
        <w:rPr>
          <w:rFonts w:ascii="Times New Roman" w:hAnsi="Times New Roman" w:cs="Times New Roman"/>
          <w:sz w:val="20"/>
          <w:szCs w:val="20"/>
        </w:rPr>
      </w:pPr>
    </w:p>
    <w:p w:rsidR="001E7CC8" w:rsidRPr="0024224F" w:rsidRDefault="007F0E9E" w:rsidP="001E7CC8">
      <w:pPr>
        <w:jc w:val="center"/>
        <w:rPr>
          <w:rFonts w:ascii="Times New Roman" w:hAnsi="Times New Roman" w:cs="Times New Roman"/>
          <w:b/>
          <w:sz w:val="28"/>
          <w:szCs w:val="28"/>
        </w:rPr>
      </w:pPr>
      <w:r w:rsidRPr="0024224F">
        <w:rPr>
          <w:rFonts w:ascii="Times New Roman" w:hAnsi="Times New Roman" w:cs="Times New Roman"/>
          <w:sz w:val="28"/>
          <w:szCs w:val="28"/>
        </w:rPr>
        <w:object w:dxaOrig="14796" w:dyaOrig="9321">
          <v:shape id="_x0000_i1026" type="#_x0000_t75" style="width:739.5pt;height:465.75pt" o:ole="">
            <v:imagedata r:id="rId11" o:title=""/>
          </v:shape>
          <o:OLEObject Type="Embed" ProgID="Word.Document.12" ShapeID="_x0000_i1026" DrawAspect="Content" ObjectID="_1658579380" r:id="rId12"/>
        </w:object>
      </w:r>
      <w:r w:rsidR="001E7CC8" w:rsidRPr="0024224F">
        <w:rPr>
          <w:rFonts w:ascii="Times New Roman" w:hAnsi="Times New Roman" w:cs="Times New Roman"/>
          <w:b/>
          <w:sz w:val="28"/>
          <w:szCs w:val="28"/>
          <w:lang w:val="kk-KZ"/>
        </w:rPr>
        <w:t>Таблица 2. Методология и методы историко</w:t>
      </w:r>
      <w:r w:rsidR="001E7CC8" w:rsidRPr="0024224F">
        <w:rPr>
          <w:rFonts w:ascii="Times New Roman" w:hAnsi="Times New Roman" w:cs="Times New Roman"/>
          <w:b/>
          <w:sz w:val="28"/>
          <w:szCs w:val="28"/>
        </w:rPr>
        <w:t>-педагогического исследования</w:t>
      </w:r>
    </w:p>
    <w:tbl>
      <w:tblPr>
        <w:tblStyle w:val="a3"/>
        <w:tblW w:w="15168" w:type="dxa"/>
        <w:tblInd w:w="-601" w:type="dxa"/>
        <w:tblLayout w:type="fixed"/>
        <w:tblLook w:val="04A0"/>
      </w:tblPr>
      <w:tblGrid>
        <w:gridCol w:w="425"/>
        <w:gridCol w:w="3119"/>
        <w:gridCol w:w="2835"/>
        <w:gridCol w:w="2835"/>
        <w:gridCol w:w="2977"/>
        <w:gridCol w:w="2977"/>
      </w:tblGrid>
      <w:tr w:rsidR="001E7CC8" w:rsidRPr="009149BC" w:rsidTr="003D16C0">
        <w:tc>
          <w:tcPr>
            <w:tcW w:w="425" w:type="dxa"/>
          </w:tcPr>
          <w:p w:rsidR="001E7CC8" w:rsidRPr="009149BC" w:rsidRDefault="001E7CC8" w:rsidP="003D16C0">
            <w:pPr>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w:t>
            </w:r>
          </w:p>
        </w:tc>
        <w:tc>
          <w:tcPr>
            <w:tcW w:w="3119" w:type="dxa"/>
          </w:tcPr>
          <w:p w:rsidR="001E7CC8" w:rsidRPr="009149BC"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функции, основные понятия историко-педагогического исследования</w:t>
            </w:r>
          </w:p>
        </w:tc>
        <w:tc>
          <w:tcPr>
            <w:tcW w:w="2835" w:type="dxa"/>
          </w:tcPr>
          <w:p w:rsidR="001E7CC8" w:rsidRPr="009149BC"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подходы</w:t>
            </w:r>
          </w:p>
        </w:tc>
        <w:tc>
          <w:tcPr>
            <w:tcW w:w="2835" w:type="dxa"/>
          </w:tcPr>
          <w:p w:rsidR="001E7CC8" w:rsidRPr="009149BC"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принципы</w:t>
            </w:r>
          </w:p>
        </w:tc>
        <w:tc>
          <w:tcPr>
            <w:tcW w:w="2977" w:type="dxa"/>
          </w:tcPr>
          <w:p w:rsidR="001E7CC8" w:rsidRPr="009149BC"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проблемы</w:t>
            </w:r>
          </w:p>
        </w:tc>
        <w:tc>
          <w:tcPr>
            <w:tcW w:w="2977" w:type="dxa"/>
          </w:tcPr>
          <w:p w:rsidR="0024224F" w:rsidRDefault="001E7CC8"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Методы исследования</w:t>
            </w:r>
          </w:p>
          <w:p w:rsidR="001E7CC8" w:rsidRPr="0024224F" w:rsidRDefault="001E7CC8" w:rsidP="0024224F">
            <w:pPr>
              <w:jc w:val="center"/>
              <w:rPr>
                <w:rFonts w:ascii="Times New Roman" w:hAnsi="Times New Roman" w:cs="Times New Roman"/>
                <w:sz w:val="20"/>
                <w:szCs w:val="20"/>
              </w:rPr>
            </w:pPr>
          </w:p>
        </w:tc>
      </w:tr>
      <w:tr w:rsidR="001E7CC8" w:rsidRPr="009149BC" w:rsidTr="003D16C0">
        <w:tc>
          <w:tcPr>
            <w:tcW w:w="42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1</w:t>
            </w:r>
          </w:p>
        </w:tc>
        <w:tc>
          <w:tcPr>
            <w:tcW w:w="3119"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2</w:t>
            </w:r>
          </w:p>
        </w:tc>
        <w:tc>
          <w:tcPr>
            <w:tcW w:w="283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3</w:t>
            </w:r>
          </w:p>
        </w:tc>
        <w:tc>
          <w:tcPr>
            <w:tcW w:w="283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4</w:t>
            </w:r>
          </w:p>
        </w:tc>
        <w:tc>
          <w:tcPr>
            <w:tcW w:w="2977"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5</w:t>
            </w:r>
          </w:p>
        </w:tc>
        <w:tc>
          <w:tcPr>
            <w:tcW w:w="2977"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6</w:t>
            </w:r>
          </w:p>
        </w:tc>
      </w:tr>
      <w:tr w:rsidR="001E7CC8" w:rsidRPr="009149BC" w:rsidTr="003D16C0">
        <w:tc>
          <w:tcPr>
            <w:tcW w:w="425" w:type="dxa"/>
          </w:tcPr>
          <w:p w:rsidR="001E7CC8" w:rsidRPr="009149BC" w:rsidRDefault="001E7CC8" w:rsidP="003D16C0">
            <w:pPr>
              <w:jc w:val="both"/>
              <w:rPr>
                <w:rFonts w:ascii="Times New Roman" w:hAnsi="Times New Roman" w:cs="Times New Roman"/>
                <w:sz w:val="20"/>
                <w:szCs w:val="20"/>
              </w:rPr>
            </w:pPr>
          </w:p>
        </w:tc>
        <w:tc>
          <w:tcPr>
            <w:tcW w:w="3119" w:type="dxa"/>
          </w:tcPr>
          <w:p w:rsidR="001E7CC8" w:rsidRPr="009149BC" w:rsidRDefault="001E7CC8" w:rsidP="003D16C0">
            <w:pPr>
              <w:jc w:val="both"/>
              <w:rPr>
                <w:rFonts w:ascii="Times New Roman" w:hAnsi="Times New Roman" w:cs="Times New Roman"/>
                <w:sz w:val="20"/>
                <w:szCs w:val="20"/>
                <w:lang w:val="kk-KZ"/>
              </w:rPr>
            </w:pPr>
            <w:r w:rsidRPr="009149BC">
              <w:rPr>
                <w:rFonts w:ascii="Times New Roman" w:hAnsi="Times New Roman" w:cs="Times New Roman"/>
                <w:b/>
                <w:sz w:val="20"/>
                <w:szCs w:val="20"/>
              </w:rPr>
              <w:t>Методологические функции историко-педагогического познания</w:t>
            </w:r>
            <w:r w:rsidRPr="009149BC">
              <w:rPr>
                <w:rFonts w:ascii="Times New Roman" w:hAnsi="Times New Roman" w:cs="Times New Roman"/>
                <w:sz w:val="20"/>
                <w:szCs w:val="20"/>
                <w:lang w:val="kk-KZ"/>
              </w:rPr>
              <w:t>:</w:t>
            </w:r>
          </w:p>
          <w:p w:rsidR="001E7CC8" w:rsidRPr="009149BC" w:rsidRDefault="001E7CC8" w:rsidP="001E7CC8">
            <w:pPr>
              <w:pStyle w:val="a4"/>
              <w:numPr>
                <w:ilvl w:val="0"/>
                <w:numId w:val="18"/>
              </w:numPr>
              <w:tabs>
                <w:tab w:val="left" w:pos="217"/>
              </w:tabs>
              <w:ind w:left="75" w:firstLine="0"/>
              <w:jc w:val="both"/>
              <w:rPr>
                <w:rFonts w:ascii="Times New Roman" w:hAnsi="Times New Roman" w:cs="Times New Roman"/>
                <w:b/>
                <w:i/>
                <w:sz w:val="20"/>
                <w:szCs w:val="20"/>
                <w:lang w:val="kk-KZ"/>
              </w:rPr>
            </w:pPr>
            <w:r w:rsidRPr="009149BC">
              <w:rPr>
                <w:rFonts w:ascii="Times New Roman" w:hAnsi="Times New Roman" w:cs="Times New Roman"/>
                <w:b/>
                <w:i/>
                <w:sz w:val="20"/>
                <w:szCs w:val="20"/>
                <w:lang w:val="kk-KZ"/>
              </w:rPr>
              <w:t>Теоретико</w:t>
            </w:r>
            <w:r w:rsidRPr="009149BC">
              <w:rPr>
                <w:rFonts w:ascii="Times New Roman" w:hAnsi="Times New Roman" w:cs="Times New Roman"/>
                <w:b/>
                <w:i/>
                <w:sz w:val="20"/>
                <w:szCs w:val="20"/>
              </w:rPr>
              <w:t>-познавательная функция;</w:t>
            </w:r>
          </w:p>
          <w:p w:rsidR="001E7CC8" w:rsidRPr="009149BC" w:rsidRDefault="001E7CC8" w:rsidP="001E7CC8">
            <w:pPr>
              <w:pStyle w:val="a4"/>
              <w:numPr>
                <w:ilvl w:val="0"/>
                <w:numId w:val="18"/>
              </w:numPr>
              <w:tabs>
                <w:tab w:val="left" w:pos="217"/>
              </w:tabs>
              <w:ind w:left="75" w:firstLine="0"/>
              <w:jc w:val="both"/>
              <w:rPr>
                <w:rFonts w:ascii="Times New Roman" w:hAnsi="Times New Roman" w:cs="Times New Roman"/>
                <w:b/>
                <w:i/>
                <w:sz w:val="20"/>
                <w:szCs w:val="20"/>
                <w:lang w:val="kk-KZ"/>
              </w:rPr>
            </w:pPr>
            <w:r w:rsidRPr="009149BC">
              <w:rPr>
                <w:rFonts w:ascii="Times New Roman" w:hAnsi="Times New Roman" w:cs="Times New Roman"/>
                <w:b/>
                <w:i/>
                <w:sz w:val="20"/>
                <w:szCs w:val="20"/>
              </w:rPr>
              <w:t xml:space="preserve">Социальная и </w:t>
            </w:r>
            <w:proofErr w:type="spellStart"/>
            <w:r w:rsidRPr="009149BC">
              <w:rPr>
                <w:rFonts w:ascii="Times New Roman" w:hAnsi="Times New Roman" w:cs="Times New Roman"/>
                <w:b/>
                <w:i/>
                <w:sz w:val="20"/>
                <w:szCs w:val="20"/>
              </w:rPr>
              <w:t>аксиологическая</w:t>
            </w:r>
            <w:proofErr w:type="spellEnd"/>
            <w:r w:rsidRPr="009149BC">
              <w:rPr>
                <w:rFonts w:ascii="Times New Roman" w:hAnsi="Times New Roman" w:cs="Times New Roman"/>
                <w:b/>
                <w:i/>
                <w:sz w:val="20"/>
                <w:szCs w:val="20"/>
              </w:rPr>
              <w:t xml:space="preserve"> функция;</w:t>
            </w:r>
          </w:p>
          <w:p w:rsidR="001E7CC8" w:rsidRPr="009149BC" w:rsidRDefault="001E7CC8" w:rsidP="001E7CC8">
            <w:pPr>
              <w:pStyle w:val="a4"/>
              <w:numPr>
                <w:ilvl w:val="0"/>
                <w:numId w:val="18"/>
              </w:numPr>
              <w:tabs>
                <w:tab w:val="left" w:pos="217"/>
              </w:tabs>
              <w:ind w:left="75" w:firstLine="0"/>
              <w:jc w:val="both"/>
              <w:rPr>
                <w:rFonts w:ascii="Times New Roman" w:hAnsi="Times New Roman" w:cs="Times New Roman"/>
                <w:b/>
                <w:i/>
                <w:sz w:val="20"/>
                <w:szCs w:val="20"/>
                <w:lang w:val="kk-KZ"/>
              </w:rPr>
            </w:pPr>
            <w:r w:rsidRPr="009149BC">
              <w:rPr>
                <w:rFonts w:ascii="Times New Roman" w:hAnsi="Times New Roman" w:cs="Times New Roman"/>
                <w:b/>
                <w:i/>
                <w:sz w:val="20"/>
                <w:szCs w:val="20"/>
              </w:rPr>
              <w:t xml:space="preserve">Доказательная и </w:t>
            </w:r>
            <w:proofErr w:type="spellStart"/>
            <w:r w:rsidRPr="009149BC">
              <w:rPr>
                <w:rFonts w:ascii="Times New Roman" w:hAnsi="Times New Roman" w:cs="Times New Roman"/>
                <w:b/>
                <w:i/>
                <w:sz w:val="20"/>
                <w:szCs w:val="20"/>
              </w:rPr>
              <w:t>критериальная</w:t>
            </w:r>
            <w:proofErr w:type="spellEnd"/>
            <w:r w:rsidRPr="009149BC">
              <w:rPr>
                <w:rFonts w:ascii="Times New Roman" w:hAnsi="Times New Roman" w:cs="Times New Roman"/>
                <w:b/>
                <w:i/>
                <w:sz w:val="20"/>
                <w:szCs w:val="20"/>
              </w:rPr>
              <w:t xml:space="preserve"> функция;</w:t>
            </w:r>
          </w:p>
          <w:p w:rsidR="001E7CC8" w:rsidRPr="009149BC" w:rsidRDefault="001E7CC8" w:rsidP="001E7CC8">
            <w:pPr>
              <w:pStyle w:val="a4"/>
              <w:numPr>
                <w:ilvl w:val="0"/>
                <w:numId w:val="18"/>
              </w:numPr>
              <w:tabs>
                <w:tab w:val="left" w:pos="217"/>
              </w:tabs>
              <w:ind w:left="75" w:firstLine="0"/>
              <w:jc w:val="both"/>
              <w:rPr>
                <w:rFonts w:ascii="Times New Roman" w:hAnsi="Times New Roman" w:cs="Times New Roman"/>
                <w:sz w:val="20"/>
                <w:szCs w:val="20"/>
                <w:lang w:val="kk-KZ"/>
              </w:rPr>
            </w:pPr>
            <w:r w:rsidRPr="009149BC">
              <w:rPr>
                <w:rFonts w:ascii="Times New Roman" w:hAnsi="Times New Roman" w:cs="Times New Roman"/>
                <w:b/>
                <w:i/>
                <w:sz w:val="20"/>
                <w:szCs w:val="20"/>
              </w:rPr>
              <w:t>Воспитательная функция</w:t>
            </w:r>
            <w:r w:rsidRPr="009149BC">
              <w:rPr>
                <w:rFonts w:ascii="Times New Roman" w:hAnsi="Times New Roman" w:cs="Times New Roman"/>
                <w:sz w:val="20"/>
                <w:szCs w:val="20"/>
              </w:rPr>
              <w:t>.</w:t>
            </w:r>
          </w:p>
          <w:p w:rsidR="001E7CC8" w:rsidRPr="009149BC" w:rsidRDefault="001E7CC8" w:rsidP="003D16C0">
            <w:pPr>
              <w:pStyle w:val="a4"/>
              <w:tabs>
                <w:tab w:val="left" w:pos="217"/>
              </w:tabs>
              <w:ind w:left="75"/>
              <w:jc w:val="both"/>
              <w:rPr>
                <w:rFonts w:ascii="Times New Roman" w:hAnsi="Times New Roman" w:cs="Times New Roman"/>
                <w:sz w:val="20"/>
                <w:szCs w:val="20"/>
              </w:rPr>
            </w:pPr>
            <w:r w:rsidRPr="009149BC">
              <w:rPr>
                <w:rFonts w:ascii="Times New Roman" w:hAnsi="Times New Roman" w:cs="Times New Roman"/>
                <w:sz w:val="20"/>
                <w:szCs w:val="20"/>
              </w:rPr>
              <w:t xml:space="preserve">А. </w:t>
            </w:r>
            <w:proofErr w:type="spellStart"/>
            <w:proofErr w:type="gramStart"/>
            <w:r w:rsidRPr="009149BC">
              <w:rPr>
                <w:rFonts w:ascii="Times New Roman" w:hAnsi="Times New Roman" w:cs="Times New Roman"/>
                <w:b/>
                <w:sz w:val="20"/>
                <w:szCs w:val="20"/>
              </w:rPr>
              <w:t>Теоретико</w:t>
            </w:r>
            <w:proofErr w:type="spellEnd"/>
            <w:r w:rsidRPr="009149BC">
              <w:rPr>
                <w:rFonts w:ascii="Times New Roman" w:hAnsi="Times New Roman" w:cs="Times New Roman"/>
                <w:b/>
                <w:sz w:val="20"/>
                <w:szCs w:val="20"/>
              </w:rPr>
              <w:t>- познавательная</w:t>
            </w:r>
            <w:proofErr w:type="gramEnd"/>
            <w:r w:rsidRPr="009149BC">
              <w:rPr>
                <w:rFonts w:ascii="Times New Roman" w:hAnsi="Times New Roman" w:cs="Times New Roman"/>
                <w:b/>
                <w:sz w:val="20"/>
                <w:szCs w:val="20"/>
              </w:rPr>
              <w:t xml:space="preserve"> функция</w:t>
            </w:r>
            <w:r w:rsidRPr="009149BC">
              <w:rPr>
                <w:rFonts w:ascii="Times New Roman" w:hAnsi="Times New Roman" w:cs="Times New Roman"/>
                <w:sz w:val="20"/>
                <w:szCs w:val="20"/>
              </w:rPr>
              <w:t>:</w:t>
            </w:r>
          </w:p>
          <w:p w:rsidR="001E7CC8" w:rsidRPr="009149BC" w:rsidRDefault="001E7CC8" w:rsidP="003D16C0">
            <w:pPr>
              <w:tabs>
                <w:tab w:val="left" w:pos="217"/>
              </w:tabs>
              <w:jc w:val="both"/>
              <w:rPr>
                <w:rFonts w:ascii="Times New Roman" w:hAnsi="Times New Roman" w:cs="Times New Roman"/>
                <w:sz w:val="20"/>
                <w:szCs w:val="20"/>
              </w:rPr>
            </w:pPr>
            <w:r w:rsidRPr="009149BC">
              <w:rPr>
                <w:rFonts w:ascii="Times New Roman" w:hAnsi="Times New Roman" w:cs="Times New Roman"/>
                <w:b/>
                <w:sz w:val="20"/>
                <w:szCs w:val="20"/>
              </w:rPr>
              <w:t>Связаны</w:t>
            </w:r>
            <w:r w:rsidRPr="009149BC">
              <w:rPr>
                <w:rFonts w:ascii="Times New Roman" w:hAnsi="Times New Roman" w:cs="Times New Roman"/>
                <w:sz w:val="20"/>
                <w:szCs w:val="20"/>
              </w:rPr>
              <w:t xml:space="preserve"> с хранением и воспроизводством разностороннего </w:t>
            </w:r>
            <w:proofErr w:type="spellStart"/>
            <w:proofErr w:type="gramStart"/>
            <w:r w:rsidRPr="009149BC">
              <w:rPr>
                <w:rFonts w:ascii="Times New Roman" w:hAnsi="Times New Roman" w:cs="Times New Roman"/>
                <w:sz w:val="20"/>
                <w:szCs w:val="20"/>
              </w:rPr>
              <w:t>теоретико</w:t>
            </w:r>
            <w:proofErr w:type="spellEnd"/>
            <w:r w:rsidRPr="009149BC">
              <w:rPr>
                <w:rFonts w:ascii="Times New Roman" w:hAnsi="Times New Roman" w:cs="Times New Roman"/>
                <w:sz w:val="20"/>
                <w:szCs w:val="20"/>
              </w:rPr>
              <w:t>- педагогического</w:t>
            </w:r>
            <w:proofErr w:type="gram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rPr>
              <w:t>этнопедагогического</w:t>
            </w:r>
            <w:proofErr w:type="spellEnd"/>
            <w:r w:rsidRPr="009149BC">
              <w:rPr>
                <w:rFonts w:ascii="Times New Roman" w:hAnsi="Times New Roman" w:cs="Times New Roman"/>
                <w:sz w:val="20"/>
                <w:szCs w:val="20"/>
              </w:rPr>
              <w:t xml:space="preserve"> эмпирического наследия, содержащегося в истории педагогики;</w:t>
            </w:r>
          </w:p>
          <w:p w:rsidR="001E7CC8" w:rsidRPr="009149BC" w:rsidRDefault="001E7CC8" w:rsidP="003D16C0">
            <w:pPr>
              <w:tabs>
                <w:tab w:val="left" w:pos="217"/>
              </w:tabs>
              <w:jc w:val="both"/>
              <w:rPr>
                <w:rFonts w:ascii="Times New Roman" w:hAnsi="Times New Roman" w:cs="Times New Roman"/>
                <w:sz w:val="20"/>
                <w:szCs w:val="20"/>
              </w:rPr>
            </w:pPr>
            <w:r w:rsidRPr="009149BC">
              <w:rPr>
                <w:rFonts w:ascii="Times New Roman" w:hAnsi="Times New Roman" w:cs="Times New Roman"/>
                <w:b/>
                <w:sz w:val="20"/>
                <w:szCs w:val="20"/>
              </w:rPr>
              <w:t xml:space="preserve">Позволяет </w:t>
            </w:r>
            <w:r w:rsidRPr="009149BC">
              <w:rPr>
                <w:rFonts w:ascii="Times New Roman" w:hAnsi="Times New Roman" w:cs="Times New Roman"/>
                <w:sz w:val="20"/>
                <w:szCs w:val="20"/>
              </w:rPr>
              <w:t>педагогам глубже понять проблемы развития школы и науки, использовать их для совершенствования современных систем воспитания, обучения, образования, а также продолжить изучения историко-педагогического прошлого на новом научном и качественном уровне.</w:t>
            </w:r>
          </w:p>
          <w:p w:rsidR="001E7CC8" w:rsidRPr="009149BC" w:rsidRDefault="001E7CC8" w:rsidP="003D16C0">
            <w:pPr>
              <w:tabs>
                <w:tab w:val="left" w:pos="217"/>
              </w:tabs>
              <w:jc w:val="both"/>
              <w:rPr>
                <w:rFonts w:ascii="Times New Roman" w:hAnsi="Times New Roman" w:cs="Times New Roman"/>
                <w:b/>
                <w:sz w:val="20"/>
                <w:szCs w:val="20"/>
              </w:rPr>
            </w:pPr>
            <w:r w:rsidRPr="009149BC">
              <w:rPr>
                <w:rFonts w:ascii="Times New Roman" w:hAnsi="Times New Roman" w:cs="Times New Roman"/>
                <w:b/>
                <w:sz w:val="20"/>
                <w:szCs w:val="20"/>
              </w:rPr>
              <w:t>Б. Эвристическая и прогностическая функция</w:t>
            </w:r>
          </w:p>
          <w:p w:rsidR="001E7CC8" w:rsidRPr="009149BC" w:rsidRDefault="001E7CC8" w:rsidP="003D16C0">
            <w:pPr>
              <w:tabs>
                <w:tab w:val="left" w:pos="217"/>
              </w:tabs>
              <w:jc w:val="both"/>
              <w:rPr>
                <w:rFonts w:ascii="Times New Roman" w:hAnsi="Times New Roman" w:cs="Times New Roman"/>
                <w:sz w:val="20"/>
                <w:szCs w:val="20"/>
                <w:lang w:val="kk-KZ"/>
              </w:rPr>
            </w:pPr>
            <w:r w:rsidRPr="009149BC">
              <w:rPr>
                <w:rFonts w:ascii="Times New Roman" w:hAnsi="Times New Roman" w:cs="Times New Roman"/>
                <w:sz w:val="20"/>
                <w:szCs w:val="20"/>
              </w:rPr>
              <w:t xml:space="preserve">-Эвристическая функция современности по отношению к </w:t>
            </w:r>
            <w:r w:rsidRPr="009149BC">
              <w:rPr>
                <w:rFonts w:ascii="Times New Roman" w:hAnsi="Times New Roman" w:cs="Times New Roman"/>
                <w:sz w:val="20"/>
                <w:szCs w:val="20"/>
              </w:rPr>
              <w:lastRenderedPageBreak/>
              <w:t xml:space="preserve">прошлому состоит в том, что постоянно происходит совершенствования методологии и методов исследования, что обеспечивает уточнение, расширение и углубление историко-педагогических знаний, выведение их на новый более высокий уровень. </w:t>
            </w:r>
          </w:p>
          <w:p w:rsidR="001E7CC8" w:rsidRPr="009149BC" w:rsidRDefault="001E7CC8" w:rsidP="003D16C0">
            <w:pPr>
              <w:tabs>
                <w:tab w:val="left" w:pos="217"/>
              </w:tabs>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-Прогностическая функция базируется на объективной закономерности детерминации будущего настоящим и прошлым.</w:t>
            </w:r>
          </w:p>
          <w:p w:rsidR="001E7CC8" w:rsidRPr="009149BC" w:rsidRDefault="001E7CC8" w:rsidP="003D16C0">
            <w:pPr>
              <w:pStyle w:val="a4"/>
              <w:tabs>
                <w:tab w:val="left" w:pos="217"/>
              </w:tabs>
              <w:ind w:left="0"/>
              <w:jc w:val="both"/>
              <w:rPr>
                <w:rFonts w:ascii="Times New Roman" w:hAnsi="Times New Roman" w:cs="Times New Roman"/>
                <w:b/>
                <w:sz w:val="20"/>
                <w:szCs w:val="20"/>
                <w:lang w:val="kk-KZ"/>
              </w:rPr>
            </w:pPr>
            <w:r w:rsidRPr="009149BC">
              <w:rPr>
                <w:rFonts w:ascii="Times New Roman" w:hAnsi="Times New Roman" w:cs="Times New Roman"/>
                <w:b/>
                <w:sz w:val="20"/>
                <w:szCs w:val="20"/>
                <w:lang w:val="kk-KZ"/>
              </w:rPr>
              <w:t>В. Социальная и аксиологическая функция</w:t>
            </w:r>
          </w:p>
          <w:p w:rsidR="001E7CC8" w:rsidRPr="009149BC" w:rsidRDefault="001E7CC8" w:rsidP="003D16C0">
            <w:pPr>
              <w:pStyle w:val="a4"/>
              <w:tabs>
                <w:tab w:val="left" w:pos="217"/>
              </w:tabs>
              <w:ind w:left="0" w:firstLine="217"/>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истории педагогики состоят в том, что накопленные предыдущими поколяниями педагогов научные и практические знания, необходимые для познания тенденций и особенностей социально-педагогического развития воспитания и образования как в прошлом, так и в настоящим.</w:t>
            </w:r>
          </w:p>
          <w:p w:rsidR="001E7CC8" w:rsidRPr="009149BC" w:rsidRDefault="001E7CC8" w:rsidP="003D16C0">
            <w:pPr>
              <w:pStyle w:val="a4"/>
              <w:tabs>
                <w:tab w:val="left" w:pos="217"/>
              </w:tabs>
              <w:ind w:left="0"/>
              <w:jc w:val="both"/>
              <w:rPr>
                <w:rFonts w:ascii="Times New Roman" w:hAnsi="Times New Roman" w:cs="Times New Roman"/>
                <w:sz w:val="20"/>
                <w:szCs w:val="20"/>
                <w:lang w:val="kk-KZ"/>
              </w:rPr>
            </w:pPr>
            <w:r w:rsidRPr="009149BC">
              <w:rPr>
                <w:rFonts w:ascii="Times New Roman" w:hAnsi="Times New Roman" w:cs="Times New Roman"/>
                <w:b/>
                <w:sz w:val="20"/>
                <w:szCs w:val="20"/>
                <w:lang w:val="kk-KZ"/>
              </w:rPr>
              <w:t>Г. Доказательная и критериальная функция</w:t>
            </w:r>
            <w:r w:rsidRPr="009149BC">
              <w:rPr>
                <w:rFonts w:ascii="Times New Roman" w:hAnsi="Times New Roman" w:cs="Times New Roman"/>
                <w:sz w:val="20"/>
                <w:szCs w:val="20"/>
                <w:lang w:val="kk-KZ"/>
              </w:rPr>
              <w:t>.</w:t>
            </w:r>
          </w:p>
          <w:p w:rsidR="001E7CC8" w:rsidRPr="009149BC" w:rsidRDefault="001E7CC8" w:rsidP="003D16C0">
            <w:pPr>
              <w:pStyle w:val="a4"/>
              <w:tabs>
                <w:tab w:val="left" w:pos="217"/>
              </w:tabs>
              <w:ind w:left="0"/>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-Доказательная функция состоит в том, что научные историко-педагогические знания объективного плана используется в качестве реальной, действительной аргументации при исследовании и обосновании современных педагогических явлений, а также при обобщениях и выводах;</w:t>
            </w:r>
          </w:p>
          <w:p w:rsidR="001E7CC8" w:rsidRPr="009149BC" w:rsidRDefault="001E7CC8" w:rsidP="003D16C0">
            <w:pPr>
              <w:pStyle w:val="a4"/>
              <w:tabs>
                <w:tab w:val="left" w:pos="217"/>
              </w:tabs>
              <w:ind w:left="0"/>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-Критериальная функция </w:t>
            </w:r>
            <w:r w:rsidRPr="009149BC">
              <w:rPr>
                <w:rFonts w:ascii="Times New Roman" w:hAnsi="Times New Roman" w:cs="Times New Roman"/>
                <w:sz w:val="20"/>
                <w:szCs w:val="20"/>
                <w:lang w:val="kk-KZ"/>
              </w:rPr>
              <w:lastRenderedPageBreak/>
              <w:t xml:space="preserve">объясняется тем, что историко-педагогические сведения, сущностные знания, педагогические воззрения: идеи, системы, выдающихся педагогов выступают в качестве критериев правильности и истинности как исторических педагогических явлений и сведений, так и современных теорий и практических процессов. </w:t>
            </w:r>
          </w:p>
          <w:p w:rsidR="001E7CC8" w:rsidRPr="009149BC" w:rsidRDefault="001E7CC8" w:rsidP="003D16C0">
            <w:pPr>
              <w:pStyle w:val="a4"/>
              <w:tabs>
                <w:tab w:val="left" w:pos="217"/>
              </w:tabs>
              <w:ind w:left="0"/>
              <w:jc w:val="both"/>
              <w:rPr>
                <w:rFonts w:ascii="Times New Roman" w:hAnsi="Times New Roman" w:cs="Times New Roman"/>
                <w:sz w:val="20"/>
                <w:szCs w:val="20"/>
                <w:lang w:val="kk-KZ"/>
              </w:rPr>
            </w:pPr>
            <w:r w:rsidRPr="009149BC">
              <w:rPr>
                <w:rFonts w:ascii="Times New Roman" w:hAnsi="Times New Roman" w:cs="Times New Roman"/>
                <w:b/>
                <w:sz w:val="20"/>
                <w:szCs w:val="20"/>
                <w:lang w:val="kk-KZ"/>
              </w:rPr>
              <w:t>Д. Воспитательная функция</w:t>
            </w:r>
            <w:r w:rsidRPr="009149BC">
              <w:rPr>
                <w:rFonts w:ascii="Times New Roman" w:hAnsi="Times New Roman" w:cs="Times New Roman"/>
                <w:sz w:val="20"/>
                <w:szCs w:val="20"/>
                <w:lang w:val="kk-KZ"/>
              </w:rPr>
              <w:t>: детерминирована тем, что огромную роль играют историко-культурные, этнопедагогические, историко-педагогические, духовно-нравственные традиции и уроуи прошлого, зафиксированные в историко-педагогическом наследии и научных знаниях, широко используемых в обучении и воспитании будущих учаителей и учащихся, мотивируют их педагогическую и самообразовательную деятельность, формированные личностных гражданско-нравственных качеств.</w:t>
            </w:r>
          </w:p>
          <w:p w:rsidR="001E7CC8" w:rsidRPr="009149BC" w:rsidRDefault="001E7CC8" w:rsidP="003D16C0">
            <w:pPr>
              <w:pStyle w:val="a4"/>
              <w:tabs>
                <w:tab w:val="left" w:pos="217"/>
              </w:tabs>
              <w:ind w:left="0" w:firstLine="217"/>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Основные понятия историко-педагогического исследования: история педагогики – область педагогики, изучающая состояние и развитие педагогических идей в их единстве и с различными видами учебно-воспитательной практики (от образовательной политики государства до образовательной деятельности семьи, организации </w:t>
            </w:r>
            <w:r w:rsidRPr="009149BC">
              <w:rPr>
                <w:rFonts w:ascii="Times New Roman" w:hAnsi="Times New Roman" w:cs="Times New Roman"/>
                <w:sz w:val="20"/>
                <w:szCs w:val="20"/>
                <w:lang w:val="kk-KZ"/>
              </w:rPr>
              <w:lastRenderedPageBreak/>
              <w:t>образования) на разных ступениях развития человеческого общества, а также во взаимосвязи с современными проблемами образования.</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Идея – основная, главная мысль, исходное знание, понятие для систематизации знаний, отражение сущности, включающаяв себя как знание о педагогическом объекте, так и определение путей его преобразования.</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Научная идея – форма отражения мысли нового понимания объективной реальности. Специфика научной идеи состоит в том, что зарождаясь на основе имеющихся знаний, она дает новое понимание реальности лишь исходя из осознанной цели дальнейшего познания и практического преобразования самой реальности поэтому новые научные идеи по сути являются качественным скачком мысли за пределы познанного в реальной действительности. Они могут возникать как предпосылки или основы создания новой теории, а также как элемент связи отдельных теорий в определенную область знаний. </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Мысль – основная единица мышления, выражающаяся в понимани мира, самого себя, </w:t>
            </w:r>
            <w:r w:rsidRPr="009149BC">
              <w:rPr>
                <w:rFonts w:ascii="Times New Roman" w:hAnsi="Times New Roman" w:cs="Times New Roman"/>
                <w:sz w:val="20"/>
                <w:szCs w:val="20"/>
                <w:lang w:val="kk-KZ"/>
              </w:rPr>
              <w:lastRenderedPageBreak/>
              <w:t>других людей, средств и предметов их совместной деятельности.</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Педагогическая мысль – 1) донаучный этап развития педагогики; 2) общее понятие, более широкое, чем «педагогическая наука» и «педагогическая теория», включающие народную или традиционную педагогику.</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Теория – описание, объяснение и предсказание, система основных идей в какой-либо области познания, объединенных общим принципом научных положений, целостное представление закономерностей на базе широко подверждаемых гипотез.</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Периодизация исторического процесса - ...</w:t>
            </w:r>
          </w:p>
          <w:p w:rsidR="001E7CC8" w:rsidRPr="009149BC" w:rsidRDefault="001E7CC8" w:rsidP="001E7CC8">
            <w:pPr>
              <w:pStyle w:val="a4"/>
              <w:numPr>
                <w:ilvl w:val="0"/>
                <w:numId w:val="24"/>
              </w:numPr>
              <w:tabs>
                <w:tab w:val="left" w:pos="217"/>
              </w:tabs>
              <w:ind w:left="318" w:hanging="318"/>
              <w:jc w:val="both"/>
              <w:rPr>
                <w:rFonts w:ascii="Times New Roman" w:hAnsi="Times New Roman" w:cs="Times New Roman"/>
                <w:sz w:val="20"/>
                <w:szCs w:val="20"/>
                <w:lang w:val="kk-KZ"/>
              </w:rPr>
            </w:pPr>
            <w:r w:rsidRPr="009149BC">
              <w:rPr>
                <w:rFonts w:ascii="Times New Roman" w:hAnsi="Times New Roman" w:cs="Times New Roman"/>
                <w:sz w:val="20"/>
                <w:szCs w:val="20"/>
                <w:lang w:val="kk-KZ"/>
              </w:rPr>
              <w:t xml:space="preserve">Критерии периодизации истории развития педагогического явления, процесса -  ...  </w:t>
            </w:r>
          </w:p>
        </w:tc>
        <w:tc>
          <w:tcPr>
            <w:tcW w:w="283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lastRenderedPageBreak/>
              <w:t xml:space="preserve">Понятие </w:t>
            </w:r>
            <w:r w:rsidRPr="009149BC">
              <w:rPr>
                <w:rFonts w:ascii="Times New Roman" w:hAnsi="Times New Roman" w:cs="Times New Roman"/>
                <w:b/>
                <w:sz w:val="20"/>
                <w:szCs w:val="20"/>
              </w:rPr>
              <w:t>«подход»,</w:t>
            </w:r>
            <w:r w:rsidRPr="009149BC">
              <w:rPr>
                <w:rFonts w:ascii="Times New Roman" w:hAnsi="Times New Roman" w:cs="Times New Roman"/>
                <w:sz w:val="20"/>
                <w:szCs w:val="20"/>
              </w:rPr>
              <w:t xml:space="preserve"> взятое методологическом его значении, можно определить как принципиальную методологическую ориентацию исследования, как точку зрения, с которой рассматривается объект изучения (способ определения объекта), как понятие или принцип, руководящей общей стратегией исследования.</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sz w:val="20"/>
                <w:szCs w:val="20"/>
              </w:rPr>
              <w:t xml:space="preserve">В историко-педагогических исследованиях следует широко применять </w:t>
            </w:r>
            <w:proofErr w:type="gramStart"/>
            <w:r w:rsidRPr="009149BC">
              <w:rPr>
                <w:rFonts w:ascii="Times New Roman" w:hAnsi="Times New Roman" w:cs="Times New Roman"/>
                <w:b/>
                <w:sz w:val="20"/>
                <w:szCs w:val="20"/>
              </w:rPr>
              <w:t>историко-культурный</w:t>
            </w:r>
            <w:proofErr w:type="gramEnd"/>
            <w:r w:rsidRPr="009149BC">
              <w:rPr>
                <w:rFonts w:ascii="Times New Roman" w:hAnsi="Times New Roman" w:cs="Times New Roman"/>
                <w:b/>
                <w:sz w:val="20"/>
                <w:szCs w:val="20"/>
              </w:rPr>
              <w:t>, системно-структурный, социально-формационный (</w:t>
            </w:r>
            <w:r w:rsidRPr="00E25FBB">
              <w:rPr>
                <w:rFonts w:ascii="Times New Roman" w:hAnsi="Times New Roman" w:cs="Times New Roman"/>
                <w:b/>
                <w:sz w:val="20"/>
                <w:szCs w:val="20"/>
              </w:rPr>
              <w:t>формационно-классовый),</w:t>
            </w:r>
            <w:r w:rsidRPr="009149BC">
              <w:rPr>
                <w:rFonts w:ascii="Times New Roman" w:hAnsi="Times New Roman" w:cs="Times New Roman"/>
                <w:b/>
                <w:sz w:val="20"/>
                <w:szCs w:val="20"/>
              </w:rPr>
              <w:t xml:space="preserve"> целостный, комплексный, </w:t>
            </w:r>
            <w:proofErr w:type="spellStart"/>
            <w:r w:rsidRPr="009149BC">
              <w:rPr>
                <w:rFonts w:ascii="Times New Roman" w:hAnsi="Times New Roman" w:cs="Times New Roman"/>
                <w:b/>
                <w:sz w:val="20"/>
                <w:szCs w:val="20"/>
              </w:rPr>
              <w:t>аксиологический</w:t>
            </w:r>
            <w:proofErr w:type="spellEnd"/>
            <w:r w:rsidRPr="009149BC">
              <w:rPr>
                <w:rFonts w:ascii="Times New Roman" w:hAnsi="Times New Roman" w:cs="Times New Roman"/>
                <w:b/>
                <w:sz w:val="20"/>
                <w:szCs w:val="20"/>
              </w:rPr>
              <w:t xml:space="preserve">, </w:t>
            </w:r>
            <w:proofErr w:type="spellStart"/>
            <w:r w:rsidRPr="009149BC">
              <w:rPr>
                <w:rFonts w:ascii="Times New Roman" w:hAnsi="Times New Roman" w:cs="Times New Roman"/>
                <w:b/>
                <w:sz w:val="20"/>
                <w:szCs w:val="20"/>
              </w:rPr>
              <w:t>цивилизационный</w:t>
            </w:r>
            <w:proofErr w:type="spellEnd"/>
            <w:r w:rsidRPr="009149BC">
              <w:rPr>
                <w:rFonts w:ascii="Times New Roman" w:hAnsi="Times New Roman" w:cs="Times New Roman"/>
                <w:b/>
                <w:sz w:val="20"/>
                <w:szCs w:val="20"/>
              </w:rPr>
              <w:t>, инновационный и др.</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Системный подход</w:t>
            </w:r>
            <w:r w:rsidRPr="009149BC">
              <w:rPr>
                <w:rFonts w:ascii="Times New Roman" w:hAnsi="Times New Roman" w:cs="Times New Roman"/>
                <w:sz w:val="20"/>
                <w:szCs w:val="20"/>
              </w:rPr>
              <w:t xml:space="preserve"> – направление в методологии научного познания и социальной практике, в основе которого лежит понимании объектов как систем.</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sz w:val="20"/>
                <w:szCs w:val="20"/>
              </w:rPr>
              <w:t xml:space="preserve">Системный подход – ориентирующий исследователя на раскрытие целостности объекта, </w:t>
            </w:r>
            <w:r w:rsidRPr="009149BC">
              <w:rPr>
                <w:rFonts w:ascii="Times New Roman" w:hAnsi="Times New Roman" w:cs="Times New Roman"/>
                <w:sz w:val="20"/>
                <w:szCs w:val="20"/>
              </w:rPr>
              <w:lastRenderedPageBreak/>
              <w:t>выявление его внутренних связей и отношений;</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Комплексный подход</w:t>
            </w:r>
            <w:r w:rsidRPr="009149BC">
              <w:rPr>
                <w:rFonts w:ascii="Times New Roman" w:hAnsi="Times New Roman" w:cs="Times New Roman"/>
                <w:sz w:val="20"/>
                <w:szCs w:val="20"/>
              </w:rPr>
              <w:t xml:space="preserve"> – рассмотрение группы явлений в совокупности;</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Целостный подход</w:t>
            </w:r>
            <w:r w:rsidRPr="009149BC">
              <w:rPr>
                <w:rFonts w:ascii="Times New Roman" w:hAnsi="Times New Roman" w:cs="Times New Roman"/>
                <w:sz w:val="20"/>
                <w:szCs w:val="20"/>
              </w:rPr>
              <w:t xml:space="preserve"> – обеспечивающий целостность объекта – несводимость целого к простой сумме частей;</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Личностный подход</w:t>
            </w:r>
            <w:r w:rsidRPr="009149BC">
              <w:rPr>
                <w:rFonts w:ascii="Times New Roman" w:hAnsi="Times New Roman" w:cs="Times New Roman"/>
                <w:sz w:val="20"/>
                <w:szCs w:val="20"/>
              </w:rPr>
              <w:t xml:space="preserve"> – предполагающий отношение к воспитаннику как к личности, как к </w:t>
            </w:r>
            <w:proofErr w:type="spellStart"/>
            <w:r w:rsidRPr="009149BC">
              <w:rPr>
                <w:rFonts w:ascii="Times New Roman" w:hAnsi="Times New Roman" w:cs="Times New Roman"/>
                <w:sz w:val="20"/>
                <w:szCs w:val="20"/>
              </w:rPr>
              <w:t>самосознательному</w:t>
            </w:r>
            <w:proofErr w:type="spellEnd"/>
            <w:r w:rsidRPr="009149BC">
              <w:rPr>
                <w:rFonts w:ascii="Times New Roman" w:hAnsi="Times New Roman" w:cs="Times New Roman"/>
                <w:sz w:val="20"/>
                <w:szCs w:val="20"/>
              </w:rPr>
              <w:t xml:space="preserve"> субъекту собственного развития и как к субъекту воспитательного взаимодействия; </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proofErr w:type="spellStart"/>
            <w:r w:rsidRPr="009149BC">
              <w:rPr>
                <w:rFonts w:ascii="Times New Roman" w:hAnsi="Times New Roman" w:cs="Times New Roman"/>
                <w:b/>
                <w:sz w:val="20"/>
                <w:szCs w:val="20"/>
              </w:rPr>
              <w:t>Деятельностный</w:t>
            </w:r>
            <w:proofErr w:type="spellEnd"/>
            <w:r w:rsidRPr="009149BC">
              <w:rPr>
                <w:rFonts w:ascii="Times New Roman" w:hAnsi="Times New Roman" w:cs="Times New Roman"/>
                <w:b/>
                <w:sz w:val="20"/>
                <w:szCs w:val="20"/>
              </w:rPr>
              <w:t xml:space="preserve"> </w:t>
            </w:r>
            <w:proofErr w:type="gramStart"/>
            <w:r w:rsidRPr="009149BC">
              <w:rPr>
                <w:rFonts w:ascii="Times New Roman" w:hAnsi="Times New Roman" w:cs="Times New Roman"/>
                <w:b/>
                <w:sz w:val="20"/>
                <w:szCs w:val="20"/>
              </w:rPr>
              <w:t>подход</w:t>
            </w:r>
            <w:proofErr w:type="gramEnd"/>
            <w:r w:rsidRPr="009149BC">
              <w:rPr>
                <w:rFonts w:ascii="Times New Roman" w:hAnsi="Times New Roman" w:cs="Times New Roman"/>
                <w:sz w:val="20"/>
                <w:szCs w:val="20"/>
              </w:rPr>
              <w:t xml:space="preserve"> – суть </w:t>
            </w:r>
            <w:proofErr w:type="gramStart"/>
            <w:r w:rsidRPr="009149BC">
              <w:rPr>
                <w:rFonts w:ascii="Times New Roman" w:hAnsi="Times New Roman" w:cs="Times New Roman"/>
                <w:sz w:val="20"/>
                <w:szCs w:val="20"/>
              </w:rPr>
              <w:t>которого</w:t>
            </w:r>
            <w:proofErr w:type="gramEnd"/>
            <w:r w:rsidRPr="009149BC">
              <w:rPr>
                <w:rFonts w:ascii="Times New Roman" w:hAnsi="Times New Roman" w:cs="Times New Roman"/>
                <w:sz w:val="20"/>
                <w:szCs w:val="20"/>
              </w:rPr>
              <w:t xml:space="preserve"> состоит в признании единства психики и деятельности, единства строения внутренней и внешней деятельности, </w:t>
            </w:r>
            <w:proofErr w:type="spellStart"/>
            <w:r w:rsidRPr="009149BC">
              <w:rPr>
                <w:rFonts w:ascii="Times New Roman" w:hAnsi="Times New Roman" w:cs="Times New Roman"/>
                <w:sz w:val="20"/>
                <w:szCs w:val="20"/>
              </w:rPr>
              <w:t>деятельностного</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rPr>
              <w:t>опосредования</w:t>
            </w:r>
            <w:proofErr w:type="spellEnd"/>
            <w:r w:rsidRPr="009149BC">
              <w:rPr>
                <w:rFonts w:ascii="Times New Roman" w:hAnsi="Times New Roman" w:cs="Times New Roman"/>
                <w:sz w:val="20"/>
                <w:szCs w:val="20"/>
              </w:rPr>
              <w:t xml:space="preserve"> межличностных отношений. </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sz w:val="20"/>
                <w:szCs w:val="20"/>
              </w:rPr>
              <w:t xml:space="preserve">В практике научно-педагогических исследований осуществляют также такие подходы, как: </w:t>
            </w:r>
            <w:proofErr w:type="spellStart"/>
            <w:r w:rsidRPr="009149BC">
              <w:rPr>
                <w:rFonts w:ascii="Times New Roman" w:hAnsi="Times New Roman" w:cs="Times New Roman"/>
                <w:sz w:val="20"/>
                <w:szCs w:val="20"/>
              </w:rPr>
              <w:t>личностно-деятельноятный</w:t>
            </w:r>
            <w:proofErr w:type="spellEnd"/>
            <w:r w:rsidRPr="009149BC">
              <w:rPr>
                <w:rFonts w:ascii="Times New Roman" w:hAnsi="Times New Roman" w:cs="Times New Roman"/>
                <w:sz w:val="20"/>
                <w:szCs w:val="20"/>
              </w:rPr>
              <w:t xml:space="preserve">; содержательный (обращенный к содержанию изучаемых явлений); формальный (позволяющий </w:t>
            </w:r>
            <w:r w:rsidRPr="009149BC">
              <w:rPr>
                <w:rFonts w:ascii="Times New Roman" w:hAnsi="Times New Roman" w:cs="Times New Roman"/>
                <w:sz w:val="20"/>
                <w:szCs w:val="20"/>
              </w:rPr>
              <w:lastRenderedPageBreak/>
              <w:t xml:space="preserve">выявлять устойчивые связи элементов рассматриваемого процесса); логический (предусматривающий изучение педагогического явления в том состоянии его развития, которого оно достигло на момент исследования); исторический (ориентирующий на изучение конкретно-исторического генезиса и развития объекта исследования); </w:t>
            </w:r>
            <w:proofErr w:type="gramStart"/>
            <w:r w:rsidRPr="009149BC">
              <w:rPr>
                <w:rFonts w:ascii="Times New Roman" w:hAnsi="Times New Roman" w:cs="Times New Roman"/>
                <w:sz w:val="20"/>
                <w:szCs w:val="20"/>
              </w:rPr>
              <w:t>качественный (направленный на установление своеобразия изучаемого явления, его отличия от других явлений), количественный (предполагающий анализ и оценку явлений и процессов по степени развития или интенсивности присущих им свойств, выражаемых в величинах числах); феноменологический (имеющий целью описание внешне наблюдаемых характеристик изучаемого явления); сущностный (направленный на выявление устойчивых характеристик, внутренних связей, механизмов и движущих сил изучаемого явления).</w:t>
            </w:r>
            <w:proofErr w:type="gramEnd"/>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proofErr w:type="spellStart"/>
            <w:r w:rsidRPr="009149BC">
              <w:rPr>
                <w:rFonts w:ascii="Times New Roman" w:hAnsi="Times New Roman" w:cs="Times New Roman"/>
                <w:b/>
                <w:sz w:val="20"/>
                <w:szCs w:val="20"/>
              </w:rPr>
              <w:t>Цивилизационный</w:t>
            </w:r>
            <w:proofErr w:type="spellEnd"/>
            <w:r w:rsidRPr="009149BC">
              <w:rPr>
                <w:rFonts w:ascii="Times New Roman" w:hAnsi="Times New Roman" w:cs="Times New Roman"/>
                <w:b/>
                <w:sz w:val="20"/>
                <w:szCs w:val="20"/>
              </w:rPr>
              <w:t xml:space="preserve"> подход</w:t>
            </w:r>
            <w:r w:rsidRPr="009149BC">
              <w:rPr>
                <w:rFonts w:ascii="Times New Roman" w:hAnsi="Times New Roman" w:cs="Times New Roman"/>
                <w:sz w:val="20"/>
                <w:szCs w:val="20"/>
              </w:rPr>
              <w:t xml:space="preserve"> </w:t>
            </w:r>
            <w:r w:rsidRPr="009149BC">
              <w:rPr>
                <w:rFonts w:ascii="Times New Roman" w:hAnsi="Times New Roman" w:cs="Times New Roman"/>
                <w:sz w:val="20"/>
                <w:szCs w:val="20"/>
              </w:rPr>
              <w:lastRenderedPageBreak/>
              <w:t xml:space="preserve">– подход как альтернатива ранее </w:t>
            </w:r>
            <w:proofErr w:type="gramStart"/>
            <w:r w:rsidRPr="009149BC">
              <w:rPr>
                <w:rFonts w:ascii="Times New Roman" w:hAnsi="Times New Roman" w:cs="Times New Roman"/>
                <w:sz w:val="20"/>
                <w:szCs w:val="20"/>
              </w:rPr>
              <w:t>господствовавшему</w:t>
            </w:r>
            <w:proofErr w:type="gramEnd"/>
            <w:r w:rsidRPr="009149BC">
              <w:rPr>
                <w:rFonts w:ascii="Times New Roman" w:hAnsi="Times New Roman" w:cs="Times New Roman"/>
                <w:sz w:val="20"/>
                <w:szCs w:val="20"/>
              </w:rPr>
              <w:t xml:space="preserve"> в историко-педагогических исследованиях формационному.</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r w:rsidRPr="009149BC">
              <w:rPr>
                <w:rFonts w:ascii="Times New Roman" w:hAnsi="Times New Roman" w:cs="Times New Roman"/>
                <w:b/>
                <w:sz w:val="20"/>
                <w:szCs w:val="20"/>
              </w:rPr>
              <w:t>Формационный подход</w:t>
            </w:r>
            <w:r w:rsidRPr="009149BC">
              <w:rPr>
                <w:rFonts w:ascii="Times New Roman" w:hAnsi="Times New Roman" w:cs="Times New Roman"/>
                <w:sz w:val="20"/>
                <w:szCs w:val="20"/>
              </w:rPr>
              <w:t xml:space="preserve"> – это методологический подход, связанный с безраздельным господством в общественных науках и философских дисциплинах марксистской методологии.</w:t>
            </w:r>
          </w:p>
          <w:p w:rsidR="001E7CC8" w:rsidRPr="009149BC" w:rsidRDefault="001E7CC8" w:rsidP="001E7CC8">
            <w:pPr>
              <w:pStyle w:val="a4"/>
              <w:numPr>
                <w:ilvl w:val="0"/>
                <w:numId w:val="19"/>
              </w:numPr>
              <w:ind w:left="176" w:hanging="142"/>
              <w:jc w:val="both"/>
              <w:rPr>
                <w:rFonts w:ascii="Times New Roman" w:hAnsi="Times New Roman" w:cs="Times New Roman"/>
                <w:sz w:val="20"/>
                <w:szCs w:val="20"/>
              </w:rPr>
            </w:pPr>
            <w:proofErr w:type="spellStart"/>
            <w:r w:rsidRPr="009149BC">
              <w:rPr>
                <w:rFonts w:ascii="Times New Roman" w:hAnsi="Times New Roman" w:cs="Times New Roman"/>
                <w:b/>
                <w:sz w:val="20"/>
                <w:szCs w:val="20"/>
              </w:rPr>
              <w:t>Аксиологический</w:t>
            </w:r>
            <w:proofErr w:type="spellEnd"/>
            <w:r w:rsidRPr="009149BC">
              <w:rPr>
                <w:rFonts w:ascii="Times New Roman" w:hAnsi="Times New Roman" w:cs="Times New Roman"/>
                <w:b/>
                <w:sz w:val="20"/>
                <w:szCs w:val="20"/>
              </w:rPr>
              <w:t xml:space="preserve"> подход</w:t>
            </w:r>
            <w:r w:rsidRPr="009149BC">
              <w:rPr>
                <w:rFonts w:ascii="Times New Roman" w:hAnsi="Times New Roman" w:cs="Times New Roman"/>
                <w:sz w:val="20"/>
                <w:szCs w:val="20"/>
              </w:rPr>
              <w:t xml:space="preserve"> органически присущ гуманистической педагогике, поскольку человек рассматривается в ней как высшая ценность обществе и самоцель общественного развития. В этой связи аксиология, являющаяся более общей по отношению к гуманистической проблематике, может рассматриваться как основа новой философии образования и соответственно методологии современной педагогике.</w:t>
            </w:r>
          </w:p>
        </w:tc>
        <w:tc>
          <w:tcPr>
            <w:tcW w:w="2835" w:type="dxa"/>
          </w:tcPr>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lastRenderedPageBreak/>
              <w:t>Принцип</w:t>
            </w:r>
            <w:r w:rsidRPr="009149BC">
              <w:rPr>
                <w:rFonts w:ascii="Times New Roman" w:hAnsi="Times New Roman" w:cs="Times New Roman"/>
                <w:sz w:val="20"/>
                <w:szCs w:val="20"/>
              </w:rPr>
              <w:t xml:space="preserve"> – гносеологически-методологическое понятие, принципиальная методологическая ориентация исследования.</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Методологические принципы организации научно-педагогических исследований – это наиболее общие требования к проводимому научному исследованию, руководящая идея, основное исходное положение. В учебно-методической литературе достаточно полно описаны такие общенаучные принципы </w:t>
            </w:r>
            <w:r w:rsidRPr="009149BC">
              <w:rPr>
                <w:rFonts w:ascii="Times New Roman" w:hAnsi="Times New Roman" w:cs="Times New Roman"/>
                <w:b/>
                <w:sz w:val="20"/>
                <w:szCs w:val="20"/>
              </w:rPr>
              <w:t>объективности, научности, системности, историзма, преемственности, приоритеты общечеловеческих ценностей</w:t>
            </w:r>
            <w:r w:rsidRPr="009149BC">
              <w:rPr>
                <w:rFonts w:ascii="Times New Roman" w:hAnsi="Times New Roman" w:cs="Times New Roman"/>
                <w:sz w:val="20"/>
                <w:szCs w:val="20"/>
              </w:rPr>
              <w:t>.</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sz w:val="20"/>
                <w:szCs w:val="20"/>
              </w:rPr>
              <w:t xml:space="preserve">Принцип – основополагающее начало  решения той или научной проблемы, его содержание выражается в определенных требованиях, имеющих нормативно- регулятивный характер. Соблюдение этих требований – непременное условие успешного применения соответствующего метода. В </w:t>
            </w:r>
            <w:r w:rsidRPr="009149BC">
              <w:rPr>
                <w:rFonts w:ascii="Times New Roman" w:hAnsi="Times New Roman" w:cs="Times New Roman"/>
                <w:sz w:val="20"/>
                <w:szCs w:val="20"/>
              </w:rPr>
              <w:lastRenderedPageBreak/>
              <w:t xml:space="preserve">методе принцип -  методологическое средство реализации определенного подхода. </w:t>
            </w:r>
            <w:r w:rsidRPr="009149BC">
              <w:rPr>
                <w:rFonts w:ascii="Times New Roman" w:hAnsi="Times New Roman" w:cs="Times New Roman"/>
                <w:b/>
                <w:sz w:val="20"/>
                <w:szCs w:val="20"/>
              </w:rPr>
              <w:t>Базовыми методологическими принципами</w:t>
            </w:r>
            <w:r w:rsidRPr="009149BC">
              <w:rPr>
                <w:rFonts w:ascii="Times New Roman" w:hAnsi="Times New Roman" w:cs="Times New Roman"/>
                <w:sz w:val="20"/>
                <w:szCs w:val="20"/>
              </w:rPr>
              <w:t xml:space="preserve"> исследования являются следующие: </w:t>
            </w:r>
            <w:r w:rsidRPr="009149BC">
              <w:rPr>
                <w:rFonts w:ascii="Times New Roman" w:hAnsi="Times New Roman" w:cs="Times New Roman"/>
                <w:b/>
                <w:sz w:val="20"/>
                <w:szCs w:val="20"/>
              </w:rPr>
              <w:t>партийности, объективности, историзма.</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t>А. Принцип партийности</w:t>
            </w:r>
            <w:r w:rsidRPr="009149BC">
              <w:rPr>
                <w:rFonts w:ascii="Times New Roman" w:hAnsi="Times New Roman" w:cs="Times New Roman"/>
                <w:sz w:val="20"/>
                <w:szCs w:val="20"/>
              </w:rPr>
              <w:t xml:space="preserve"> отражает социальное содержание общественно-исторического (</w:t>
            </w:r>
            <w:proofErr w:type="gramStart"/>
            <w:r w:rsidRPr="009149BC">
              <w:rPr>
                <w:rFonts w:ascii="Times New Roman" w:hAnsi="Times New Roman" w:cs="Times New Roman"/>
                <w:sz w:val="20"/>
                <w:szCs w:val="20"/>
              </w:rPr>
              <w:t>следовательно</w:t>
            </w:r>
            <w:proofErr w:type="gramEnd"/>
            <w:r w:rsidRPr="009149BC">
              <w:rPr>
                <w:rFonts w:ascii="Times New Roman" w:hAnsi="Times New Roman" w:cs="Times New Roman"/>
                <w:sz w:val="20"/>
                <w:szCs w:val="20"/>
              </w:rPr>
              <w:t xml:space="preserve"> и историко-педагогического) познания и включает аксиологию, ценностный социально-педагогический аспект. В исследовании научное понимание принципа партийности требует раскрытия социально-педагогического содержания источника, мировоззренческих, политических позиций ученого и их специфического отражения в методе. </w:t>
            </w:r>
            <w:proofErr w:type="gramStart"/>
            <w:r w:rsidRPr="009149BC">
              <w:rPr>
                <w:rFonts w:ascii="Times New Roman" w:hAnsi="Times New Roman" w:cs="Times New Roman"/>
                <w:sz w:val="20"/>
                <w:szCs w:val="20"/>
              </w:rPr>
              <w:t>Партийность, понимаемая в таком плане была</w:t>
            </w:r>
            <w:proofErr w:type="gramEnd"/>
            <w:r w:rsidRPr="009149BC">
              <w:rPr>
                <w:rFonts w:ascii="Times New Roman" w:hAnsi="Times New Roman" w:cs="Times New Roman"/>
                <w:sz w:val="20"/>
                <w:szCs w:val="20"/>
              </w:rPr>
              <w:t xml:space="preserve"> присуща исследованиям историков древности, средневековья и т.д. характерна она для исторических исследований Казахстана и в наши дни. </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t>Б. Принцип объективности</w:t>
            </w:r>
            <w:r w:rsidRPr="009149BC">
              <w:rPr>
                <w:rFonts w:ascii="Times New Roman" w:hAnsi="Times New Roman" w:cs="Times New Roman"/>
                <w:sz w:val="20"/>
                <w:szCs w:val="20"/>
              </w:rPr>
              <w:t xml:space="preserve"> как научно-методологический с принцип: требует всестороннего системного анализа историко-педагогических фактов, </w:t>
            </w:r>
            <w:r w:rsidRPr="009149BC">
              <w:rPr>
                <w:rFonts w:ascii="Times New Roman" w:hAnsi="Times New Roman" w:cs="Times New Roman"/>
                <w:sz w:val="20"/>
                <w:szCs w:val="20"/>
              </w:rPr>
              <w:lastRenderedPageBreak/>
              <w:t xml:space="preserve">явлений, процессов. Принцип реализует две функции: </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а) точное определение предмета исследования, его места в общей системе педагогической теории и практики; </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б) реконструкции объекта исследования как единого целого, включающего его прошлое, настоящее и будущее;</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Выражается</w:t>
            </w:r>
            <w:r w:rsidRPr="009149BC">
              <w:rPr>
                <w:rFonts w:ascii="Times New Roman" w:hAnsi="Times New Roman" w:cs="Times New Roman"/>
                <w:sz w:val="20"/>
                <w:szCs w:val="20"/>
              </w:rPr>
              <w:t xml:space="preserve"> во всестороннем учете порождающих то или иное явление факторов, условий, в которых они развиваются, адекватности исследовательских подходов и средств, позволяющих получить истинные знания об объекте. </w:t>
            </w:r>
          </w:p>
          <w:p w:rsidR="001E7CC8" w:rsidRPr="009149BC" w:rsidRDefault="001E7CC8" w:rsidP="003D16C0">
            <w:pPr>
              <w:tabs>
                <w:tab w:val="left" w:pos="459"/>
              </w:tabs>
              <w:ind w:left="34"/>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Предполагает</w:t>
            </w:r>
            <w:r w:rsidRPr="009149BC">
              <w:rPr>
                <w:rFonts w:ascii="Times New Roman" w:hAnsi="Times New Roman" w:cs="Times New Roman"/>
                <w:sz w:val="20"/>
                <w:szCs w:val="20"/>
              </w:rPr>
              <w:t xml:space="preserve"> исключение субъективизма, односторонней и предвзятости в подборке и оценке фактов;</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Диктует</w:t>
            </w:r>
            <w:r w:rsidRPr="009149BC">
              <w:rPr>
                <w:rFonts w:ascii="Times New Roman" w:hAnsi="Times New Roman" w:cs="Times New Roman"/>
                <w:sz w:val="20"/>
                <w:szCs w:val="20"/>
              </w:rPr>
              <w:t xml:space="preserve"> требование доказательности, обоснованности исходных посылок, логики исследования и его выводов;</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Требует</w:t>
            </w:r>
            <w:r w:rsidRPr="009149BC">
              <w:rPr>
                <w:rFonts w:ascii="Times New Roman" w:hAnsi="Times New Roman" w:cs="Times New Roman"/>
                <w:sz w:val="20"/>
                <w:szCs w:val="20"/>
              </w:rPr>
              <w:t xml:space="preserve"> установления и учета всех относящихся к изучаемым явлениям фактов и их правильного истолкования;</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Предполагает</w:t>
            </w:r>
            <w:r w:rsidRPr="009149BC">
              <w:rPr>
                <w:rFonts w:ascii="Times New Roman" w:hAnsi="Times New Roman" w:cs="Times New Roman"/>
                <w:sz w:val="20"/>
                <w:szCs w:val="20"/>
              </w:rPr>
              <w:t xml:space="preserve"> также альтернативный характер научного поиска (в общем смысле это требование </w:t>
            </w:r>
            <w:r w:rsidRPr="009149BC">
              <w:rPr>
                <w:rFonts w:ascii="Times New Roman" w:hAnsi="Times New Roman" w:cs="Times New Roman"/>
                <w:sz w:val="20"/>
                <w:szCs w:val="20"/>
              </w:rPr>
              <w:lastRenderedPageBreak/>
              <w:t>выделить и оценить все возможные варианты решения, выявить все точки зрения на используемый вопрос</w:t>
            </w:r>
            <w:proofErr w:type="gramStart"/>
            <w:r w:rsidRPr="009149BC">
              <w:rPr>
                <w:rFonts w:ascii="Times New Roman" w:hAnsi="Times New Roman" w:cs="Times New Roman"/>
                <w:sz w:val="20"/>
                <w:szCs w:val="20"/>
              </w:rPr>
              <w:t xml:space="preserve"> )</w:t>
            </w:r>
            <w:proofErr w:type="gramEnd"/>
            <w:r w:rsidRPr="009149BC">
              <w:rPr>
                <w:rFonts w:ascii="Times New Roman" w:hAnsi="Times New Roman" w:cs="Times New Roman"/>
                <w:sz w:val="20"/>
                <w:szCs w:val="20"/>
              </w:rPr>
              <w:t>.</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t>В. Принцип историзма</w:t>
            </w:r>
            <w:r w:rsidRPr="009149BC">
              <w:rPr>
                <w:rFonts w:ascii="Times New Roman" w:hAnsi="Times New Roman" w:cs="Times New Roman"/>
                <w:sz w:val="20"/>
                <w:szCs w:val="20"/>
              </w:rPr>
              <w:t xml:space="preserve"> предполагает изучение историко-педагогических явлений (их возникновение, динамику развития) в связи с конкретно-историческими условиями существования и функционирования. Историзм требует научно-объективного отражения общего и особенного в происхождении, становлении и развитии историко-педагогических явлений, что обеспечивает характеристику прошлого с учетом специфики исторического времени. Историческое время требует объективного научного раскрытия конкретных педагогических явлений и фактов, познания развивающейся историко-педагогической действительности. </w:t>
            </w:r>
            <w:r w:rsidRPr="009149BC">
              <w:rPr>
                <w:rFonts w:ascii="Times New Roman" w:hAnsi="Times New Roman" w:cs="Times New Roman"/>
                <w:b/>
                <w:sz w:val="20"/>
                <w:szCs w:val="20"/>
              </w:rPr>
              <w:t>Историческое время</w:t>
            </w:r>
            <w:r w:rsidRPr="009149BC">
              <w:rPr>
                <w:rFonts w:ascii="Times New Roman" w:hAnsi="Times New Roman" w:cs="Times New Roman"/>
                <w:sz w:val="20"/>
                <w:szCs w:val="20"/>
              </w:rPr>
              <w:t xml:space="preserve"> рассматривается и в статике, и в динамике. Это обусловливается историческим развитием человеческого общества, его образовательных институтов, особенностями и спецификой динамики развития историко-педагогического процесса. </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Г. Принцип сущностного анализа:</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 xml:space="preserve">Данный принцип </w:t>
            </w:r>
            <w:r w:rsidRPr="009149BC">
              <w:rPr>
                <w:rFonts w:ascii="Times New Roman" w:hAnsi="Times New Roman" w:cs="Times New Roman"/>
                <w:b/>
                <w:sz w:val="20"/>
                <w:szCs w:val="20"/>
              </w:rPr>
              <w:t>связан</w:t>
            </w:r>
            <w:r w:rsidRPr="009149BC">
              <w:rPr>
                <w:rFonts w:ascii="Times New Roman" w:hAnsi="Times New Roman" w:cs="Times New Roman"/>
                <w:sz w:val="20"/>
                <w:szCs w:val="20"/>
              </w:rPr>
              <w:t xml:space="preserve"> с соотнесением в изучаемых явлениях общего, особенного и единичного, проникновением их внутреннего структуру, раскрытием  законов их существования и функционирования, условий и факторов их развития, возможностей целенаправленного их изменения;</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Предполагает </w:t>
            </w:r>
            <w:r w:rsidRPr="009149BC">
              <w:rPr>
                <w:rFonts w:ascii="Times New Roman" w:hAnsi="Times New Roman" w:cs="Times New Roman"/>
                <w:sz w:val="20"/>
                <w:szCs w:val="20"/>
              </w:rPr>
              <w:t>движение исследовательской мысли от описания к объяснению, а от него к прогнозированию развития педагогических явлений и процессов;</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Предполагает</w:t>
            </w:r>
            <w:r w:rsidRPr="009149BC">
              <w:rPr>
                <w:rFonts w:ascii="Times New Roman" w:hAnsi="Times New Roman" w:cs="Times New Roman"/>
                <w:sz w:val="20"/>
                <w:szCs w:val="20"/>
              </w:rPr>
              <w:t xml:space="preserve"> учет непрерывного изменения, развития исследуемых элементов и педагогической системы в целом;</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Требует</w:t>
            </w:r>
            <w:r w:rsidRPr="009149BC">
              <w:rPr>
                <w:rFonts w:ascii="Times New Roman" w:hAnsi="Times New Roman" w:cs="Times New Roman"/>
                <w:sz w:val="20"/>
                <w:szCs w:val="20"/>
              </w:rPr>
              <w:t xml:space="preserve"> выделения основных факторов, которые определяют результаты процесса, установления иерархии, взаимосвязи основных и второстепенных факторов в изучаемом явлении;</w:t>
            </w:r>
          </w:p>
          <w:p w:rsidR="001E7CC8" w:rsidRPr="009149BC" w:rsidRDefault="001E7CC8" w:rsidP="003D16C0">
            <w:pPr>
              <w:tabs>
                <w:tab w:val="left" w:pos="459"/>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Требует</w:t>
            </w:r>
            <w:r w:rsidRPr="009149BC">
              <w:rPr>
                <w:rFonts w:ascii="Times New Roman" w:hAnsi="Times New Roman" w:cs="Times New Roman"/>
                <w:sz w:val="20"/>
                <w:szCs w:val="20"/>
              </w:rPr>
              <w:t xml:space="preserve"> раскрытия противоречивости изучаемого предмета, его количественной и качественной определенности, взаимосвязи и </w:t>
            </w:r>
            <w:proofErr w:type="spellStart"/>
            <w:r w:rsidRPr="009149BC">
              <w:rPr>
                <w:rFonts w:ascii="Times New Roman" w:hAnsi="Times New Roman" w:cs="Times New Roman"/>
                <w:sz w:val="20"/>
                <w:szCs w:val="20"/>
              </w:rPr>
              <w:t>взаимопереходов</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rPr>
              <w:lastRenderedPageBreak/>
              <w:t>количественных изучений, движения к более высоким стадиям развития с сохранением всего положительного.</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b/>
                <w:sz w:val="20"/>
                <w:szCs w:val="20"/>
              </w:rPr>
              <w:t>Д. Генетический принцип</w:t>
            </w:r>
            <w:r w:rsidRPr="009149BC">
              <w:rPr>
                <w:rFonts w:ascii="Times New Roman" w:hAnsi="Times New Roman" w:cs="Times New Roman"/>
                <w:sz w:val="20"/>
                <w:szCs w:val="20"/>
              </w:rPr>
              <w:t xml:space="preserve">: </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 xml:space="preserve">Рассматривает </w:t>
            </w:r>
            <w:r w:rsidRPr="009149BC">
              <w:rPr>
                <w:rFonts w:ascii="Times New Roman" w:hAnsi="Times New Roman" w:cs="Times New Roman"/>
                <w:sz w:val="20"/>
                <w:szCs w:val="20"/>
              </w:rPr>
              <w:t>изучаемый факт или явление на основе анализа условий его происхождения, после дующего развития, выявления моментов смены одного условия функционирования другими (качественными).</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Способствует</w:t>
            </w:r>
            <w:r w:rsidRPr="009149BC">
              <w:rPr>
                <w:rFonts w:ascii="Times New Roman" w:hAnsi="Times New Roman" w:cs="Times New Roman"/>
                <w:sz w:val="20"/>
                <w:szCs w:val="20"/>
              </w:rPr>
              <w:t xml:space="preserve"> выявлению тенденций во вновь зарождающихся особенности психических или других качеств личности.</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b/>
                <w:sz w:val="20"/>
                <w:szCs w:val="20"/>
              </w:rPr>
              <w:t>Е. Принцип единства логического и исторического</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b/>
                <w:sz w:val="20"/>
                <w:szCs w:val="20"/>
              </w:rPr>
              <w:t>-требует</w:t>
            </w:r>
            <w:r w:rsidRPr="009149BC">
              <w:rPr>
                <w:rFonts w:ascii="Times New Roman" w:hAnsi="Times New Roman" w:cs="Times New Roman"/>
                <w:sz w:val="20"/>
                <w:szCs w:val="20"/>
              </w:rPr>
              <w:t xml:space="preserve"> в каждом исследовании сочетать изучение истории объекта (генетический аспект) и теории (структуры, функций, связей объекта в его современном состоянии), а также перспектив его развития;</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b/>
                <w:sz w:val="20"/>
                <w:szCs w:val="20"/>
              </w:rPr>
              <w:t>-считает</w:t>
            </w:r>
            <w:r w:rsidRPr="009149BC">
              <w:rPr>
                <w:rFonts w:ascii="Times New Roman" w:hAnsi="Times New Roman" w:cs="Times New Roman"/>
                <w:sz w:val="20"/>
                <w:szCs w:val="20"/>
              </w:rPr>
              <w:t xml:space="preserve">, что исторический анализ возможен только с позиций определенной научной концепции, на основе представлений о структуре и функциях тех или иных элементов и отношений, а теоретический анализ несостоятелен без изучения </w:t>
            </w:r>
            <w:r w:rsidRPr="009149BC">
              <w:rPr>
                <w:rFonts w:ascii="Times New Roman" w:hAnsi="Times New Roman" w:cs="Times New Roman"/>
                <w:sz w:val="20"/>
                <w:szCs w:val="20"/>
              </w:rPr>
              <w:lastRenderedPageBreak/>
              <w:t>генезиса (происхождение, становление) объекта.</w:t>
            </w:r>
          </w:p>
          <w:p w:rsidR="001E7CC8" w:rsidRPr="009149BC" w:rsidRDefault="001E7CC8" w:rsidP="003D16C0">
            <w:pPr>
              <w:jc w:val="both"/>
              <w:rPr>
                <w:rFonts w:ascii="Times New Roman" w:hAnsi="Times New Roman" w:cs="Times New Roman"/>
                <w:b/>
                <w:sz w:val="20"/>
                <w:szCs w:val="20"/>
              </w:rPr>
            </w:pPr>
            <w:r w:rsidRPr="009149BC">
              <w:rPr>
                <w:rFonts w:ascii="Times New Roman" w:hAnsi="Times New Roman" w:cs="Times New Roman"/>
                <w:b/>
                <w:sz w:val="20"/>
                <w:szCs w:val="20"/>
              </w:rPr>
              <w:t xml:space="preserve">Ж. Принцип концептуального единства исследования: </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предполагает,</w:t>
            </w:r>
            <w:r w:rsidRPr="009149BC">
              <w:rPr>
                <w:rFonts w:ascii="Times New Roman" w:hAnsi="Times New Roman" w:cs="Times New Roman"/>
                <w:sz w:val="20"/>
                <w:szCs w:val="20"/>
              </w:rPr>
              <w:t xml:space="preserve"> что исследователь должен защищать, проводить последовательно определенную концепцию, вырабатывая ее сам или присоединяясь к одной из существующих, только тогда ему удается осуществить единство и логическую непротиворечивость подходов и оценок;</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представляет</w:t>
            </w:r>
            <w:r w:rsidRPr="009149BC">
              <w:rPr>
                <w:rFonts w:ascii="Times New Roman" w:hAnsi="Times New Roman" w:cs="Times New Roman"/>
                <w:sz w:val="20"/>
                <w:szCs w:val="20"/>
              </w:rPr>
              <w:t xml:space="preserve"> единство определенного, принятого как верное, и неопределенного, изменчивого.</w:t>
            </w:r>
          </w:p>
          <w:p w:rsidR="001E7CC8" w:rsidRPr="009149BC" w:rsidRDefault="001E7CC8" w:rsidP="003D16C0">
            <w:pPr>
              <w:tabs>
                <w:tab w:val="left" w:pos="318"/>
              </w:tabs>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представляет</w:t>
            </w:r>
            <w:r w:rsidRPr="009149BC">
              <w:rPr>
                <w:rFonts w:ascii="Times New Roman" w:hAnsi="Times New Roman" w:cs="Times New Roman"/>
                <w:sz w:val="20"/>
                <w:szCs w:val="20"/>
              </w:rPr>
              <w:t xml:space="preserve"> такое изучение педагогических явлений, которое прослеживает и сравнивает их в развитии. При этом познаются этапы развития либо одного и того же явления, либо разных явлений, существующих одновременно в различных стадиях развития.</w:t>
            </w:r>
          </w:p>
        </w:tc>
        <w:tc>
          <w:tcPr>
            <w:tcW w:w="2977" w:type="dxa"/>
          </w:tcPr>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b/>
                <w:sz w:val="20"/>
                <w:szCs w:val="20"/>
              </w:rPr>
              <w:lastRenderedPageBreak/>
              <w:t>Методологическая проблема</w:t>
            </w:r>
            <w:r w:rsidRPr="009149BC">
              <w:rPr>
                <w:rFonts w:ascii="Times New Roman" w:hAnsi="Times New Roman" w:cs="Times New Roman"/>
                <w:sz w:val="20"/>
                <w:szCs w:val="20"/>
              </w:rPr>
              <w:t xml:space="preserve"> - это форма выражения требования теории более высокого уровня общности к теориям менее высокого уровня относительно формирования и применения методов познания и преобразования действительности.</w:t>
            </w:r>
          </w:p>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sz w:val="20"/>
                <w:szCs w:val="20"/>
              </w:rPr>
              <w:t>Методологическая проблема – это такая проблема, постановка и решение которой необходимы для обоснованной постановки и решения другой проблемы (методологической, но менее высоко уровня общности, теоретической и практической).</w:t>
            </w:r>
          </w:p>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sz w:val="20"/>
                <w:szCs w:val="20"/>
              </w:rPr>
              <w:t>Методологические проблемы – это такие проблемы, решение которых дает общий подход к объяснению явлений, соответственно определяет характер управления ими. Хотя и  «не выходит» непосредственно на методы познания или преобразования действительности.</w:t>
            </w:r>
          </w:p>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sz w:val="20"/>
                <w:szCs w:val="20"/>
              </w:rPr>
              <w:t>В качестве методологических проблем историко-педагогического исследования выступают:</w:t>
            </w:r>
          </w:p>
          <w:p w:rsidR="001E7CC8" w:rsidRPr="009149BC" w:rsidRDefault="001E7CC8" w:rsidP="003D16C0">
            <w:pPr>
              <w:ind w:firstLine="176"/>
              <w:jc w:val="both"/>
              <w:rPr>
                <w:rFonts w:ascii="Times New Roman" w:hAnsi="Times New Roman" w:cs="Times New Roman"/>
                <w:b/>
                <w:sz w:val="20"/>
                <w:szCs w:val="20"/>
              </w:rPr>
            </w:pPr>
            <w:r w:rsidRPr="009149BC">
              <w:rPr>
                <w:rFonts w:ascii="Times New Roman" w:hAnsi="Times New Roman" w:cs="Times New Roman"/>
                <w:sz w:val="20"/>
                <w:szCs w:val="20"/>
              </w:rPr>
              <w:t>а</w:t>
            </w:r>
            <w:r w:rsidRPr="009149BC">
              <w:rPr>
                <w:rFonts w:ascii="Times New Roman" w:hAnsi="Times New Roman" w:cs="Times New Roman"/>
                <w:b/>
                <w:sz w:val="20"/>
                <w:szCs w:val="20"/>
              </w:rPr>
              <w:t xml:space="preserve">) единство логического и </w:t>
            </w:r>
            <w:r w:rsidRPr="009149BC">
              <w:rPr>
                <w:rFonts w:ascii="Times New Roman" w:hAnsi="Times New Roman" w:cs="Times New Roman"/>
                <w:b/>
                <w:sz w:val="20"/>
                <w:szCs w:val="20"/>
              </w:rPr>
              <w:lastRenderedPageBreak/>
              <w:t>исторического в историко-педагогических исследованиях;</w:t>
            </w:r>
          </w:p>
          <w:p w:rsidR="001E7CC8" w:rsidRPr="009149BC" w:rsidRDefault="001E7CC8" w:rsidP="003D16C0">
            <w:pPr>
              <w:ind w:firstLine="176"/>
              <w:jc w:val="both"/>
              <w:rPr>
                <w:rFonts w:ascii="Times New Roman" w:hAnsi="Times New Roman" w:cs="Times New Roman"/>
                <w:b/>
                <w:sz w:val="20"/>
                <w:szCs w:val="20"/>
              </w:rPr>
            </w:pPr>
            <w:r w:rsidRPr="009149BC">
              <w:rPr>
                <w:rFonts w:ascii="Times New Roman" w:hAnsi="Times New Roman" w:cs="Times New Roman"/>
                <w:b/>
                <w:sz w:val="20"/>
                <w:szCs w:val="20"/>
              </w:rPr>
              <w:t>б) проблема периодизации развития образования и педагогики.</w:t>
            </w:r>
          </w:p>
          <w:p w:rsidR="001E7CC8" w:rsidRPr="009149BC" w:rsidRDefault="001E7CC8" w:rsidP="003D16C0">
            <w:pPr>
              <w:ind w:firstLine="176"/>
              <w:jc w:val="both"/>
              <w:rPr>
                <w:rFonts w:ascii="Times New Roman" w:hAnsi="Times New Roman" w:cs="Times New Roman"/>
                <w:b/>
                <w:sz w:val="20"/>
                <w:szCs w:val="20"/>
              </w:rPr>
            </w:pPr>
            <w:r w:rsidRPr="009149BC">
              <w:rPr>
                <w:rFonts w:ascii="Times New Roman" w:hAnsi="Times New Roman" w:cs="Times New Roman"/>
                <w:b/>
                <w:sz w:val="20"/>
                <w:szCs w:val="20"/>
              </w:rPr>
              <w:t>в) проблема связи истории педагогики с современностью;</w:t>
            </w:r>
          </w:p>
          <w:p w:rsidR="001E7CC8" w:rsidRPr="009149BC" w:rsidRDefault="001E7CC8" w:rsidP="003D16C0">
            <w:pPr>
              <w:ind w:firstLine="176"/>
              <w:jc w:val="both"/>
              <w:rPr>
                <w:rFonts w:ascii="Times New Roman" w:hAnsi="Times New Roman" w:cs="Times New Roman"/>
                <w:b/>
                <w:sz w:val="20"/>
                <w:szCs w:val="20"/>
              </w:rPr>
            </w:pPr>
            <w:r w:rsidRPr="009149BC">
              <w:rPr>
                <w:rFonts w:ascii="Times New Roman" w:hAnsi="Times New Roman" w:cs="Times New Roman"/>
                <w:b/>
                <w:sz w:val="20"/>
                <w:szCs w:val="20"/>
              </w:rPr>
              <w:t>г) проблема характеристики структуры и компонентов состава целостного историко-педагогического процесса и др.</w:t>
            </w:r>
          </w:p>
          <w:p w:rsidR="001E7CC8" w:rsidRPr="009149BC" w:rsidRDefault="001E7CC8" w:rsidP="003D16C0">
            <w:pPr>
              <w:ind w:firstLine="176"/>
              <w:jc w:val="both"/>
              <w:rPr>
                <w:rFonts w:ascii="Times New Roman" w:hAnsi="Times New Roman" w:cs="Times New Roman"/>
                <w:b/>
                <w:sz w:val="20"/>
                <w:szCs w:val="20"/>
              </w:rPr>
            </w:pPr>
          </w:p>
          <w:p w:rsidR="001E7CC8" w:rsidRPr="009149BC" w:rsidRDefault="001E7CC8" w:rsidP="003D16C0">
            <w:pPr>
              <w:ind w:firstLine="176"/>
              <w:jc w:val="both"/>
              <w:rPr>
                <w:rFonts w:ascii="Times New Roman" w:hAnsi="Times New Roman" w:cs="Times New Roman"/>
                <w:b/>
                <w:i/>
                <w:sz w:val="20"/>
                <w:szCs w:val="20"/>
              </w:rPr>
            </w:pPr>
            <w:r w:rsidRPr="009149BC">
              <w:rPr>
                <w:rFonts w:ascii="Times New Roman" w:hAnsi="Times New Roman" w:cs="Times New Roman"/>
                <w:b/>
                <w:i/>
                <w:sz w:val="20"/>
                <w:szCs w:val="20"/>
              </w:rPr>
              <w:t xml:space="preserve">А. Единство </w:t>
            </w:r>
            <w:proofErr w:type="gramStart"/>
            <w:r w:rsidRPr="009149BC">
              <w:rPr>
                <w:rFonts w:ascii="Times New Roman" w:hAnsi="Times New Roman" w:cs="Times New Roman"/>
                <w:b/>
                <w:i/>
                <w:sz w:val="20"/>
                <w:szCs w:val="20"/>
              </w:rPr>
              <w:t>логического</w:t>
            </w:r>
            <w:proofErr w:type="gramEnd"/>
            <w:r w:rsidRPr="009149BC">
              <w:rPr>
                <w:rFonts w:ascii="Times New Roman" w:hAnsi="Times New Roman" w:cs="Times New Roman"/>
                <w:b/>
                <w:i/>
                <w:sz w:val="20"/>
                <w:szCs w:val="20"/>
              </w:rPr>
              <w:t xml:space="preserve"> и исторического в историко-педагогических исследованиях.</w:t>
            </w:r>
          </w:p>
          <w:p w:rsidR="001E7CC8" w:rsidRPr="009149BC" w:rsidRDefault="001E7CC8" w:rsidP="003D16C0">
            <w:pPr>
              <w:ind w:firstLine="176"/>
              <w:jc w:val="both"/>
              <w:rPr>
                <w:rFonts w:ascii="Times New Roman" w:hAnsi="Times New Roman" w:cs="Times New Roman"/>
                <w:sz w:val="20"/>
                <w:szCs w:val="20"/>
              </w:rPr>
            </w:pPr>
            <w:r w:rsidRPr="009149BC">
              <w:rPr>
                <w:rFonts w:ascii="Times New Roman" w:hAnsi="Times New Roman" w:cs="Times New Roman"/>
                <w:sz w:val="20"/>
                <w:szCs w:val="20"/>
              </w:rPr>
              <w:t>Интерпретация проблемы:</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-В реальном процессе научного исследования, анализ исторического развития воспитательных явлений всегда выступает в единстве с процессами логического анализа и наоборот, обстоятельный теоретический анализ используется для объяснения исторического развития явлений. Эти методы взаимно переплетаются, дополняют и обогащают друг друга. </w:t>
            </w:r>
          </w:p>
          <w:p w:rsidR="001E7CC8" w:rsidRPr="009149BC" w:rsidRDefault="001E7CC8" w:rsidP="003D16C0">
            <w:pPr>
              <w:pStyle w:val="a4"/>
              <w:ind w:left="34" w:firstLine="284"/>
              <w:jc w:val="both"/>
              <w:rPr>
                <w:rFonts w:ascii="Times New Roman" w:hAnsi="Times New Roman" w:cs="Times New Roman"/>
                <w:sz w:val="20"/>
                <w:szCs w:val="20"/>
              </w:rPr>
            </w:pPr>
            <w:r w:rsidRPr="009149BC">
              <w:rPr>
                <w:rFonts w:ascii="Times New Roman" w:hAnsi="Times New Roman" w:cs="Times New Roman"/>
                <w:sz w:val="20"/>
                <w:szCs w:val="20"/>
              </w:rPr>
              <w:t xml:space="preserve">Поэтому методологически важно не забывать при историческом педагогическом исследовании о необходимости надлежащего теоретического анализа, а при теоретическом </w:t>
            </w:r>
            <w:r w:rsidRPr="009149BC">
              <w:rPr>
                <w:rFonts w:ascii="Times New Roman" w:hAnsi="Times New Roman" w:cs="Times New Roman"/>
                <w:sz w:val="20"/>
                <w:szCs w:val="20"/>
              </w:rPr>
              <w:lastRenderedPageBreak/>
              <w:t>решении проблемы – об использовании соответствующего исторического подхода. Исторический и логический методы составляют единство.</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-Историческое исследование без логического анализа сводится к простому описанию и хронологическому перечню событий. Логических метод в действительности представляет собою не что иное, как исторический метод.</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-Единство логического и исторического анализа позволяет вскрыть внутренние закономерности развития к самой педагогической теории и наметить возможные перспективы дальнейшего ее совершенствования.</w:t>
            </w:r>
          </w:p>
          <w:p w:rsidR="001E7CC8" w:rsidRPr="009149BC" w:rsidRDefault="001E7CC8" w:rsidP="003D16C0">
            <w:pPr>
              <w:pStyle w:val="a4"/>
              <w:ind w:left="0" w:firstLine="176"/>
              <w:jc w:val="both"/>
              <w:rPr>
                <w:rFonts w:ascii="Times New Roman" w:hAnsi="Times New Roman" w:cs="Times New Roman"/>
                <w:b/>
                <w:i/>
                <w:sz w:val="20"/>
                <w:szCs w:val="20"/>
              </w:rPr>
            </w:pPr>
            <w:r w:rsidRPr="009149BC">
              <w:rPr>
                <w:rFonts w:ascii="Times New Roman" w:hAnsi="Times New Roman" w:cs="Times New Roman"/>
                <w:b/>
                <w:i/>
                <w:sz w:val="20"/>
                <w:szCs w:val="20"/>
              </w:rPr>
              <w:t>Проблема периодизации развития образования и педагогики:</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-Периодизация – </w:t>
            </w:r>
            <w:proofErr w:type="gramStart"/>
            <w:r w:rsidRPr="009149BC">
              <w:rPr>
                <w:rFonts w:ascii="Times New Roman" w:hAnsi="Times New Roman" w:cs="Times New Roman"/>
                <w:sz w:val="20"/>
                <w:szCs w:val="20"/>
              </w:rPr>
              <w:t>сущностное</w:t>
            </w:r>
            <w:proofErr w:type="gramEnd"/>
            <w:r w:rsidRPr="009149BC">
              <w:rPr>
                <w:rFonts w:ascii="Times New Roman" w:hAnsi="Times New Roman" w:cs="Times New Roman"/>
                <w:sz w:val="20"/>
                <w:szCs w:val="20"/>
              </w:rPr>
              <w:t xml:space="preserve"> определения основного содержания этапов становления и развития историко-педагогических процессов, характерных для данного народа, страны, региона или человечества в целом. </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-Основой научной периодизации истории педагогики являются общие закономерности развития как человеческого общества в целом, так школы и педагогические мысли в стране </w:t>
            </w:r>
            <w:r w:rsidRPr="009149BC">
              <w:rPr>
                <w:rFonts w:ascii="Times New Roman" w:hAnsi="Times New Roman" w:cs="Times New Roman"/>
                <w:sz w:val="20"/>
                <w:szCs w:val="20"/>
              </w:rPr>
              <w:lastRenderedPageBreak/>
              <w:t>в частности.</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-Сложность проблем периодизации состоит в том, что трудно установить единые критерии, способные удовлетворить потребности как обоснованном членами всемирного историко-педагогического процесса, так региональных или локальных его историй.</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-При периодизации историко-педагогического процесса рационально использовать следующие понятия: эпоха, период, этап.</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-Исследование методологических проблем периодизации продолжается.</w:t>
            </w:r>
          </w:p>
          <w:p w:rsidR="001E7CC8" w:rsidRPr="009149BC" w:rsidRDefault="001E7CC8" w:rsidP="003D16C0">
            <w:pPr>
              <w:ind w:left="176"/>
              <w:jc w:val="both"/>
              <w:rPr>
                <w:rFonts w:ascii="Times New Roman" w:hAnsi="Times New Roman" w:cs="Times New Roman"/>
                <w:sz w:val="20"/>
                <w:szCs w:val="20"/>
              </w:rPr>
            </w:pPr>
          </w:p>
          <w:p w:rsidR="001E7CC8" w:rsidRPr="009149BC" w:rsidRDefault="001E7CC8" w:rsidP="003D16C0">
            <w:pPr>
              <w:ind w:left="176"/>
              <w:jc w:val="both"/>
              <w:rPr>
                <w:rFonts w:ascii="Times New Roman" w:hAnsi="Times New Roman" w:cs="Times New Roman"/>
                <w:sz w:val="20"/>
                <w:szCs w:val="20"/>
              </w:rPr>
            </w:pPr>
            <w:r w:rsidRPr="009149BC">
              <w:rPr>
                <w:rFonts w:ascii="Times New Roman" w:hAnsi="Times New Roman" w:cs="Times New Roman"/>
                <w:b/>
                <w:sz w:val="20"/>
                <w:szCs w:val="20"/>
              </w:rPr>
              <w:t>В. Проблема связи истории педагогики с современностью</w:t>
            </w:r>
            <w:r w:rsidRPr="009149BC">
              <w:rPr>
                <w:rFonts w:ascii="Times New Roman" w:hAnsi="Times New Roman" w:cs="Times New Roman"/>
                <w:sz w:val="20"/>
                <w:szCs w:val="20"/>
              </w:rPr>
              <w:t>:</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-Проблема соотношения исторического и современного многогранна и сложна. Педагогическая современность </w:t>
            </w:r>
            <w:proofErr w:type="gramStart"/>
            <w:r w:rsidRPr="009149BC">
              <w:rPr>
                <w:rFonts w:ascii="Times New Roman" w:hAnsi="Times New Roman" w:cs="Times New Roman"/>
                <w:sz w:val="20"/>
                <w:szCs w:val="20"/>
              </w:rPr>
              <w:t>–п</w:t>
            </w:r>
            <w:proofErr w:type="gramEnd"/>
            <w:r w:rsidRPr="009149BC">
              <w:rPr>
                <w:rFonts w:ascii="Times New Roman" w:hAnsi="Times New Roman" w:cs="Times New Roman"/>
                <w:sz w:val="20"/>
                <w:szCs w:val="20"/>
              </w:rPr>
              <w:t>родолжение непрерывного историко-педагогического процесса, начавшегося на определенном этапе исторического развития образовательно-воспитательной сферы жизни общества.</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-Одновременно и изучением педагогических процессов и явлений, синхронных современности историко-педагогическая наука анализирует и характеризует те </w:t>
            </w:r>
            <w:r w:rsidRPr="009149BC">
              <w:rPr>
                <w:rFonts w:ascii="Times New Roman" w:hAnsi="Times New Roman" w:cs="Times New Roman"/>
                <w:sz w:val="20"/>
                <w:szCs w:val="20"/>
              </w:rPr>
              <w:lastRenderedPageBreak/>
              <w:t>педагогические феномены и категории, которые возникли в прошлом, но сегодня или продолжаются, или оказывают непосредственное влияние на динамику педагогического процесса или позволяют предвидеть и прогнозировать их развитие  в будущем.</w:t>
            </w:r>
          </w:p>
          <w:p w:rsidR="001E7CC8" w:rsidRPr="009149BC" w:rsidRDefault="001E7CC8" w:rsidP="003D16C0">
            <w:pPr>
              <w:pStyle w:val="a4"/>
              <w:ind w:left="176"/>
              <w:jc w:val="both"/>
              <w:rPr>
                <w:rFonts w:ascii="Times New Roman" w:hAnsi="Times New Roman" w:cs="Times New Roman"/>
                <w:b/>
                <w:sz w:val="20"/>
                <w:szCs w:val="20"/>
              </w:rPr>
            </w:pPr>
            <w:r w:rsidRPr="009149BC">
              <w:rPr>
                <w:rFonts w:ascii="Times New Roman" w:hAnsi="Times New Roman" w:cs="Times New Roman"/>
                <w:b/>
                <w:sz w:val="20"/>
                <w:szCs w:val="20"/>
              </w:rPr>
              <w:t>Г. Проблема характеристики структуры и компонентов в составе целостного историко-педагогического процесса:</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-под целостностью понимается диалектическая взаимосвязь всех структурных компонентов этого процесса: теория, практика, действующие субъекты созидания предпосылок для развития процесса в будущем, свойственные ему диалектические противоречия и пути их преодоления.</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-сущность целостного историко-педагогического процесса определяется внутренним единством составляющих его компонентов: историко-педагогическое прошлое, современность и будущее</w:t>
            </w:r>
          </w:p>
          <w:p w:rsidR="001E7CC8" w:rsidRPr="009149BC" w:rsidRDefault="001E7CC8"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-Важнейшие структурные компоненты целостного историко-педагогического процесса: мировой историко-педагогический процесс (всеобщие); педагогическая наука и образования страны </w:t>
            </w:r>
            <w:r w:rsidRPr="009149BC">
              <w:rPr>
                <w:rFonts w:ascii="Times New Roman" w:hAnsi="Times New Roman" w:cs="Times New Roman"/>
                <w:sz w:val="20"/>
                <w:szCs w:val="20"/>
              </w:rPr>
              <w:lastRenderedPageBreak/>
              <w:t xml:space="preserve">(общее); система идей, взглядов, педагогической деятельности персонами (видного педагога) – (особенное); специфический компонент, особенность системы воспитания или образования в конкретно-исторической обстановке (единично) между всеми компонентами целостного историко-педагогического процесса существует диалектическая взаимосвязь и взаимозависимость. </w:t>
            </w:r>
          </w:p>
        </w:tc>
        <w:tc>
          <w:tcPr>
            <w:tcW w:w="2977" w:type="dxa"/>
          </w:tcPr>
          <w:p w:rsidR="001E7CC8" w:rsidRPr="009149BC" w:rsidRDefault="001E7CC8" w:rsidP="003D16C0">
            <w:pPr>
              <w:ind w:firstLine="317"/>
              <w:jc w:val="both"/>
              <w:rPr>
                <w:rFonts w:ascii="Times New Roman" w:hAnsi="Times New Roman" w:cs="Times New Roman"/>
                <w:sz w:val="20"/>
                <w:szCs w:val="20"/>
              </w:rPr>
            </w:pPr>
            <w:r w:rsidRPr="009149BC">
              <w:rPr>
                <w:rFonts w:ascii="Times New Roman" w:hAnsi="Times New Roman" w:cs="Times New Roman"/>
                <w:sz w:val="20"/>
                <w:szCs w:val="20"/>
              </w:rPr>
              <w:lastRenderedPageBreak/>
              <w:t>Метод – это научно-основанное познавательное средство, направленных на изучение историко-педагогического объекта, явления, факта, процесса. Метод является формой теоретического их освоения.</w:t>
            </w:r>
          </w:p>
          <w:p w:rsidR="001E7CC8" w:rsidRPr="009149BC" w:rsidRDefault="001E7CC8" w:rsidP="003D16C0">
            <w:pPr>
              <w:ind w:firstLine="317"/>
              <w:jc w:val="both"/>
              <w:rPr>
                <w:rFonts w:ascii="Times New Roman" w:hAnsi="Times New Roman" w:cs="Times New Roman"/>
                <w:sz w:val="20"/>
                <w:szCs w:val="20"/>
              </w:rPr>
            </w:pPr>
            <w:proofErr w:type="gramStart"/>
            <w:r w:rsidRPr="009149BC">
              <w:rPr>
                <w:rFonts w:ascii="Times New Roman" w:hAnsi="Times New Roman" w:cs="Times New Roman"/>
                <w:sz w:val="20"/>
                <w:szCs w:val="20"/>
              </w:rPr>
              <w:t xml:space="preserve">Методы историко-педагогического исследования: историко-генетический, историко-сравнительный, историко-сравнительный, историко-типологический, историко-системный, ретроспективный и др. </w:t>
            </w:r>
            <w:proofErr w:type="gramEnd"/>
          </w:p>
          <w:p w:rsidR="001E7CC8" w:rsidRPr="009149BC" w:rsidRDefault="001E7CC8" w:rsidP="003D16C0">
            <w:pPr>
              <w:ind w:firstLine="317"/>
              <w:jc w:val="both"/>
              <w:rPr>
                <w:rFonts w:ascii="Times New Roman" w:hAnsi="Times New Roman" w:cs="Times New Roman"/>
                <w:b/>
                <w:sz w:val="20"/>
                <w:szCs w:val="20"/>
              </w:rPr>
            </w:pPr>
            <w:r w:rsidRPr="009149BC">
              <w:rPr>
                <w:rFonts w:ascii="Times New Roman" w:hAnsi="Times New Roman" w:cs="Times New Roman"/>
                <w:b/>
                <w:sz w:val="20"/>
                <w:szCs w:val="20"/>
              </w:rPr>
              <w:t>А.Историко-генетический метод:</w:t>
            </w:r>
          </w:p>
          <w:p w:rsidR="001E7CC8" w:rsidRPr="009149BC" w:rsidRDefault="001E7CC8" w:rsidP="001E7CC8">
            <w:pPr>
              <w:pStyle w:val="a4"/>
              <w:numPr>
                <w:ilvl w:val="0"/>
                <w:numId w:val="20"/>
              </w:numPr>
              <w:tabs>
                <w:tab w:val="left" w:pos="176"/>
              </w:tabs>
              <w:ind w:left="33" w:firstLine="0"/>
              <w:jc w:val="both"/>
              <w:rPr>
                <w:rFonts w:ascii="Times New Roman" w:hAnsi="Times New Roman" w:cs="Times New Roman"/>
                <w:sz w:val="20"/>
                <w:szCs w:val="20"/>
              </w:rPr>
            </w:pPr>
            <w:proofErr w:type="gramStart"/>
            <w:r w:rsidRPr="009149BC">
              <w:rPr>
                <w:rFonts w:ascii="Times New Roman" w:hAnsi="Times New Roman" w:cs="Times New Roman"/>
                <w:sz w:val="20"/>
                <w:szCs w:val="20"/>
              </w:rPr>
              <w:t>Направлен</w:t>
            </w:r>
            <w:proofErr w:type="gramEnd"/>
            <w:r w:rsidRPr="009149BC">
              <w:rPr>
                <w:rFonts w:ascii="Times New Roman" w:hAnsi="Times New Roman" w:cs="Times New Roman"/>
                <w:sz w:val="20"/>
                <w:szCs w:val="20"/>
              </w:rPr>
              <w:t xml:space="preserve"> прежде всего на анализ динамики развития педагогических и историко-педагогических явлений и процессов;</w:t>
            </w:r>
          </w:p>
          <w:p w:rsidR="001E7CC8" w:rsidRPr="009149BC" w:rsidRDefault="001E7CC8" w:rsidP="001E7CC8">
            <w:pPr>
              <w:pStyle w:val="a4"/>
              <w:numPr>
                <w:ilvl w:val="0"/>
                <w:numId w:val="20"/>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Предоставляет широкие возможности для последовательного изучения и характеристики развития тенденций, особенностей, функций, свойств историко-педагогической реальности в процессе ее исторического движения. </w:t>
            </w:r>
            <w:proofErr w:type="gramStart"/>
            <w:r w:rsidRPr="009149BC">
              <w:rPr>
                <w:rFonts w:ascii="Times New Roman" w:hAnsi="Times New Roman" w:cs="Times New Roman"/>
                <w:sz w:val="20"/>
                <w:szCs w:val="20"/>
              </w:rPr>
              <w:t xml:space="preserve">При использовании этого метода познание идет последовательно от </w:t>
            </w:r>
            <w:r w:rsidRPr="009149BC">
              <w:rPr>
                <w:rFonts w:ascii="Times New Roman" w:hAnsi="Times New Roman" w:cs="Times New Roman"/>
                <w:sz w:val="20"/>
                <w:szCs w:val="20"/>
              </w:rPr>
              <w:lastRenderedPageBreak/>
              <w:t>единичного к особенному, от него к общему и в конечном итоге всеобщему.</w:t>
            </w:r>
            <w:proofErr w:type="gramEnd"/>
          </w:p>
          <w:p w:rsidR="001E7CC8" w:rsidRPr="009149BC" w:rsidRDefault="001E7CC8" w:rsidP="001E7CC8">
            <w:pPr>
              <w:pStyle w:val="a4"/>
              <w:numPr>
                <w:ilvl w:val="0"/>
                <w:numId w:val="20"/>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Обеспечивает выявление причинно-следственных связей и закономерностей функционирования и развития педагогических явлений и образования. </w:t>
            </w:r>
          </w:p>
          <w:p w:rsidR="001E7CC8" w:rsidRPr="009149BC" w:rsidRDefault="001E7CC8" w:rsidP="003D16C0">
            <w:pPr>
              <w:tabs>
                <w:tab w:val="left" w:pos="176"/>
                <w:tab w:val="left" w:pos="317"/>
              </w:tabs>
              <w:ind w:firstLine="33"/>
              <w:jc w:val="both"/>
              <w:rPr>
                <w:rFonts w:ascii="Times New Roman" w:hAnsi="Times New Roman" w:cs="Times New Roman"/>
                <w:b/>
                <w:sz w:val="20"/>
                <w:szCs w:val="20"/>
              </w:rPr>
            </w:pPr>
            <w:r w:rsidRPr="009149BC">
              <w:rPr>
                <w:rFonts w:ascii="Times New Roman" w:hAnsi="Times New Roman" w:cs="Times New Roman"/>
                <w:b/>
                <w:sz w:val="20"/>
                <w:szCs w:val="20"/>
              </w:rPr>
              <w:t>Б.Историко-сравнительный метод:</w:t>
            </w:r>
          </w:p>
          <w:p w:rsidR="001E7CC8" w:rsidRPr="009149BC" w:rsidRDefault="001E7CC8" w:rsidP="001E7CC8">
            <w:pPr>
              <w:pStyle w:val="a4"/>
              <w:numPr>
                <w:ilvl w:val="0"/>
                <w:numId w:val="21"/>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Позволяет вскрыть сущность изучаемых историко-педагогических явлений по сходству и различно присущих им качеств и свойств, а также проводить сравнение в пространстве и времени;</w:t>
            </w:r>
          </w:p>
          <w:p w:rsidR="001E7CC8" w:rsidRPr="009149BC" w:rsidRDefault="001E7CC8" w:rsidP="001E7CC8">
            <w:pPr>
              <w:pStyle w:val="a4"/>
              <w:numPr>
                <w:ilvl w:val="0"/>
                <w:numId w:val="21"/>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Позволяет, во-первых, на основе имеющихся фактов раскрыть сущность изучаемых </w:t>
            </w:r>
            <w:proofErr w:type="gramStart"/>
            <w:r w:rsidRPr="009149BC">
              <w:rPr>
                <w:rFonts w:ascii="Times New Roman" w:hAnsi="Times New Roman" w:cs="Times New Roman"/>
                <w:sz w:val="20"/>
                <w:szCs w:val="20"/>
              </w:rPr>
              <w:t>явлений</w:t>
            </w:r>
            <w:proofErr w:type="gramEnd"/>
            <w:r w:rsidRPr="009149BC">
              <w:rPr>
                <w:rFonts w:ascii="Times New Roman" w:hAnsi="Times New Roman" w:cs="Times New Roman"/>
                <w:sz w:val="20"/>
                <w:szCs w:val="20"/>
              </w:rPr>
              <w:t xml:space="preserve"> когда она не очевидна, выявить общее и повторяющееся, необходимое и закономерное, с одной стороны, а также качественно отличное с другой. Во-вторых, он, на основе аналогии, дает возможность выходить за пределы изучаемых явлений, приходить к широким историко-педагогическим параллелям и выводам;</w:t>
            </w:r>
          </w:p>
          <w:p w:rsidR="001E7CC8" w:rsidRPr="009149BC" w:rsidRDefault="001E7CC8" w:rsidP="003D16C0">
            <w:pPr>
              <w:pStyle w:val="a4"/>
              <w:tabs>
                <w:tab w:val="left" w:pos="176"/>
              </w:tabs>
              <w:ind w:left="33"/>
              <w:jc w:val="both"/>
              <w:rPr>
                <w:rFonts w:ascii="Times New Roman" w:hAnsi="Times New Roman" w:cs="Times New Roman"/>
                <w:b/>
                <w:sz w:val="20"/>
                <w:szCs w:val="20"/>
              </w:rPr>
            </w:pPr>
            <w:r w:rsidRPr="009149BC">
              <w:rPr>
                <w:rFonts w:ascii="Times New Roman" w:hAnsi="Times New Roman" w:cs="Times New Roman"/>
                <w:b/>
                <w:sz w:val="20"/>
                <w:szCs w:val="20"/>
              </w:rPr>
              <w:t>В.Историко-педагогический метод.</w:t>
            </w:r>
          </w:p>
          <w:p w:rsidR="001E7CC8" w:rsidRPr="009149BC" w:rsidRDefault="001E7CC8" w:rsidP="001E7CC8">
            <w:pPr>
              <w:pStyle w:val="a4"/>
              <w:numPr>
                <w:ilvl w:val="0"/>
                <w:numId w:val="21"/>
              </w:numPr>
              <w:tabs>
                <w:tab w:val="left" w:pos="176"/>
              </w:tabs>
              <w:ind w:left="175" w:hanging="142"/>
              <w:jc w:val="both"/>
              <w:rPr>
                <w:rFonts w:ascii="Times New Roman" w:hAnsi="Times New Roman" w:cs="Times New Roman"/>
                <w:sz w:val="20"/>
                <w:szCs w:val="20"/>
              </w:rPr>
            </w:pPr>
            <w:proofErr w:type="spellStart"/>
            <w:r w:rsidRPr="009149BC">
              <w:rPr>
                <w:rFonts w:ascii="Times New Roman" w:hAnsi="Times New Roman" w:cs="Times New Roman"/>
                <w:b/>
                <w:i/>
                <w:sz w:val="20"/>
                <w:szCs w:val="20"/>
              </w:rPr>
              <w:t>Типологизация</w:t>
            </w:r>
            <w:proofErr w:type="spellEnd"/>
            <w:r w:rsidRPr="009149BC">
              <w:rPr>
                <w:rFonts w:ascii="Times New Roman" w:hAnsi="Times New Roman" w:cs="Times New Roman"/>
                <w:sz w:val="20"/>
                <w:szCs w:val="20"/>
              </w:rPr>
              <w:t xml:space="preserve"> как метод научного познания </w:t>
            </w:r>
            <w:proofErr w:type="gramStart"/>
            <w:r w:rsidRPr="009149BC">
              <w:rPr>
                <w:rFonts w:ascii="Times New Roman" w:hAnsi="Times New Roman" w:cs="Times New Roman"/>
                <w:sz w:val="20"/>
                <w:szCs w:val="20"/>
              </w:rPr>
              <w:t>имеет</w:t>
            </w:r>
            <w:proofErr w:type="gramEnd"/>
            <w:r w:rsidRPr="009149BC">
              <w:rPr>
                <w:rFonts w:ascii="Times New Roman" w:hAnsi="Times New Roman" w:cs="Times New Roman"/>
                <w:sz w:val="20"/>
                <w:szCs w:val="20"/>
              </w:rPr>
              <w:t xml:space="preserve"> совей целью упорядочение совокупности объектов и явлений в качественно новые </w:t>
            </w:r>
            <w:r w:rsidRPr="009149BC">
              <w:rPr>
                <w:rFonts w:ascii="Times New Roman" w:hAnsi="Times New Roman" w:cs="Times New Roman"/>
                <w:sz w:val="20"/>
                <w:szCs w:val="20"/>
              </w:rPr>
              <w:lastRenderedPageBreak/>
              <w:t xml:space="preserve">определенные типы (классы) явлений на основе сущностных признаков. </w:t>
            </w:r>
          </w:p>
          <w:p w:rsidR="001E7CC8" w:rsidRPr="009149BC" w:rsidRDefault="001E7CC8" w:rsidP="001E7CC8">
            <w:pPr>
              <w:pStyle w:val="a4"/>
              <w:numPr>
                <w:ilvl w:val="0"/>
                <w:numId w:val="21"/>
              </w:numPr>
              <w:tabs>
                <w:tab w:val="left" w:pos="176"/>
              </w:tabs>
              <w:ind w:left="175" w:hanging="142"/>
              <w:jc w:val="both"/>
              <w:rPr>
                <w:rFonts w:ascii="Times New Roman" w:hAnsi="Times New Roman" w:cs="Times New Roman"/>
                <w:sz w:val="20"/>
                <w:szCs w:val="20"/>
              </w:rPr>
            </w:pPr>
            <w:proofErr w:type="spellStart"/>
            <w:r w:rsidRPr="009149BC">
              <w:rPr>
                <w:rFonts w:ascii="Times New Roman" w:hAnsi="Times New Roman" w:cs="Times New Roman"/>
                <w:sz w:val="20"/>
                <w:szCs w:val="20"/>
              </w:rPr>
              <w:t>Типологизация</w:t>
            </w:r>
            <w:proofErr w:type="spellEnd"/>
            <w:r w:rsidRPr="009149BC">
              <w:rPr>
                <w:rFonts w:ascii="Times New Roman" w:hAnsi="Times New Roman" w:cs="Times New Roman"/>
                <w:sz w:val="20"/>
                <w:szCs w:val="20"/>
              </w:rPr>
              <w:t xml:space="preserve"> кладет в основу выделения типов педагогических явлений наличие и учет базовых качеств и свойств изучаемой педагогической реальности.</w:t>
            </w:r>
          </w:p>
          <w:p w:rsidR="001E7CC8" w:rsidRPr="009149BC" w:rsidRDefault="001E7CC8" w:rsidP="003D16C0">
            <w:pPr>
              <w:tabs>
                <w:tab w:val="left" w:pos="176"/>
              </w:tabs>
              <w:ind w:left="33"/>
              <w:jc w:val="both"/>
              <w:rPr>
                <w:rFonts w:ascii="Times New Roman" w:hAnsi="Times New Roman" w:cs="Times New Roman"/>
                <w:b/>
                <w:sz w:val="20"/>
                <w:szCs w:val="20"/>
              </w:rPr>
            </w:pPr>
            <w:r w:rsidRPr="009149BC">
              <w:rPr>
                <w:rFonts w:ascii="Times New Roman" w:hAnsi="Times New Roman" w:cs="Times New Roman"/>
                <w:b/>
                <w:sz w:val="20"/>
                <w:szCs w:val="20"/>
              </w:rPr>
              <w:t>Г. Историко-системный метод:</w:t>
            </w:r>
          </w:p>
          <w:p w:rsidR="001E7CC8" w:rsidRPr="009149BC" w:rsidRDefault="001E7CC8" w:rsidP="001E7CC8">
            <w:pPr>
              <w:pStyle w:val="a4"/>
              <w:numPr>
                <w:ilvl w:val="0"/>
                <w:numId w:val="22"/>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Позволяет понять, что историко-педагогический процесс изучается не как механическая сумма педагогических фактов и явлений, а как система (подсистема), которая в сложной иерархии исторических политических, социально-экологических, культурологических, образовательных и других систем занимает определенное место, находится с ними в исторической функциональной взаимосвязи и взаимозависимости: </w:t>
            </w:r>
          </w:p>
          <w:p w:rsidR="001E7CC8" w:rsidRPr="009149BC" w:rsidRDefault="001E7CC8" w:rsidP="001E7CC8">
            <w:pPr>
              <w:pStyle w:val="a4"/>
              <w:numPr>
                <w:ilvl w:val="0"/>
                <w:numId w:val="22"/>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Позволяет выделить педагогическое явление систему (подсистему) из общего единства систем;</w:t>
            </w:r>
          </w:p>
          <w:p w:rsidR="001E7CC8" w:rsidRPr="009149BC" w:rsidRDefault="001E7CC8" w:rsidP="001E7CC8">
            <w:pPr>
              <w:pStyle w:val="a4"/>
              <w:numPr>
                <w:ilvl w:val="0"/>
                <w:numId w:val="22"/>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Позволяет выявить </w:t>
            </w:r>
            <w:proofErr w:type="spellStart"/>
            <w:r w:rsidRPr="009149BC">
              <w:rPr>
                <w:rFonts w:ascii="Times New Roman" w:hAnsi="Times New Roman" w:cs="Times New Roman"/>
                <w:sz w:val="20"/>
                <w:szCs w:val="20"/>
              </w:rPr>
              <w:t>системообразующие</w:t>
            </w:r>
            <w:proofErr w:type="spellEnd"/>
            <w:r w:rsidRPr="009149BC">
              <w:rPr>
                <w:rFonts w:ascii="Times New Roman" w:hAnsi="Times New Roman" w:cs="Times New Roman"/>
                <w:sz w:val="20"/>
                <w:szCs w:val="20"/>
              </w:rPr>
              <w:t xml:space="preserve"> признаки и особенности присущие как в целом выделяемой системе, так и ее базовым компонентам.</w:t>
            </w:r>
          </w:p>
          <w:p w:rsidR="001E7CC8" w:rsidRPr="009149BC" w:rsidRDefault="001E7CC8" w:rsidP="001E7CC8">
            <w:pPr>
              <w:pStyle w:val="a4"/>
              <w:numPr>
                <w:ilvl w:val="0"/>
                <w:numId w:val="22"/>
              </w:numPr>
              <w:tabs>
                <w:tab w:val="left" w:pos="176"/>
              </w:tabs>
              <w:ind w:left="33" w:firstLine="0"/>
              <w:jc w:val="both"/>
              <w:rPr>
                <w:rFonts w:ascii="Times New Roman" w:hAnsi="Times New Roman" w:cs="Times New Roman"/>
                <w:sz w:val="20"/>
                <w:szCs w:val="20"/>
              </w:rPr>
            </w:pPr>
            <w:r w:rsidRPr="009149BC">
              <w:rPr>
                <w:rFonts w:ascii="Times New Roman" w:hAnsi="Times New Roman" w:cs="Times New Roman"/>
                <w:sz w:val="20"/>
                <w:szCs w:val="20"/>
              </w:rPr>
              <w:t xml:space="preserve">Позволяет сочетать системно-структурный анализ историко-педагогических процессов и </w:t>
            </w:r>
            <w:r w:rsidRPr="009149BC">
              <w:rPr>
                <w:rFonts w:ascii="Times New Roman" w:hAnsi="Times New Roman" w:cs="Times New Roman"/>
                <w:sz w:val="20"/>
                <w:szCs w:val="20"/>
              </w:rPr>
              <w:lastRenderedPageBreak/>
              <w:t>явлений с функциональным  анализом, раскрывающим взаимодействие исследуемой системы с системами более высокого уровня.</w:t>
            </w:r>
          </w:p>
          <w:p w:rsidR="001E7CC8" w:rsidRPr="009149BC" w:rsidRDefault="001E7CC8" w:rsidP="003D16C0">
            <w:pPr>
              <w:pStyle w:val="a4"/>
              <w:tabs>
                <w:tab w:val="left" w:pos="176"/>
              </w:tabs>
              <w:ind w:left="33" w:firstLine="284"/>
              <w:jc w:val="both"/>
              <w:rPr>
                <w:rFonts w:ascii="Times New Roman" w:hAnsi="Times New Roman" w:cs="Times New Roman"/>
                <w:b/>
                <w:sz w:val="20"/>
                <w:szCs w:val="20"/>
              </w:rPr>
            </w:pPr>
            <w:r w:rsidRPr="009149BC">
              <w:rPr>
                <w:rFonts w:ascii="Times New Roman" w:hAnsi="Times New Roman" w:cs="Times New Roman"/>
                <w:b/>
                <w:sz w:val="20"/>
                <w:szCs w:val="20"/>
              </w:rPr>
              <w:t>Логические методы историко-педагогического исследования:</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i/>
                <w:sz w:val="20"/>
                <w:szCs w:val="20"/>
              </w:rPr>
              <w:t>Абстрагирование</w:t>
            </w:r>
            <w:r w:rsidRPr="009149BC">
              <w:rPr>
                <w:rFonts w:ascii="Times New Roman" w:hAnsi="Times New Roman" w:cs="Times New Roman"/>
                <w:sz w:val="20"/>
                <w:szCs w:val="20"/>
              </w:rPr>
              <w:t xml:space="preserve"> – мысленное отвлечение от несущественных свойств, связей и отношений объектов и одновременное выделение одной или нескольких сторон этих объектов.</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sz w:val="20"/>
                <w:szCs w:val="20"/>
              </w:rPr>
              <w:t>Аналогия –</w:t>
            </w:r>
            <w:r w:rsidRPr="009149BC">
              <w:rPr>
                <w:rFonts w:ascii="Times New Roman" w:hAnsi="Times New Roman" w:cs="Times New Roman"/>
                <w:sz w:val="20"/>
                <w:szCs w:val="20"/>
              </w:rPr>
              <w:t xml:space="preserve"> метод научного познания, посредством которого получают знания об одних предметах и явлениях на основании их сходства с другими.</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sz w:val="20"/>
                <w:szCs w:val="20"/>
              </w:rPr>
              <w:t>Идеализация</w:t>
            </w:r>
            <w:r w:rsidRPr="009149BC">
              <w:rPr>
                <w:rFonts w:ascii="Times New Roman" w:hAnsi="Times New Roman" w:cs="Times New Roman"/>
                <w:sz w:val="20"/>
                <w:szCs w:val="20"/>
              </w:rPr>
              <w:t xml:space="preserve"> – мысленное конструирование и изучение объектов, которые значительно отличаются </w:t>
            </w:r>
            <w:proofErr w:type="gramStart"/>
            <w:r w:rsidRPr="009149BC">
              <w:rPr>
                <w:rFonts w:ascii="Times New Roman" w:hAnsi="Times New Roman" w:cs="Times New Roman"/>
                <w:sz w:val="20"/>
                <w:szCs w:val="20"/>
              </w:rPr>
              <w:t>от</w:t>
            </w:r>
            <w:proofErr w:type="gramEnd"/>
            <w:r w:rsidRPr="009149BC">
              <w:rPr>
                <w:rFonts w:ascii="Times New Roman" w:hAnsi="Times New Roman" w:cs="Times New Roman"/>
                <w:sz w:val="20"/>
                <w:szCs w:val="20"/>
              </w:rPr>
              <w:t xml:space="preserve"> существующих в действительности или практически отсутствуют (точка, линия и т.д.).</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sz w:val="20"/>
                <w:szCs w:val="20"/>
              </w:rPr>
              <w:t xml:space="preserve">Формализация </w:t>
            </w:r>
            <w:r w:rsidRPr="009149BC">
              <w:rPr>
                <w:rFonts w:ascii="Times New Roman" w:hAnsi="Times New Roman" w:cs="Times New Roman"/>
                <w:sz w:val="20"/>
                <w:szCs w:val="20"/>
              </w:rPr>
              <w:t>– метод изучения объектов путем отображения их содержания и структуры в знаковой форме при помощи искусственных языков и символов, обеспечивающих однозначность, краткость и четкость фиксации знания.</w:t>
            </w:r>
          </w:p>
          <w:p w:rsidR="001E7CC8" w:rsidRPr="009149BC" w:rsidRDefault="001E7CC8" w:rsidP="001E7CC8">
            <w:pPr>
              <w:pStyle w:val="a4"/>
              <w:numPr>
                <w:ilvl w:val="0"/>
                <w:numId w:val="23"/>
              </w:numPr>
              <w:tabs>
                <w:tab w:val="left" w:pos="176"/>
                <w:tab w:val="left" w:pos="459"/>
              </w:tabs>
              <w:ind w:left="34" w:firstLine="283"/>
              <w:jc w:val="both"/>
              <w:rPr>
                <w:rFonts w:ascii="Times New Roman" w:hAnsi="Times New Roman" w:cs="Times New Roman"/>
                <w:sz w:val="20"/>
                <w:szCs w:val="20"/>
              </w:rPr>
            </w:pPr>
            <w:r w:rsidRPr="009149BC">
              <w:rPr>
                <w:rFonts w:ascii="Times New Roman" w:hAnsi="Times New Roman" w:cs="Times New Roman"/>
                <w:b/>
                <w:sz w:val="20"/>
                <w:szCs w:val="20"/>
              </w:rPr>
              <w:t>Индукция и дедукция</w:t>
            </w:r>
            <w:r w:rsidRPr="009149BC">
              <w:rPr>
                <w:rFonts w:ascii="Times New Roman" w:hAnsi="Times New Roman" w:cs="Times New Roman"/>
                <w:sz w:val="20"/>
                <w:szCs w:val="20"/>
              </w:rPr>
              <w:t xml:space="preserve"> – </w:t>
            </w:r>
            <w:r w:rsidRPr="009149BC">
              <w:rPr>
                <w:rFonts w:ascii="Times New Roman" w:hAnsi="Times New Roman" w:cs="Times New Roman"/>
                <w:sz w:val="20"/>
                <w:szCs w:val="20"/>
              </w:rPr>
              <w:lastRenderedPageBreak/>
              <w:t xml:space="preserve">комплекс взаимосвязанных и взаимообратных методов исследования, процесс познания от частного к общему, от менее общих положений </w:t>
            </w:r>
            <w:proofErr w:type="gramStart"/>
            <w:r w:rsidRPr="009149BC">
              <w:rPr>
                <w:rFonts w:ascii="Times New Roman" w:hAnsi="Times New Roman" w:cs="Times New Roman"/>
                <w:sz w:val="20"/>
                <w:szCs w:val="20"/>
              </w:rPr>
              <w:t>к</w:t>
            </w:r>
            <w:proofErr w:type="gramEnd"/>
            <w:r w:rsidRPr="009149BC">
              <w:rPr>
                <w:rFonts w:ascii="Times New Roman" w:hAnsi="Times New Roman" w:cs="Times New Roman"/>
                <w:sz w:val="20"/>
                <w:szCs w:val="20"/>
              </w:rPr>
              <w:t xml:space="preserve"> более </w:t>
            </w:r>
            <w:proofErr w:type="gramStart"/>
            <w:r w:rsidRPr="009149BC">
              <w:rPr>
                <w:rFonts w:ascii="Times New Roman" w:hAnsi="Times New Roman" w:cs="Times New Roman"/>
                <w:sz w:val="20"/>
                <w:szCs w:val="20"/>
              </w:rPr>
              <w:t>общим</w:t>
            </w:r>
            <w:proofErr w:type="gramEnd"/>
            <w:r w:rsidRPr="009149BC">
              <w:rPr>
                <w:rFonts w:ascii="Times New Roman" w:hAnsi="Times New Roman" w:cs="Times New Roman"/>
                <w:sz w:val="20"/>
                <w:szCs w:val="20"/>
              </w:rPr>
              <w:t xml:space="preserve"> (индукция) и от общего к частному, от общих свойств множества элементов к отдельности элементам (дедукция).</w:t>
            </w:r>
          </w:p>
          <w:p w:rsidR="001E7CC8" w:rsidRPr="009149BC" w:rsidRDefault="001E7CC8" w:rsidP="003D16C0">
            <w:pPr>
              <w:pStyle w:val="a4"/>
              <w:tabs>
                <w:tab w:val="left" w:pos="176"/>
              </w:tabs>
              <w:ind w:left="33" w:firstLine="284"/>
              <w:jc w:val="both"/>
              <w:rPr>
                <w:rFonts w:ascii="Times New Roman" w:hAnsi="Times New Roman" w:cs="Times New Roman"/>
                <w:sz w:val="20"/>
                <w:szCs w:val="20"/>
              </w:rPr>
            </w:pPr>
          </w:p>
        </w:tc>
      </w:tr>
    </w:tbl>
    <w:p w:rsidR="00A57860" w:rsidRPr="009149BC" w:rsidRDefault="00A57860" w:rsidP="00491773">
      <w:pPr>
        <w:jc w:val="center"/>
        <w:rPr>
          <w:rFonts w:ascii="Times New Roman" w:hAnsi="Times New Roman" w:cs="Times New Roman"/>
          <w:b/>
          <w:sz w:val="20"/>
          <w:szCs w:val="20"/>
        </w:rPr>
      </w:pPr>
    </w:p>
    <w:p w:rsidR="00A57860" w:rsidRPr="009149BC" w:rsidRDefault="00A57860" w:rsidP="00491773">
      <w:pPr>
        <w:jc w:val="center"/>
        <w:rPr>
          <w:rFonts w:ascii="Times New Roman" w:hAnsi="Times New Roman" w:cs="Times New Roman"/>
          <w:b/>
          <w:sz w:val="20"/>
          <w:szCs w:val="20"/>
        </w:rPr>
      </w:pPr>
    </w:p>
    <w:p w:rsidR="00A57860" w:rsidRPr="009149BC" w:rsidRDefault="00A57860" w:rsidP="00491773">
      <w:pPr>
        <w:jc w:val="center"/>
        <w:rPr>
          <w:rFonts w:ascii="Times New Roman" w:hAnsi="Times New Roman" w:cs="Times New Roman"/>
          <w:b/>
          <w:sz w:val="20"/>
          <w:szCs w:val="20"/>
        </w:rPr>
      </w:pPr>
    </w:p>
    <w:p w:rsidR="00A57860" w:rsidRPr="009149BC" w:rsidRDefault="00A57860" w:rsidP="00491773">
      <w:pPr>
        <w:jc w:val="center"/>
        <w:rPr>
          <w:rFonts w:ascii="Times New Roman" w:hAnsi="Times New Roman" w:cs="Times New Roman"/>
          <w:b/>
          <w:sz w:val="20"/>
          <w:szCs w:val="20"/>
        </w:rPr>
      </w:pPr>
    </w:p>
    <w:p w:rsidR="00A57860" w:rsidRPr="009149BC" w:rsidRDefault="00A57860" w:rsidP="00491773">
      <w:pPr>
        <w:jc w:val="center"/>
        <w:rPr>
          <w:rFonts w:ascii="Times New Roman" w:hAnsi="Times New Roman" w:cs="Times New Roman"/>
          <w:b/>
          <w:sz w:val="20"/>
          <w:szCs w:val="20"/>
        </w:rPr>
      </w:pPr>
    </w:p>
    <w:p w:rsidR="00491773" w:rsidRPr="0024224F" w:rsidRDefault="00780C99" w:rsidP="00491773">
      <w:pPr>
        <w:jc w:val="center"/>
        <w:rPr>
          <w:rFonts w:ascii="Times New Roman" w:hAnsi="Times New Roman" w:cs="Times New Roman"/>
          <w:b/>
          <w:sz w:val="28"/>
          <w:szCs w:val="28"/>
        </w:rPr>
      </w:pPr>
      <w:r w:rsidRPr="0024224F">
        <w:rPr>
          <w:rFonts w:ascii="Times New Roman" w:hAnsi="Times New Roman" w:cs="Times New Roman"/>
          <w:b/>
          <w:sz w:val="28"/>
          <w:szCs w:val="28"/>
        </w:rPr>
        <w:lastRenderedPageBreak/>
        <w:t>Таблица 5</w:t>
      </w:r>
      <w:r w:rsidR="00491773" w:rsidRPr="0024224F">
        <w:rPr>
          <w:rFonts w:ascii="Times New Roman" w:hAnsi="Times New Roman" w:cs="Times New Roman"/>
          <w:b/>
          <w:sz w:val="28"/>
          <w:szCs w:val="28"/>
        </w:rPr>
        <w:t>. Методология и методика сравнительно-педагогического исследования</w:t>
      </w:r>
    </w:p>
    <w:tbl>
      <w:tblPr>
        <w:tblStyle w:val="a3"/>
        <w:tblW w:w="15134" w:type="dxa"/>
        <w:tblLayout w:type="fixed"/>
        <w:tblLook w:val="04A0"/>
      </w:tblPr>
      <w:tblGrid>
        <w:gridCol w:w="534"/>
        <w:gridCol w:w="28"/>
        <w:gridCol w:w="539"/>
        <w:gridCol w:w="1275"/>
        <w:gridCol w:w="426"/>
        <w:gridCol w:w="3402"/>
        <w:gridCol w:w="992"/>
        <w:gridCol w:w="1843"/>
        <w:gridCol w:w="2409"/>
        <w:gridCol w:w="284"/>
        <w:gridCol w:w="3289"/>
        <w:gridCol w:w="113"/>
      </w:tblGrid>
      <w:tr w:rsidR="00491773" w:rsidRPr="009149BC" w:rsidTr="00A57860">
        <w:trPr>
          <w:gridAfter w:val="1"/>
          <w:wAfter w:w="113" w:type="dxa"/>
        </w:trPr>
        <w:tc>
          <w:tcPr>
            <w:tcW w:w="562" w:type="dxa"/>
            <w:gridSpan w:val="2"/>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w:t>
            </w:r>
          </w:p>
        </w:tc>
        <w:tc>
          <w:tcPr>
            <w:tcW w:w="2240" w:type="dxa"/>
            <w:gridSpan w:val="3"/>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Методологическая основа, основные понятия</w:t>
            </w:r>
          </w:p>
        </w:tc>
        <w:tc>
          <w:tcPr>
            <w:tcW w:w="3402" w:type="dxa"/>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концепции</w:t>
            </w:r>
          </w:p>
        </w:tc>
        <w:tc>
          <w:tcPr>
            <w:tcW w:w="2835" w:type="dxa"/>
            <w:gridSpan w:val="2"/>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подходы</w:t>
            </w:r>
          </w:p>
        </w:tc>
        <w:tc>
          <w:tcPr>
            <w:tcW w:w="2693" w:type="dxa"/>
            <w:gridSpan w:val="2"/>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Методологические принципы</w:t>
            </w:r>
          </w:p>
        </w:tc>
        <w:tc>
          <w:tcPr>
            <w:tcW w:w="3289" w:type="dxa"/>
          </w:tcPr>
          <w:p w:rsidR="00491773" w:rsidRPr="009149BC" w:rsidRDefault="00491773" w:rsidP="0024224F">
            <w:pPr>
              <w:jc w:val="center"/>
              <w:rPr>
                <w:rFonts w:ascii="Times New Roman" w:hAnsi="Times New Roman" w:cs="Times New Roman"/>
                <w:b/>
                <w:sz w:val="20"/>
                <w:szCs w:val="20"/>
              </w:rPr>
            </w:pPr>
            <w:r w:rsidRPr="009149BC">
              <w:rPr>
                <w:rFonts w:ascii="Times New Roman" w:hAnsi="Times New Roman" w:cs="Times New Roman"/>
                <w:b/>
                <w:sz w:val="20"/>
                <w:szCs w:val="20"/>
              </w:rPr>
              <w:t>Методы исследования</w:t>
            </w:r>
          </w:p>
        </w:tc>
      </w:tr>
      <w:tr w:rsidR="00491773" w:rsidRPr="009149BC" w:rsidTr="00A57860">
        <w:trPr>
          <w:gridAfter w:val="1"/>
          <w:wAfter w:w="113" w:type="dxa"/>
        </w:trPr>
        <w:tc>
          <w:tcPr>
            <w:tcW w:w="562" w:type="dxa"/>
            <w:gridSpan w:val="2"/>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1</w:t>
            </w:r>
          </w:p>
        </w:tc>
        <w:tc>
          <w:tcPr>
            <w:tcW w:w="2240" w:type="dxa"/>
            <w:gridSpan w:val="3"/>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2</w:t>
            </w:r>
          </w:p>
        </w:tc>
        <w:tc>
          <w:tcPr>
            <w:tcW w:w="3402" w:type="dxa"/>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3</w:t>
            </w:r>
          </w:p>
        </w:tc>
        <w:tc>
          <w:tcPr>
            <w:tcW w:w="2835" w:type="dxa"/>
            <w:gridSpan w:val="2"/>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4</w:t>
            </w:r>
          </w:p>
        </w:tc>
        <w:tc>
          <w:tcPr>
            <w:tcW w:w="2693" w:type="dxa"/>
            <w:gridSpan w:val="2"/>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5</w:t>
            </w:r>
          </w:p>
        </w:tc>
        <w:tc>
          <w:tcPr>
            <w:tcW w:w="3289" w:type="dxa"/>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6</w:t>
            </w:r>
          </w:p>
        </w:tc>
      </w:tr>
      <w:tr w:rsidR="00491773" w:rsidRPr="009149BC" w:rsidTr="00A57860">
        <w:trPr>
          <w:gridAfter w:val="1"/>
          <w:wAfter w:w="113" w:type="dxa"/>
        </w:trPr>
        <w:tc>
          <w:tcPr>
            <w:tcW w:w="562" w:type="dxa"/>
            <w:gridSpan w:val="2"/>
          </w:tcPr>
          <w:p w:rsidR="00491773" w:rsidRPr="009149BC" w:rsidRDefault="00491773" w:rsidP="003D16C0">
            <w:pPr>
              <w:jc w:val="both"/>
              <w:rPr>
                <w:rFonts w:ascii="Times New Roman" w:hAnsi="Times New Roman" w:cs="Times New Roman"/>
                <w:sz w:val="20"/>
                <w:szCs w:val="20"/>
              </w:rPr>
            </w:pPr>
          </w:p>
        </w:tc>
        <w:tc>
          <w:tcPr>
            <w:tcW w:w="2240" w:type="dxa"/>
            <w:gridSpan w:val="3"/>
          </w:tcPr>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 </w:t>
            </w:r>
            <w:r w:rsidRPr="009149BC">
              <w:rPr>
                <w:rFonts w:ascii="Times New Roman" w:hAnsi="Times New Roman" w:cs="Times New Roman"/>
                <w:b/>
                <w:sz w:val="20"/>
                <w:szCs w:val="20"/>
              </w:rPr>
              <w:t>Методология научного познания</w:t>
            </w:r>
            <w:r w:rsidRPr="009149BC">
              <w:rPr>
                <w:rFonts w:ascii="Times New Roman" w:hAnsi="Times New Roman" w:cs="Times New Roman"/>
                <w:sz w:val="20"/>
                <w:szCs w:val="20"/>
              </w:rPr>
              <w:t xml:space="preserve"> – учение о принципах построения, формах и способах научно-познавательной деятельности.</w:t>
            </w:r>
          </w:p>
          <w:p w:rsidR="00491773" w:rsidRPr="009149BC" w:rsidRDefault="00491773" w:rsidP="003D16C0">
            <w:pPr>
              <w:jc w:val="both"/>
              <w:rPr>
                <w:rFonts w:ascii="Times New Roman" w:hAnsi="Times New Roman" w:cs="Times New Roman"/>
                <w:sz w:val="20"/>
                <w:szCs w:val="20"/>
              </w:rPr>
            </w:pP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b/>
                <w:sz w:val="20"/>
                <w:szCs w:val="20"/>
              </w:rPr>
              <w:t>Методология сравнительной педагогики</w:t>
            </w:r>
            <w:r w:rsidRPr="009149BC">
              <w:rPr>
                <w:rFonts w:ascii="Times New Roman" w:hAnsi="Times New Roman" w:cs="Times New Roman"/>
                <w:sz w:val="20"/>
                <w:szCs w:val="20"/>
              </w:rPr>
              <w:t xml:space="preserve"> – учение о системе принципов и способов организации деятельности в сравнительной педагогике.</w:t>
            </w:r>
          </w:p>
          <w:p w:rsidR="00491773" w:rsidRPr="009149BC" w:rsidRDefault="00491773" w:rsidP="003D16C0">
            <w:pPr>
              <w:jc w:val="both"/>
              <w:rPr>
                <w:rFonts w:ascii="Times New Roman" w:hAnsi="Times New Roman" w:cs="Times New Roman"/>
                <w:sz w:val="20"/>
                <w:szCs w:val="20"/>
              </w:rPr>
            </w:pPr>
          </w:p>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t>Уровни методологического знания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w:t>
            </w:r>
            <w:proofErr w:type="gramStart"/>
            <w:r w:rsidRPr="009149BC">
              <w:rPr>
                <w:rFonts w:ascii="Times New Roman" w:hAnsi="Times New Roman" w:cs="Times New Roman"/>
                <w:b/>
                <w:sz w:val="20"/>
                <w:szCs w:val="20"/>
              </w:rPr>
              <w:t>Философский</w:t>
            </w:r>
            <w:proofErr w:type="gramEnd"/>
            <w:r w:rsidRPr="009149BC">
              <w:rPr>
                <w:rFonts w:ascii="Times New Roman" w:hAnsi="Times New Roman" w:cs="Times New Roman"/>
                <w:sz w:val="20"/>
                <w:szCs w:val="20"/>
              </w:rPr>
              <w:t xml:space="preserve"> (общие принципы познания и категории науки, целостное представление о мире и природе, ценностные основания науки)</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b/>
                <w:sz w:val="20"/>
                <w:szCs w:val="20"/>
              </w:rPr>
              <w:t>-</w:t>
            </w:r>
            <w:proofErr w:type="gramStart"/>
            <w:r w:rsidRPr="009149BC">
              <w:rPr>
                <w:rFonts w:ascii="Times New Roman" w:hAnsi="Times New Roman" w:cs="Times New Roman"/>
                <w:b/>
                <w:sz w:val="20"/>
                <w:szCs w:val="20"/>
              </w:rPr>
              <w:t>Общенаучный</w:t>
            </w:r>
            <w:proofErr w:type="gramEnd"/>
            <w:r w:rsidRPr="009149BC">
              <w:rPr>
                <w:rFonts w:ascii="Times New Roman" w:hAnsi="Times New Roman" w:cs="Times New Roman"/>
                <w:sz w:val="20"/>
                <w:szCs w:val="20"/>
              </w:rPr>
              <w:t xml:space="preserve"> (общенаучные концепции и идеи)</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Конкретно-научный</w:t>
            </w:r>
            <w:r w:rsidRPr="009149BC">
              <w:rPr>
                <w:rFonts w:ascii="Times New Roman" w:hAnsi="Times New Roman" w:cs="Times New Roman"/>
                <w:sz w:val="20"/>
                <w:szCs w:val="20"/>
              </w:rPr>
              <w:t xml:space="preserve"> (совокупность методов, принципов исследования и </w:t>
            </w:r>
            <w:r w:rsidRPr="009149BC">
              <w:rPr>
                <w:rFonts w:ascii="Times New Roman" w:hAnsi="Times New Roman" w:cs="Times New Roman"/>
                <w:sz w:val="20"/>
                <w:szCs w:val="20"/>
              </w:rPr>
              <w:lastRenderedPageBreak/>
              <w:t>процедур, применяемых в той или иной науке)</w:t>
            </w:r>
          </w:p>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sz w:val="20"/>
                <w:szCs w:val="20"/>
              </w:rPr>
              <w:t>-</w:t>
            </w:r>
            <w:r w:rsidRPr="009149BC">
              <w:rPr>
                <w:rFonts w:ascii="Times New Roman" w:hAnsi="Times New Roman" w:cs="Times New Roman"/>
                <w:b/>
                <w:sz w:val="20"/>
                <w:szCs w:val="20"/>
              </w:rPr>
              <w:t>Методика и техника научного познания</w:t>
            </w:r>
          </w:p>
          <w:p w:rsidR="00491773" w:rsidRPr="009149BC" w:rsidRDefault="00491773" w:rsidP="003D16C0">
            <w:pPr>
              <w:jc w:val="both"/>
              <w:rPr>
                <w:rFonts w:ascii="Times New Roman" w:hAnsi="Times New Roman" w:cs="Times New Roman"/>
                <w:b/>
                <w:i/>
                <w:sz w:val="20"/>
                <w:szCs w:val="20"/>
              </w:rPr>
            </w:pPr>
            <w:r w:rsidRPr="009149BC">
              <w:rPr>
                <w:rFonts w:ascii="Times New Roman" w:hAnsi="Times New Roman" w:cs="Times New Roman"/>
                <w:b/>
                <w:i/>
                <w:sz w:val="20"/>
                <w:szCs w:val="20"/>
              </w:rPr>
              <w:t>Направления сравнительно-педагогического исследования</w:t>
            </w:r>
          </w:p>
          <w:p w:rsidR="00491773" w:rsidRPr="009149BC" w:rsidRDefault="00491773" w:rsidP="003D16C0">
            <w:pPr>
              <w:jc w:val="both"/>
              <w:rPr>
                <w:rFonts w:ascii="Times New Roman" w:hAnsi="Times New Roman" w:cs="Times New Roman"/>
                <w:b/>
                <w:i/>
                <w:sz w:val="20"/>
                <w:szCs w:val="20"/>
              </w:rPr>
            </w:pP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-Управление и реформирование образования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-Политика и планирование в сфере образования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-Дошкольное воспитание</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-Начальное и среднее образование</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-Высшее образование</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-Подготовка педагогических кадров</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-Содержание образования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-Неформальное образование</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-Образование взрослых</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-Статистика  по образованию</w:t>
            </w:r>
          </w:p>
          <w:p w:rsidR="00491773" w:rsidRPr="009149BC" w:rsidRDefault="00491773" w:rsidP="003D16C0">
            <w:pPr>
              <w:jc w:val="both"/>
              <w:rPr>
                <w:rFonts w:ascii="Times New Roman" w:hAnsi="Times New Roman" w:cs="Times New Roman"/>
                <w:sz w:val="20"/>
                <w:szCs w:val="20"/>
              </w:rPr>
            </w:pPr>
          </w:p>
        </w:tc>
        <w:tc>
          <w:tcPr>
            <w:tcW w:w="3402" w:type="dxa"/>
          </w:tcPr>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Методологические концепции сравнительно-педагогических исследований.</w:t>
            </w:r>
          </w:p>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sz w:val="20"/>
                <w:szCs w:val="20"/>
              </w:rPr>
              <w:t xml:space="preserve">Существует </w:t>
            </w:r>
            <w:r w:rsidRPr="009149BC">
              <w:rPr>
                <w:rFonts w:ascii="Times New Roman" w:hAnsi="Times New Roman" w:cs="Times New Roman"/>
                <w:b/>
                <w:sz w:val="20"/>
                <w:szCs w:val="20"/>
              </w:rPr>
              <w:t>три главные группы методологических концепций.</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Анализ публикаций по этой проблеме в специализированной литературе показывает, что существуют три главные группы методологических концепций.</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b/>
                <w:i/>
                <w:sz w:val="20"/>
                <w:szCs w:val="20"/>
              </w:rPr>
              <w:t>В первую</w:t>
            </w:r>
            <w:r w:rsidRPr="009149BC">
              <w:rPr>
                <w:rFonts w:ascii="Times New Roman" w:hAnsi="Times New Roman" w:cs="Times New Roman"/>
                <w:sz w:val="20"/>
                <w:szCs w:val="20"/>
              </w:rPr>
              <w:t xml:space="preserve"> входят концепции, созданные преимущественно в 60-х гг., которые предлагают уделить особое внимание сбору данных, по возможности, статистического характера. Выдающийся представитель этой тенденции - </w:t>
            </w:r>
            <w:r w:rsidRPr="009149BC">
              <w:rPr>
                <w:rFonts w:ascii="Times New Roman" w:hAnsi="Times New Roman" w:cs="Times New Roman"/>
                <w:sz w:val="20"/>
                <w:szCs w:val="20"/>
                <w:lang w:val="en-US"/>
              </w:rPr>
              <w:t>G</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Согласно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нужно на месте собирать данные об образовании в разных странах, зонах и культурах; сопоставляя их, </w:t>
            </w:r>
            <w:proofErr w:type="gramStart"/>
            <w:r w:rsidRPr="009149BC">
              <w:rPr>
                <w:rFonts w:ascii="Times New Roman" w:hAnsi="Times New Roman" w:cs="Times New Roman"/>
                <w:sz w:val="20"/>
                <w:szCs w:val="20"/>
              </w:rPr>
              <w:t>оценить</w:t>
            </w:r>
            <w:proofErr w:type="gramEnd"/>
            <w:r w:rsidRPr="009149BC">
              <w:rPr>
                <w:rFonts w:ascii="Times New Roman" w:hAnsi="Times New Roman" w:cs="Times New Roman"/>
                <w:sz w:val="20"/>
                <w:szCs w:val="20"/>
              </w:rPr>
              <w:t xml:space="preserve"> существует ли возможность сравнения, т.е. сравнимы ли эти данные, и тогда уже формулировать определенную исследовательскую гипотезу. Схожей точки зрения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придерживаются и </w:t>
            </w:r>
            <w:r w:rsidRPr="009149BC">
              <w:rPr>
                <w:rFonts w:ascii="Times New Roman" w:hAnsi="Times New Roman" w:cs="Times New Roman"/>
                <w:sz w:val="20"/>
                <w:szCs w:val="20"/>
                <w:lang w:val="en-US"/>
              </w:rPr>
              <w:t>Andreas</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Kazamias</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Byron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Massialas</w:t>
            </w:r>
            <w:proofErr w:type="spellEnd"/>
            <w:r w:rsidRPr="009149BC">
              <w:rPr>
                <w:rFonts w:ascii="Times New Roman" w:hAnsi="Times New Roman" w:cs="Times New Roman"/>
                <w:sz w:val="20"/>
                <w:szCs w:val="20"/>
              </w:rPr>
              <w:t xml:space="preserve">, которые предлагают в сравнительных исследованиях в образовании искать статистические данные, используя общие методы социологии, экономики и психологии.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этой концепции, особенно </w:t>
            </w:r>
            <w:r w:rsidRPr="009149BC">
              <w:rPr>
                <w:rFonts w:ascii="Times New Roman" w:hAnsi="Times New Roman" w:cs="Times New Roman"/>
                <w:sz w:val="20"/>
                <w:szCs w:val="20"/>
              </w:rPr>
              <w:lastRenderedPageBreak/>
              <w:t xml:space="preserve">важно собрать данные из разных образовательных систем и установить, какие из них схожи, чтобы было возможно сравнение. В 70-80-х гг. этот главный тезис поддерживается рядом компаративистов, таких, как </w:t>
            </w:r>
            <w:r w:rsidRPr="009149BC">
              <w:rPr>
                <w:rFonts w:ascii="Times New Roman" w:hAnsi="Times New Roman" w:cs="Times New Roman"/>
                <w:sz w:val="20"/>
                <w:szCs w:val="20"/>
                <w:lang w:val="en-US"/>
              </w:rPr>
              <w:t>Philip</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Foster</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William</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и др. Все они имеют мнение, что сравнения тогда являются самыми объективными, когда сравниваемые явления в наивысшей степени похожи друг на друга.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b/>
                <w:i/>
                <w:sz w:val="20"/>
                <w:szCs w:val="20"/>
              </w:rPr>
              <w:t>Ко второй группе</w:t>
            </w:r>
            <w:r w:rsidRPr="009149BC">
              <w:rPr>
                <w:rFonts w:ascii="Times New Roman" w:hAnsi="Times New Roman" w:cs="Times New Roman"/>
                <w:sz w:val="20"/>
                <w:szCs w:val="20"/>
              </w:rPr>
              <w:t xml:space="preserve"> относятся концепции, характерные для 70-80-х гг., полностью противоположные первым. Самым выдающимся представителем данной концепции, возможно, является </w:t>
            </w:r>
            <w:r w:rsidRPr="009149BC">
              <w:rPr>
                <w:rFonts w:ascii="Times New Roman" w:hAnsi="Times New Roman" w:cs="Times New Roman"/>
                <w:sz w:val="20"/>
                <w:szCs w:val="20"/>
                <w:lang w:val="en-US"/>
              </w:rPr>
              <w:t>Joseph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Он считает мнение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абсолютно ошибочным: что, сопоставление данных должно дать ответ о возможности сравнения. Согласно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(6) не данные, а гипотеза, дает нам ответ на вопрос о возможности сравнения. На базе предварительно построенной гипотезы надо определить, какие детали (черты) нужно искать и какие игнорировать. Т.е.  надо исходить от предварительной гипотезы к сбору и анализу данных, а не от данных к формированию гипотезы. Основой концепции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является точка зрения о том, что подобие или разница не присущи данным. Подобие или разница являются характеристикой отношений между наблюдателем и данными и зависят преимущественно от </w:t>
            </w:r>
            <w:r w:rsidRPr="009149BC">
              <w:rPr>
                <w:rFonts w:ascii="Times New Roman" w:hAnsi="Times New Roman" w:cs="Times New Roman"/>
                <w:sz w:val="20"/>
                <w:szCs w:val="20"/>
              </w:rPr>
              <w:lastRenderedPageBreak/>
              <w:t xml:space="preserve">концептуальных структур в сознании наблюдателя. Подобные данные для выполнения целей одного наблюдателя, не будут подобными, или будут подобными в другом отношении для выполнения целей другого наблюдателя.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Схожей с концепцией </w:t>
            </w:r>
            <w:proofErr w:type="spellStart"/>
            <w:r w:rsidRPr="009149BC">
              <w:rPr>
                <w:rFonts w:ascii="Times New Roman" w:hAnsi="Times New Roman" w:cs="Times New Roman"/>
                <w:sz w:val="20"/>
                <w:szCs w:val="20"/>
                <w:lang w:val="en-US"/>
              </w:rPr>
              <w:t>Farell</w:t>
            </w:r>
            <w:proofErr w:type="spellEnd"/>
            <w:r w:rsidRPr="009149BC">
              <w:rPr>
                <w:rFonts w:ascii="Times New Roman" w:hAnsi="Times New Roman" w:cs="Times New Roman"/>
                <w:sz w:val="20"/>
                <w:szCs w:val="20"/>
              </w:rPr>
              <w:t xml:space="preserve"> является и концепция </w:t>
            </w:r>
            <w:r w:rsidRPr="009149BC">
              <w:rPr>
                <w:rFonts w:ascii="Times New Roman" w:hAnsi="Times New Roman" w:cs="Times New Roman"/>
                <w:sz w:val="20"/>
                <w:szCs w:val="20"/>
                <w:lang w:val="en-US"/>
              </w:rPr>
              <w:t>Brian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(хотя создана хронологически ранее, но не является радикальной). У </w:t>
            </w:r>
            <w:r w:rsidRPr="009149BC">
              <w:rPr>
                <w:rFonts w:ascii="Times New Roman" w:hAnsi="Times New Roman" w:cs="Times New Roman"/>
                <w:sz w:val="20"/>
                <w:szCs w:val="20"/>
                <w:lang w:val="en-US"/>
              </w:rPr>
              <w:t>Holmes</w:t>
            </w:r>
            <w:r w:rsidRPr="009149BC">
              <w:rPr>
                <w:rFonts w:ascii="Times New Roman" w:hAnsi="Times New Roman" w:cs="Times New Roman"/>
                <w:sz w:val="20"/>
                <w:szCs w:val="20"/>
              </w:rPr>
              <w:t xml:space="preserve"> существует мнение, </w:t>
            </w:r>
            <w:proofErr w:type="gramStart"/>
            <w:r w:rsidRPr="009149BC">
              <w:rPr>
                <w:rFonts w:ascii="Times New Roman" w:hAnsi="Times New Roman" w:cs="Times New Roman"/>
                <w:sz w:val="20"/>
                <w:szCs w:val="20"/>
              </w:rPr>
              <w:t>что</w:t>
            </w:r>
            <w:proofErr w:type="gramEnd"/>
            <w:r w:rsidRPr="009149BC">
              <w:rPr>
                <w:rFonts w:ascii="Times New Roman" w:hAnsi="Times New Roman" w:cs="Times New Roman"/>
                <w:sz w:val="20"/>
                <w:szCs w:val="20"/>
              </w:rPr>
              <w:t xml:space="preserve"> прежде всего надо четко очертить исследуемую проблему, сформулировать гипотезу, разработать анкеты и тесты. После, при анализе и интерпретации данных предусмотреть возможные последствия применения практики в результатах сравнительного исследования. </w:t>
            </w:r>
          </w:p>
          <w:p w:rsidR="00491773" w:rsidRPr="009149BC" w:rsidRDefault="00491773" w:rsidP="003D16C0">
            <w:pPr>
              <w:jc w:val="both"/>
              <w:rPr>
                <w:rFonts w:ascii="Times New Roman" w:hAnsi="Times New Roman" w:cs="Times New Roman"/>
                <w:sz w:val="20"/>
                <w:szCs w:val="20"/>
              </w:rPr>
            </w:pPr>
          </w:p>
          <w:p w:rsidR="00491773" w:rsidRPr="009149BC" w:rsidRDefault="00491773" w:rsidP="003D16C0">
            <w:pPr>
              <w:jc w:val="both"/>
              <w:rPr>
                <w:rFonts w:ascii="Times New Roman" w:hAnsi="Times New Roman" w:cs="Times New Roman"/>
                <w:sz w:val="20"/>
                <w:szCs w:val="20"/>
              </w:rPr>
            </w:pPr>
          </w:p>
        </w:tc>
        <w:tc>
          <w:tcPr>
            <w:tcW w:w="2835" w:type="dxa"/>
            <w:gridSpan w:val="2"/>
          </w:tcPr>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Классификация методологических подходов в сравнительной педагогике.</w:t>
            </w:r>
          </w:p>
          <w:p w:rsidR="00491773" w:rsidRPr="009149BC" w:rsidRDefault="00491773" w:rsidP="003D16C0">
            <w:pPr>
              <w:jc w:val="both"/>
              <w:outlineLvl w:val="0"/>
              <w:rPr>
                <w:rFonts w:ascii="Times New Roman" w:hAnsi="Times New Roman" w:cs="Times New Roman"/>
                <w:sz w:val="20"/>
                <w:szCs w:val="20"/>
              </w:rPr>
            </w:pPr>
            <w:r w:rsidRPr="009149BC">
              <w:rPr>
                <w:rFonts w:ascii="Times New Roman" w:hAnsi="Times New Roman" w:cs="Times New Roman"/>
                <w:sz w:val="20"/>
                <w:szCs w:val="20"/>
              </w:rPr>
              <w:t>Многообразие систем образования в мире, противоречивость мирового педагогического опыта, необозримое множество разнообразных направлений, теорий, концепций научных школ по вопросам воспитания и образования обуславливают разнообразие методологических подходов при проведении сравнительно-педагогических исследований. Приведем основные методологические подходы, сложившиеся в мировой практике при проведении сравнительно-педагогических исследований.</w:t>
            </w:r>
          </w:p>
          <w:p w:rsidR="00491773" w:rsidRPr="009149BC" w:rsidRDefault="00491773"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Исторический подход </w:t>
            </w:r>
            <w:r w:rsidRPr="009149BC">
              <w:rPr>
                <w:rFonts w:ascii="Times New Roman" w:hAnsi="Times New Roman" w:cs="Times New Roman"/>
                <w:sz w:val="20"/>
                <w:szCs w:val="20"/>
              </w:rPr>
              <w:t>предполагает исторический анализ развития образования, который как в отдельной стране, регионе, так и в глобальном масштабе просто необходим.</w:t>
            </w:r>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Считается, что создателем этого старейшего подхода   является  </w:t>
            </w:r>
            <w:proofErr w:type="spellStart"/>
            <w:r w:rsidRPr="009149BC">
              <w:rPr>
                <w:rFonts w:ascii="Times New Roman" w:hAnsi="Times New Roman" w:cs="Times New Roman"/>
                <w:sz w:val="20"/>
                <w:szCs w:val="20"/>
                <w:lang w:val="en-US"/>
              </w:rPr>
              <w:t>Isaak</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 Почти параллельно с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вклад для становления </w:t>
            </w:r>
            <w:r w:rsidRPr="009149BC">
              <w:rPr>
                <w:rFonts w:ascii="Times New Roman" w:hAnsi="Times New Roman" w:cs="Times New Roman"/>
                <w:sz w:val="20"/>
                <w:szCs w:val="20"/>
              </w:rPr>
              <w:lastRenderedPageBreak/>
              <w:t xml:space="preserve">и развития этого подхода сделали </w:t>
            </w:r>
            <w:r w:rsidRPr="009149BC">
              <w:rPr>
                <w:rFonts w:ascii="Times New Roman" w:hAnsi="Times New Roman" w:cs="Times New Roman"/>
                <w:sz w:val="20"/>
                <w:szCs w:val="20"/>
                <w:lang w:val="en-US"/>
              </w:rPr>
              <w:t>Nicholas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Friedrich</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Вслед за ними известным ученым в этом направлении является </w:t>
            </w:r>
            <w:r w:rsidRPr="009149BC">
              <w:rPr>
                <w:rFonts w:ascii="Times New Roman" w:hAnsi="Times New Roman" w:cs="Times New Roman"/>
                <w:sz w:val="20"/>
                <w:szCs w:val="20"/>
                <w:lang w:val="en-US"/>
              </w:rPr>
              <w:t>Vernon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Malinson</w:t>
            </w:r>
            <w:proofErr w:type="spellEnd"/>
            <w:r w:rsidRPr="009149BC">
              <w:rPr>
                <w:rFonts w:ascii="Times New Roman" w:hAnsi="Times New Roman" w:cs="Times New Roman"/>
                <w:sz w:val="20"/>
                <w:szCs w:val="20"/>
              </w:rPr>
              <w:t xml:space="preserve">. «Классические» годы исторического подхода - 20-50-гг. Его сущность состоит в детальном исследовании исторических корней современного состояния образования. Внимание акцентируется на требовании культур и образовательных традиций. Широко используется описание и объяснение образовательных явлений. Значительно меньше внимания уделяется прогнозированию будущего развития этих явлений.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Исторический подход тесно связывает сравнительную педагогику с общественной историей и с историей педагогики. Неслучайно, что </w:t>
            </w:r>
            <w:proofErr w:type="spellStart"/>
            <w:r w:rsidRPr="009149BC">
              <w:rPr>
                <w:rFonts w:ascii="Times New Roman" w:hAnsi="Times New Roman" w:cs="Times New Roman"/>
                <w:sz w:val="20"/>
                <w:szCs w:val="20"/>
                <w:lang w:val="en-US"/>
              </w:rPr>
              <w:t>Isaak</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Nicholas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историки по профессии.</w:t>
            </w:r>
          </w:p>
          <w:p w:rsidR="00491773" w:rsidRPr="009149BC" w:rsidRDefault="00491773" w:rsidP="003D16C0">
            <w:pPr>
              <w:jc w:val="both"/>
              <w:rPr>
                <w:rFonts w:ascii="Times New Roman" w:hAnsi="Times New Roman" w:cs="Times New Roman"/>
                <w:sz w:val="20"/>
                <w:szCs w:val="20"/>
              </w:rPr>
            </w:pPr>
            <w:proofErr w:type="gramStart"/>
            <w:r w:rsidRPr="009149BC">
              <w:rPr>
                <w:rFonts w:ascii="Times New Roman" w:hAnsi="Times New Roman" w:cs="Times New Roman"/>
                <w:sz w:val="20"/>
                <w:szCs w:val="20"/>
              </w:rPr>
              <w:t xml:space="preserve">Использование исторического подхода при исследовании образовательных явлений означает: рассмотрение современных образовательных систем как результат их предшествующего развития, и исследование этого явления; анализ развития образования в тесной связи с общим </w:t>
            </w:r>
            <w:r w:rsidRPr="009149BC">
              <w:rPr>
                <w:rFonts w:ascii="Times New Roman" w:hAnsi="Times New Roman" w:cs="Times New Roman"/>
                <w:sz w:val="20"/>
                <w:szCs w:val="20"/>
              </w:rPr>
              <w:lastRenderedPageBreak/>
              <w:t>экономическим, политическим и культурным развитием; поиск не только функциональных, но и генетических зависимостей при анализе образовательных систем; раскрытие движущих сил для развития образовательного дела.</w:t>
            </w:r>
            <w:proofErr w:type="gramEnd"/>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Именно раскрытие этих «движущих сил» или «законов», или «факторов» есть основная черта исторического подхода. По своей сути, он является методологической базой, на которой создается факторная теория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и др.), пользовавшаяся авторитетом на протяжении десятилетий – преимущественно с 30-х до 60-х гг. Основное в факторной теории это требование исторического изучения некоторых факторов, которые определяют образовательное состояние. </w:t>
            </w:r>
            <w:proofErr w:type="gramStart"/>
            <w:r w:rsidRPr="009149BC">
              <w:rPr>
                <w:rFonts w:ascii="Times New Roman" w:hAnsi="Times New Roman" w:cs="Times New Roman"/>
                <w:sz w:val="20"/>
                <w:szCs w:val="20"/>
                <w:lang w:val="en-US"/>
              </w:rPr>
              <w:t>Hans</w:t>
            </w:r>
            <w:proofErr w:type="gramEnd"/>
            <w:r w:rsidRPr="009149BC">
              <w:rPr>
                <w:rFonts w:ascii="Times New Roman" w:hAnsi="Times New Roman" w:cs="Times New Roman"/>
                <w:sz w:val="20"/>
                <w:szCs w:val="20"/>
              </w:rPr>
              <w:t xml:space="preserve"> выделяет три главные группы факторов: природные, религиозные, светские. По мнению </w:t>
            </w:r>
            <w:proofErr w:type="spellStart"/>
            <w:r w:rsidRPr="009149BC">
              <w:rPr>
                <w:rFonts w:ascii="Times New Roman" w:hAnsi="Times New Roman" w:cs="Times New Roman"/>
                <w:sz w:val="20"/>
                <w:szCs w:val="20"/>
                <w:lang w:val="en-US"/>
              </w:rPr>
              <w:t>Kandel</w:t>
            </w:r>
            <w:proofErr w:type="spellEnd"/>
            <w:r w:rsidRPr="009149BC">
              <w:rPr>
                <w:rFonts w:ascii="Times New Roman" w:hAnsi="Times New Roman" w:cs="Times New Roman"/>
                <w:sz w:val="20"/>
                <w:szCs w:val="20"/>
              </w:rPr>
              <w:t xml:space="preserve"> «историческим фоном» современного состояния образования являются два фактора – национализм и национальный характер.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рассматривает такие факторы как: национальный характер, географические </w:t>
            </w:r>
            <w:r w:rsidRPr="009149BC">
              <w:rPr>
                <w:rFonts w:ascii="Times New Roman" w:hAnsi="Times New Roman" w:cs="Times New Roman"/>
                <w:sz w:val="20"/>
                <w:szCs w:val="20"/>
              </w:rPr>
              <w:lastRenderedPageBreak/>
              <w:t xml:space="preserve">особенности, общая культура, религия, национальная история и др. </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На настоящий момент исторический подход в «чистом» виде почти не встречается в сравнительных  исследованиях  образования.</w:t>
            </w:r>
          </w:p>
          <w:p w:rsidR="00491773" w:rsidRPr="009149BC" w:rsidRDefault="00491773" w:rsidP="003D16C0">
            <w:pPr>
              <w:jc w:val="both"/>
              <w:outlineLvl w:val="0"/>
              <w:rPr>
                <w:rFonts w:ascii="Times New Roman" w:hAnsi="Times New Roman" w:cs="Times New Roman"/>
                <w:b/>
                <w:sz w:val="20"/>
                <w:szCs w:val="20"/>
              </w:rPr>
            </w:pPr>
            <w:r w:rsidRPr="009149BC">
              <w:rPr>
                <w:rFonts w:ascii="Times New Roman" w:hAnsi="Times New Roman" w:cs="Times New Roman"/>
                <w:b/>
                <w:sz w:val="20"/>
                <w:szCs w:val="20"/>
              </w:rPr>
              <w:t xml:space="preserve">Национально-характеристический подход  </w:t>
            </w:r>
            <w:r w:rsidRPr="009149BC">
              <w:rPr>
                <w:rFonts w:ascii="Times New Roman" w:hAnsi="Times New Roman" w:cs="Times New Roman"/>
                <w:sz w:val="20"/>
                <w:szCs w:val="20"/>
              </w:rPr>
              <w:t xml:space="preserve">очень близок к  </w:t>
            </w:r>
            <w:proofErr w:type="gramStart"/>
            <w:r w:rsidRPr="009149BC">
              <w:rPr>
                <w:rFonts w:ascii="Times New Roman" w:hAnsi="Times New Roman" w:cs="Times New Roman"/>
                <w:sz w:val="20"/>
                <w:szCs w:val="20"/>
              </w:rPr>
              <w:t>историческому</w:t>
            </w:r>
            <w:proofErr w:type="gramEnd"/>
            <w:r w:rsidRPr="009149BC">
              <w:rPr>
                <w:rFonts w:ascii="Times New Roman" w:hAnsi="Times New Roman" w:cs="Times New Roman"/>
                <w:sz w:val="20"/>
                <w:szCs w:val="20"/>
              </w:rPr>
              <w:t xml:space="preserve">, но в последнее время  определяется как самостоятельный подход (22). Его предшественник </w:t>
            </w:r>
            <w:r w:rsidRPr="009149BC">
              <w:rPr>
                <w:rFonts w:ascii="Times New Roman" w:hAnsi="Times New Roman" w:cs="Times New Roman"/>
                <w:sz w:val="20"/>
                <w:szCs w:val="20"/>
                <w:lang w:val="en-US"/>
              </w:rPr>
              <w:t>Michael</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Sadler</w:t>
            </w:r>
            <w:r w:rsidRPr="009149BC">
              <w:rPr>
                <w:rFonts w:ascii="Times New Roman" w:hAnsi="Times New Roman" w:cs="Times New Roman"/>
                <w:sz w:val="20"/>
                <w:szCs w:val="20"/>
              </w:rPr>
              <w:t xml:space="preserve">, который еще в 1907 г. высказывает мнение, что «национальная система образования является результатом национальной истории и надежным показателем национального характера» (мы не считаем </w:t>
            </w:r>
            <w:r w:rsidRPr="009149BC">
              <w:rPr>
                <w:rFonts w:ascii="Times New Roman" w:hAnsi="Times New Roman" w:cs="Times New Roman"/>
                <w:sz w:val="20"/>
                <w:szCs w:val="20"/>
                <w:lang w:val="en-US"/>
              </w:rPr>
              <w:t>Michael</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Sadler</w:t>
            </w:r>
            <w:r w:rsidRPr="009149BC">
              <w:rPr>
                <w:rFonts w:ascii="Times New Roman" w:hAnsi="Times New Roman" w:cs="Times New Roman"/>
                <w:sz w:val="20"/>
                <w:szCs w:val="20"/>
              </w:rPr>
              <w:t xml:space="preserve"> основателем данного подхода, так как подход подробно разрабатывался около середины ХХ </w:t>
            </w:r>
            <w:proofErr w:type="gramStart"/>
            <w:r w:rsidRPr="009149BC">
              <w:rPr>
                <w:rFonts w:ascii="Times New Roman" w:hAnsi="Times New Roman" w:cs="Times New Roman"/>
                <w:sz w:val="20"/>
                <w:szCs w:val="20"/>
              </w:rPr>
              <w:t>в</w:t>
            </w:r>
            <w:proofErr w:type="gramEnd"/>
            <w:r w:rsidRPr="009149BC">
              <w:rPr>
                <w:rFonts w:ascii="Times New Roman" w:hAnsi="Times New Roman" w:cs="Times New Roman"/>
                <w:sz w:val="20"/>
                <w:szCs w:val="20"/>
              </w:rPr>
              <w:t xml:space="preserve">.). Т.е. здесь образование рассматривается как выразитель и продукт национального характера. Чтобы профессионально объяснить образование в какой-либо стране, прежде всего надо понять ее национальный характер. </w:t>
            </w:r>
            <w:r w:rsidRPr="009149BC">
              <w:rPr>
                <w:rFonts w:ascii="Times New Roman" w:hAnsi="Times New Roman" w:cs="Times New Roman"/>
                <w:sz w:val="20"/>
                <w:szCs w:val="20"/>
                <w:lang w:val="en-US"/>
              </w:rPr>
              <w:t>P</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Rossello</w:t>
            </w:r>
            <w:proofErr w:type="spellEnd"/>
            <w:r w:rsidRPr="009149BC">
              <w:rPr>
                <w:rFonts w:ascii="Times New Roman" w:hAnsi="Times New Roman" w:cs="Times New Roman"/>
                <w:sz w:val="20"/>
                <w:szCs w:val="20"/>
              </w:rPr>
              <w:t xml:space="preserve"> тоже одобряет использование этого подхода. </w:t>
            </w:r>
            <w:r w:rsidRPr="009149BC">
              <w:rPr>
                <w:rFonts w:ascii="Times New Roman" w:hAnsi="Times New Roman" w:cs="Times New Roman"/>
                <w:sz w:val="20"/>
                <w:szCs w:val="20"/>
                <w:lang w:val="en-US"/>
              </w:rPr>
              <w:t>A</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Moehlman</w:t>
            </w:r>
            <w:proofErr w:type="spellEnd"/>
            <w:r w:rsidRPr="009149BC">
              <w:rPr>
                <w:rFonts w:ascii="Times New Roman" w:hAnsi="Times New Roman" w:cs="Times New Roman"/>
                <w:sz w:val="20"/>
                <w:szCs w:val="20"/>
              </w:rPr>
              <w:t xml:space="preserve"> даже вводит в </w:t>
            </w:r>
            <w:r w:rsidRPr="009149BC">
              <w:rPr>
                <w:rFonts w:ascii="Times New Roman" w:hAnsi="Times New Roman" w:cs="Times New Roman"/>
                <w:sz w:val="20"/>
                <w:szCs w:val="20"/>
              </w:rPr>
              <w:lastRenderedPageBreak/>
              <w:t xml:space="preserve">употребление понятие «национальный стиль. Этот подход оказывается очень актуальным в 50-70-х гг. и его самым выдающимся приверженцем является </w:t>
            </w:r>
            <w:r w:rsidRPr="009149BC">
              <w:rPr>
                <w:rFonts w:ascii="Times New Roman" w:hAnsi="Times New Roman" w:cs="Times New Roman"/>
                <w:sz w:val="20"/>
                <w:szCs w:val="20"/>
                <w:lang w:val="en-US"/>
              </w:rPr>
              <w:t>Vernon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Malinson</w:t>
            </w:r>
            <w:proofErr w:type="spellEnd"/>
            <w:r w:rsidRPr="009149BC">
              <w:rPr>
                <w:rFonts w:ascii="Times New Roman" w:hAnsi="Times New Roman" w:cs="Times New Roman"/>
                <w:sz w:val="20"/>
                <w:szCs w:val="20"/>
              </w:rPr>
              <w:t xml:space="preserve">. В 80-х гг. начинается сильная критика </w:t>
            </w:r>
            <w:proofErr w:type="gramStart"/>
            <w:r w:rsidRPr="009149BC">
              <w:rPr>
                <w:rFonts w:ascii="Times New Roman" w:hAnsi="Times New Roman" w:cs="Times New Roman"/>
                <w:sz w:val="20"/>
                <w:szCs w:val="20"/>
              </w:rPr>
              <w:t>подхода</w:t>
            </w:r>
            <w:proofErr w:type="gramEnd"/>
            <w:r w:rsidRPr="009149BC">
              <w:rPr>
                <w:rFonts w:ascii="Times New Roman" w:hAnsi="Times New Roman" w:cs="Times New Roman"/>
                <w:sz w:val="20"/>
                <w:szCs w:val="20"/>
              </w:rPr>
              <w:t xml:space="preserve"> прежде всего, из-за его аморфности, но все-таки подход еще применяется, например, ведущим французским компаративистом </w:t>
            </w:r>
            <w:r w:rsidRPr="009149BC">
              <w:rPr>
                <w:rFonts w:ascii="Times New Roman" w:hAnsi="Times New Roman" w:cs="Times New Roman"/>
                <w:sz w:val="20"/>
                <w:szCs w:val="20"/>
                <w:lang w:val="en-US"/>
              </w:rPr>
              <w:t>Le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Thanh</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Khoi</w:t>
            </w:r>
            <w:proofErr w:type="spellEnd"/>
            <w:r w:rsidRPr="009149BC">
              <w:rPr>
                <w:rFonts w:ascii="Times New Roman" w:hAnsi="Times New Roman" w:cs="Times New Roman"/>
                <w:sz w:val="20"/>
                <w:szCs w:val="20"/>
              </w:rPr>
              <w:t xml:space="preserve">. </w:t>
            </w:r>
          </w:p>
          <w:p w:rsidR="00491773" w:rsidRPr="009149BC" w:rsidRDefault="00491773" w:rsidP="003D16C0">
            <w:pPr>
              <w:jc w:val="both"/>
              <w:rPr>
                <w:rFonts w:ascii="Times New Roman" w:hAnsi="Times New Roman" w:cs="Times New Roman"/>
                <w:sz w:val="20"/>
                <w:szCs w:val="20"/>
              </w:rPr>
            </w:pPr>
          </w:p>
        </w:tc>
        <w:tc>
          <w:tcPr>
            <w:tcW w:w="2693" w:type="dxa"/>
            <w:gridSpan w:val="2"/>
          </w:tcPr>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Принципы частной методологии сравнительно-педагогического исследования.</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Уроки социалистического периода свидетельствуют о сильном влиянии политических ориентаций исследователей зарубежного педагогического опыта, возможное </w:t>
            </w:r>
            <w:proofErr w:type="spellStart"/>
            <w:r w:rsidRPr="009149BC">
              <w:rPr>
                <w:rFonts w:ascii="Times New Roman" w:hAnsi="Times New Roman" w:cs="Times New Roman"/>
                <w:sz w:val="20"/>
                <w:szCs w:val="20"/>
              </w:rPr>
              <w:t>подстраивание</w:t>
            </w:r>
            <w:proofErr w:type="spellEnd"/>
            <w:r w:rsidRPr="009149BC">
              <w:rPr>
                <w:rFonts w:ascii="Times New Roman" w:hAnsi="Times New Roman" w:cs="Times New Roman"/>
                <w:sz w:val="20"/>
                <w:szCs w:val="20"/>
              </w:rPr>
              <w:t xml:space="preserve"> под господствующие государственные идеологические установки, забвение научности. Важным уроком выступает понимание противоречивой значимости зарубежного опыта педагогики и сложности ее оценки для наших условий. Согласно Столяренко А.М. необходимо строгое следование основным методологическим принципам педагогического исследования и частным принципам сравнительной педагогики относятся: </w:t>
            </w:r>
          </w:p>
          <w:p w:rsidR="00491773" w:rsidRPr="009149BC" w:rsidRDefault="00491773" w:rsidP="003D16C0">
            <w:pPr>
              <w:jc w:val="both"/>
              <w:rPr>
                <w:rFonts w:ascii="Times New Roman" w:hAnsi="Times New Roman" w:cs="Times New Roman"/>
                <w:b/>
                <w:i/>
                <w:sz w:val="20"/>
                <w:szCs w:val="20"/>
              </w:rPr>
            </w:pPr>
            <w:r w:rsidRPr="009149BC">
              <w:rPr>
                <w:rFonts w:ascii="Times New Roman" w:hAnsi="Times New Roman" w:cs="Times New Roman"/>
                <w:b/>
                <w:i/>
                <w:sz w:val="20"/>
                <w:szCs w:val="20"/>
              </w:rPr>
              <w:t xml:space="preserve">Принципы: </w:t>
            </w:r>
          </w:p>
          <w:p w:rsidR="00491773" w:rsidRPr="009149BC" w:rsidRDefault="00491773" w:rsidP="0024224F">
            <w:pPr>
              <w:tabs>
                <w:tab w:val="left" w:pos="1080"/>
              </w:tabs>
              <w:rPr>
                <w:rFonts w:ascii="Times New Roman" w:hAnsi="Times New Roman" w:cs="Times New Roman"/>
                <w:b/>
                <w:sz w:val="20"/>
                <w:szCs w:val="20"/>
              </w:rPr>
            </w:pPr>
            <w:r w:rsidRPr="009149BC">
              <w:rPr>
                <w:rFonts w:ascii="Times New Roman" w:hAnsi="Times New Roman" w:cs="Times New Roman"/>
                <w:b/>
                <w:sz w:val="20"/>
                <w:szCs w:val="20"/>
              </w:rPr>
              <w:t>-объективности и  комплексности.</w:t>
            </w:r>
          </w:p>
          <w:p w:rsidR="00491773" w:rsidRPr="009149BC" w:rsidRDefault="00491773" w:rsidP="0024224F">
            <w:pPr>
              <w:widowControl w:val="0"/>
              <w:tabs>
                <w:tab w:val="left" w:pos="720"/>
                <w:tab w:val="left" w:pos="1080"/>
              </w:tabs>
              <w:suppressAutoHyphens/>
              <w:rPr>
                <w:rFonts w:ascii="Times New Roman" w:hAnsi="Times New Roman" w:cs="Times New Roman"/>
                <w:b/>
                <w:sz w:val="20"/>
                <w:szCs w:val="20"/>
              </w:rPr>
            </w:pPr>
            <w:r w:rsidRPr="009149BC">
              <w:rPr>
                <w:rFonts w:ascii="Times New Roman" w:hAnsi="Times New Roman" w:cs="Times New Roman"/>
                <w:b/>
                <w:sz w:val="20"/>
                <w:szCs w:val="20"/>
              </w:rPr>
              <w:t xml:space="preserve">-конкретно-исторического </w:t>
            </w:r>
            <w:r w:rsidRPr="009149BC">
              <w:rPr>
                <w:rFonts w:ascii="Times New Roman" w:hAnsi="Times New Roman" w:cs="Times New Roman"/>
                <w:b/>
                <w:sz w:val="20"/>
                <w:szCs w:val="20"/>
              </w:rPr>
              <w:lastRenderedPageBreak/>
              <w:t>подхода.</w:t>
            </w:r>
          </w:p>
          <w:p w:rsidR="00491773" w:rsidRPr="009149BC" w:rsidRDefault="00491773" w:rsidP="0024224F">
            <w:pPr>
              <w:widowControl w:val="0"/>
              <w:tabs>
                <w:tab w:val="left" w:pos="720"/>
                <w:tab w:val="left" w:pos="1080"/>
              </w:tabs>
              <w:suppressAutoHyphens/>
              <w:rPr>
                <w:rFonts w:ascii="Times New Roman" w:hAnsi="Times New Roman" w:cs="Times New Roman"/>
                <w:b/>
                <w:sz w:val="20"/>
                <w:szCs w:val="20"/>
              </w:rPr>
            </w:pPr>
            <w:r w:rsidRPr="009149BC">
              <w:rPr>
                <w:rFonts w:ascii="Times New Roman" w:hAnsi="Times New Roman" w:cs="Times New Roman"/>
                <w:b/>
                <w:sz w:val="20"/>
                <w:szCs w:val="20"/>
              </w:rPr>
              <w:t>-педагогической системности.</w:t>
            </w:r>
          </w:p>
          <w:p w:rsidR="00491773" w:rsidRPr="009149BC" w:rsidRDefault="00491773" w:rsidP="0024224F">
            <w:pPr>
              <w:widowControl w:val="0"/>
              <w:tabs>
                <w:tab w:val="left" w:pos="720"/>
                <w:tab w:val="left" w:pos="1080"/>
              </w:tabs>
              <w:suppressAutoHyphens/>
              <w:rPr>
                <w:rFonts w:ascii="Times New Roman" w:hAnsi="Times New Roman" w:cs="Times New Roman"/>
                <w:b/>
                <w:sz w:val="20"/>
                <w:szCs w:val="20"/>
              </w:rPr>
            </w:pPr>
            <w:r w:rsidRPr="009149BC">
              <w:rPr>
                <w:rFonts w:ascii="Times New Roman" w:hAnsi="Times New Roman" w:cs="Times New Roman"/>
                <w:b/>
                <w:sz w:val="20"/>
                <w:szCs w:val="20"/>
              </w:rPr>
              <w:t>-противоречивости зарубежного педагогического опыта.</w:t>
            </w:r>
          </w:p>
          <w:p w:rsidR="00491773" w:rsidRPr="009149BC" w:rsidRDefault="00491773" w:rsidP="003D16C0">
            <w:pPr>
              <w:tabs>
                <w:tab w:val="left" w:pos="1080"/>
              </w:tabs>
              <w:jc w:val="both"/>
              <w:rPr>
                <w:rFonts w:ascii="Times New Roman" w:hAnsi="Times New Roman" w:cs="Times New Roman"/>
                <w:sz w:val="20"/>
                <w:szCs w:val="20"/>
              </w:rPr>
            </w:pPr>
            <w:r w:rsidRPr="009149BC">
              <w:rPr>
                <w:rFonts w:ascii="Times New Roman" w:hAnsi="Times New Roman" w:cs="Times New Roman"/>
                <w:b/>
                <w:i/>
                <w:sz w:val="20"/>
                <w:szCs w:val="20"/>
              </w:rPr>
              <w:t>Принцип объективности.</w:t>
            </w:r>
            <w:r w:rsidRPr="009149BC">
              <w:rPr>
                <w:rFonts w:ascii="Times New Roman" w:hAnsi="Times New Roman" w:cs="Times New Roman"/>
                <w:sz w:val="20"/>
                <w:szCs w:val="20"/>
              </w:rPr>
              <w:t xml:space="preserve"> Он обязывает во всей сравнительно-педагогической работе стремиться к поиску истины, правды, и только их, освобождаясь от всяких предубеждений, штампов, крайностей, субъективизма, волюнтаризма, симпатий и антипатий. Актуально не новизна и оригинальность какого-либо достижения в зарубежном опыте, а результат, итог, которые он приносит, его соответствие потребностям жизни общества.</w:t>
            </w:r>
          </w:p>
          <w:p w:rsidR="00491773" w:rsidRPr="009149BC" w:rsidRDefault="00491773" w:rsidP="003D16C0">
            <w:pPr>
              <w:tabs>
                <w:tab w:val="left" w:pos="1080"/>
              </w:tabs>
              <w:jc w:val="both"/>
              <w:rPr>
                <w:rFonts w:ascii="Times New Roman" w:hAnsi="Times New Roman" w:cs="Times New Roman"/>
                <w:i/>
                <w:sz w:val="20"/>
                <w:szCs w:val="20"/>
              </w:rPr>
            </w:pPr>
            <w:r w:rsidRPr="009149BC">
              <w:rPr>
                <w:rFonts w:ascii="Times New Roman" w:hAnsi="Times New Roman" w:cs="Times New Roman"/>
                <w:b/>
                <w:i/>
                <w:sz w:val="20"/>
                <w:szCs w:val="20"/>
              </w:rPr>
              <w:t>Принцип комплексности.</w:t>
            </w:r>
            <w:r w:rsidRPr="009149BC">
              <w:rPr>
                <w:rFonts w:ascii="Times New Roman" w:hAnsi="Times New Roman" w:cs="Times New Roman"/>
                <w:sz w:val="20"/>
                <w:szCs w:val="20"/>
              </w:rPr>
              <w:t xml:space="preserve"> Отражает  объективную зависимость особенностей педагогической работы в каждой стране от социальных, политических, правовых, экономических, культурных, национально-этнических, психологических, социально-педагогических и иных особенностей общества и его граждан. Невозможно оценивать опыт изолированно, в отрыве от всего этого </w:t>
            </w:r>
            <w:r w:rsidRPr="009149BC">
              <w:rPr>
                <w:rFonts w:ascii="Times New Roman" w:hAnsi="Times New Roman" w:cs="Times New Roman"/>
                <w:sz w:val="20"/>
                <w:szCs w:val="20"/>
              </w:rPr>
              <w:lastRenderedPageBreak/>
              <w:t>комплекса, накладывающего на него национально-этнический отпечаток. То, что хорошо в комплексе одного общества и культуры, может быть плохо в других, а поэтому и перенос опыта из одной страны в другую без каких-либо изменений, как правило, некорректен и даже вреден.</w:t>
            </w:r>
          </w:p>
          <w:p w:rsidR="00491773" w:rsidRPr="009149BC" w:rsidRDefault="00491773" w:rsidP="003D16C0">
            <w:pPr>
              <w:tabs>
                <w:tab w:val="left" w:pos="1080"/>
              </w:tabs>
              <w:jc w:val="both"/>
              <w:rPr>
                <w:rFonts w:ascii="Times New Roman" w:hAnsi="Times New Roman" w:cs="Times New Roman"/>
                <w:i/>
                <w:sz w:val="20"/>
                <w:szCs w:val="20"/>
              </w:rPr>
            </w:pPr>
            <w:r w:rsidRPr="009149BC">
              <w:rPr>
                <w:rFonts w:ascii="Times New Roman" w:hAnsi="Times New Roman" w:cs="Times New Roman"/>
                <w:b/>
                <w:i/>
                <w:sz w:val="20"/>
                <w:szCs w:val="20"/>
              </w:rPr>
              <w:t>Принцип конкретно-исторического подхода.</w:t>
            </w:r>
            <w:r w:rsidRPr="009149BC">
              <w:rPr>
                <w:rFonts w:ascii="Times New Roman" w:hAnsi="Times New Roman" w:cs="Times New Roman"/>
                <w:sz w:val="20"/>
                <w:szCs w:val="20"/>
              </w:rPr>
              <w:t xml:space="preserve"> Опыт закономерно связан с определенными временными рамками развития страны и педагогической системы в ней. Уровень развития разных стран в одно и то же историческое время неодинаков: у одних он выше, у других ниже. Поэтому надо понимать, что один опыт может подойти, другой может быть устаревшим.</w:t>
            </w:r>
            <w:r w:rsidRPr="009149BC">
              <w:rPr>
                <w:rFonts w:ascii="Times New Roman" w:hAnsi="Times New Roman" w:cs="Times New Roman"/>
                <w:i/>
                <w:sz w:val="20"/>
                <w:szCs w:val="20"/>
              </w:rPr>
              <w:t xml:space="preserve"> </w:t>
            </w:r>
          </w:p>
          <w:p w:rsidR="00491773" w:rsidRPr="009149BC" w:rsidRDefault="00491773" w:rsidP="003D16C0">
            <w:pPr>
              <w:tabs>
                <w:tab w:val="left" w:pos="1080"/>
              </w:tabs>
              <w:jc w:val="both"/>
              <w:rPr>
                <w:rFonts w:ascii="Times New Roman" w:hAnsi="Times New Roman" w:cs="Times New Roman"/>
                <w:sz w:val="20"/>
                <w:szCs w:val="20"/>
              </w:rPr>
            </w:pPr>
            <w:r w:rsidRPr="009149BC">
              <w:rPr>
                <w:rFonts w:ascii="Times New Roman" w:hAnsi="Times New Roman" w:cs="Times New Roman"/>
                <w:b/>
                <w:i/>
                <w:sz w:val="20"/>
                <w:szCs w:val="20"/>
              </w:rPr>
              <w:t>Принцип педагогической системности.</w:t>
            </w:r>
            <w:r w:rsidRPr="009149BC">
              <w:rPr>
                <w:rFonts w:ascii="Times New Roman" w:hAnsi="Times New Roman" w:cs="Times New Roman"/>
                <w:sz w:val="20"/>
                <w:szCs w:val="20"/>
              </w:rPr>
              <w:t xml:space="preserve"> </w:t>
            </w:r>
            <w:r w:rsidRPr="009149BC">
              <w:rPr>
                <w:rFonts w:ascii="Times New Roman" w:hAnsi="Times New Roman" w:cs="Times New Roman"/>
                <w:color w:val="000000"/>
                <w:sz w:val="20"/>
                <w:szCs w:val="20"/>
              </w:rPr>
              <w:t xml:space="preserve">Специфика системного подхода определяется тем, что он ориентирует исследование на раскрытие целостности развивающегося объекта и обеспечивающих ее механизмов, на выявление многообразных типов связей сложного объекта и сведение их в единую </w:t>
            </w:r>
            <w:r w:rsidRPr="009149BC">
              <w:rPr>
                <w:rFonts w:ascii="Times New Roman" w:hAnsi="Times New Roman" w:cs="Times New Roman"/>
                <w:color w:val="000000"/>
                <w:sz w:val="20"/>
                <w:szCs w:val="20"/>
              </w:rPr>
              <w:lastRenderedPageBreak/>
              <w:t xml:space="preserve">теоретическую картину.  </w:t>
            </w:r>
            <w:r w:rsidRPr="009149BC">
              <w:rPr>
                <w:rFonts w:ascii="Times New Roman" w:hAnsi="Times New Roman" w:cs="Times New Roman"/>
                <w:sz w:val="20"/>
                <w:szCs w:val="20"/>
              </w:rPr>
              <w:t xml:space="preserve">Поэтому опыт применения тех или иных форм, методов или иных элементов систем воспитания, образования, обучения чужой страны не может механически внедряться в соответствующие наши педагогические системы. </w:t>
            </w:r>
          </w:p>
          <w:p w:rsidR="00491773" w:rsidRPr="009149BC" w:rsidRDefault="00491773" w:rsidP="003D16C0">
            <w:pPr>
              <w:jc w:val="both"/>
              <w:rPr>
                <w:rFonts w:ascii="Times New Roman" w:hAnsi="Times New Roman" w:cs="Times New Roman"/>
                <w:sz w:val="20"/>
                <w:szCs w:val="20"/>
                <w:highlight w:val="yellow"/>
              </w:rPr>
            </w:pPr>
            <w:r w:rsidRPr="009149BC">
              <w:rPr>
                <w:rFonts w:ascii="Times New Roman" w:hAnsi="Times New Roman" w:cs="Times New Roman"/>
                <w:sz w:val="20"/>
                <w:szCs w:val="20"/>
              </w:rPr>
              <w:t>Структурно-функционального метода, который строится на основе выделения в целостных системах их структуры.  Ученые философы под структурой понимают «нечто инвариантное (неизменное) при определенных преобразованиях, а функция как "назначение" каждого из элементов данной системы (функции какого-либо биологического органа, функции государства, функции теории и т.д.)»</w:t>
            </w:r>
            <w:r w:rsidRPr="009149BC">
              <w:rPr>
                <w:rFonts w:ascii="Times New Roman" w:eastAsia="Times New Roman CYR" w:hAnsi="Times New Roman" w:cs="Times New Roman"/>
                <w:color w:val="000000"/>
                <w:sz w:val="20"/>
                <w:szCs w:val="20"/>
              </w:rPr>
              <w:t xml:space="preserve"> (22).</w:t>
            </w:r>
          </w:p>
          <w:p w:rsidR="00491773" w:rsidRPr="009149BC" w:rsidRDefault="00491773" w:rsidP="003D16C0">
            <w:pPr>
              <w:tabs>
                <w:tab w:val="left" w:pos="1080"/>
              </w:tabs>
              <w:jc w:val="both"/>
              <w:rPr>
                <w:rFonts w:ascii="Times New Roman" w:hAnsi="Times New Roman" w:cs="Times New Roman"/>
                <w:sz w:val="20"/>
                <w:szCs w:val="20"/>
              </w:rPr>
            </w:pPr>
            <w:r w:rsidRPr="009149BC">
              <w:rPr>
                <w:rFonts w:ascii="Times New Roman" w:hAnsi="Times New Roman" w:cs="Times New Roman"/>
                <w:sz w:val="20"/>
                <w:szCs w:val="20"/>
              </w:rPr>
              <w:t>В связи, с чем они выделяют следующие требования (процедуры) структурно-функционального метода (который часто рассматривается как разновидность системного подхода):</w:t>
            </w:r>
          </w:p>
          <w:p w:rsidR="00491773" w:rsidRPr="009149BC" w:rsidRDefault="00491773"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а) изучение строения, структуры системного объекта;</w:t>
            </w:r>
          </w:p>
          <w:p w:rsidR="00491773" w:rsidRPr="009149BC" w:rsidRDefault="00491773"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 xml:space="preserve">б) исследование его </w:t>
            </w:r>
            <w:r w:rsidRPr="009149BC">
              <w:rPr>
                <w:rFonts w:ascii="Times New Roman" w:hAnsi="Times New Roman"/>
                <w:sz w:val="20"/>
                <w:szCs w:val="20"/>
              </w:rPr>
              <w:lastRenderedPageBreak/>
              <w:t>элементов и их функциональных характеристик;</w:t>
            </w:r>
          </w:p>
          <w:p w:rsidR="00491773" w:rsidRPr="009149BC" w:rsidRDefault="00491773"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в) анализ изменения этих элементов и их функций;</w:t>
            </w:r>
          </w:p>
          <w:p w:rsidR="00491773" w:rsidRPr="009149BC" w:rsidRDefault="00491773"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г) рассмотрение развития (истории) системного объекта в целом;</w:t>
            </w:r>
          </w:p>
          <w:p w:rsidR="00491773" w:rsidRPr="009149BC" w:rsidRDefault="00491773" w:rsidP="003D16C0">
            <w:pPr>
              <w:pStyle w:val="a7"/>
              <w:tabs>
                <w:tab w:val="left" w:pos="1080"/>
              </w:tabs>
              <w:spacing w:before="0" w:after="0"/>
              <w:ind w:firstLine="709"/>
              <w:jc w:val="both"/>
              <w:rPr>
                <w:rFonts w:ascii="Times New Roman" w:hAnsi="Times New Roman"/>
                <w:color w:val="000000"/>
                <w:spacing w:val="-5"/>
                <w:sz w:val="20"/>
                <w:szCs w:val="20"/>
              </w:rPr>
            </w:pPr>
            <w:proofErr w:type="spellStart"/>
            <w:r w:rsidRPr="009149BC">
              <w:rPr>
                <w:rFonts w:ascii="Times New Roman" w:hAnsi="Times New Roman"/>
                <w:color w:val="000000"/>
                <w:spacing w:val="-5"/>
                <w:sz w:val="20"/>
                <w:szCs w:val="20"/>
              </w:rPr>
              <w:t>д</w:t>
            </w:r>
            <w:proofErr w:type="spellEnd"/>
            <w:r w:rsidRPr="009149BC">
              <w:rPr>
                <w:rFonts w:ascii="Times New Roman" w:hAnsi="Times New Roman"/>
                <w:color w:val="000000"/>
                <w:spacing w:val="-5"/>
                <w:sz w:val="20"/>
                <w:szCs w:val="20"/>
              </w:rPr>
              <w:t>) представление объекта как гармонически функционирующей системы, все элементы которой "работают" на поддержание этой гармонии</w:t>
            </w:r>
            <w:r w:rsidRPr="009149BC">
              <w:rPr>
                <w:rFonts w:ascii="Times New Roman" w:hAnsi="Times New Roman"/>
                <w:sz w:val="20"/>
                <w:szCs w:val="20"/>
              </w:rPr>
              <w:t>.</w:t>
            </w:r>
          </w:p>
          <w:p w:rsidR="00491773" w:rsidRPr="009149BC" w:rsidRDefault="00491773" w:rsidP="003D16C0">
            <w:pPr>
              <w:jc w:val="both"/>
              <w:rPr>
                <w:rFonts w:ascii="Times New Roman" w:hAnsi="Times New Roman" w:cs="Times New Roman"/>
                <w:b/>
                <w:sz w:val="20"/>
                <w:szCs w:val="20"/>
              </w:rPr>
            </w:pPr>
          </w:p>
          <w:p w:rsidR="00491773" w:rsidRPr="009149BC" w:rsidRDefault="00491773" w:rsidP="003D16C0">
            <w:pPr>
              <w:jc w:val="both"/>
              <w:rPr>
                <w:rFonts w:ascii="Times New Roman" w:hAnsi="Times New Roman" w:cs="Times New Roman"/>
                <w:sz w:val="20"/>
                <w:szCs w:val="20"/>
              </w:rPr>
            </w:pPr>
          </w:p>
        </w:tc>
        <w:tc>
          <w:tcPr>
            <w:tcW w:w="3289" w:type="dxa"/>
          </w:tcPr>
          <w:p w:rsidR="00491773" w:rsidRPr="009149BC" w:rsidRDefault="00491773" w:rsidP="003D16C0">
            <w:pPr>
              <w:jc w:val="both"/>
              <w:rPr>
                <w:rFonts w:ascii="Times New Roman" w:hAnsi="Times New Roman" w:cs="Times New Roman"/>
                <w:b/>
                <w:sz w:val="20"/>
                <w:szCs w:val="20"/>
              </w:rPr>
            </w:pPr>
            <w:r w:rsidRPr="009149BC">
              <w:rPr>
                <w:rFonts w:ascii="Times New Roman" w:hAnsi="Times New Roman" w:cs="Times New Roman"/>
                <w:b/>
                <w:sz w:val="20"/>
                <w:szCs w:val="20"/>
              </w:rPr>
              <w:lastRenderedPageBreak/>
              <w:t>Методы сравнительной педагогики</w:t>
            </w:r>
          </w:p>
          <w:p w:rsidR="00491773" w:rsidRPr="009149BC" w:rsidRDefault="00491773"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w:t>
            </w:r>
            <w:r w:rsidRPr="009149BC">
              <w:rPr>
                <w:rFonts w:ascii="Times New Roman" w:hAnsi="Times New Roman" w:cs="Times New Roman"/>
                <w:spacing w:val="60"/>
                <w:sz w:val="20"/>
                <w:szCs w:val="20"/>
              </w:rPr>
              <w:t>временной направленности,</w:t>
            </w:r>
            <w:r w:rsidRPr="009149BC">
              <w:rPr>
                <w:rFonts w:ascii="Times New Roman" w:hAnsi="Times New Roman" w:cs="Times New Roman"/>
                <w:sz w:val="20"/>
                <w:szCs w:val="20"/>
              </w:rPr>
              <w:t xml:space="preserve"> сравнения бывают трех видов:</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1) </w:t>
            </w:r>
            <w:r w:rsidRPr="009149BC">
              <w:rPr>
                <w:rFonts w:ascii="Times New Roman" w:hAnsi="Times New Roman" w:cs="Times New Roman"/>
                <w:b/>
                <w:sz w:val="20"/>
                <w:szCs w:val="20"/>
              </w:rPr>
              <w:t xml:space="preserve">ГОРИЗОНТАЛЬНЫЕ </w:t>
            </w:r>
            <w:r w:rsidRPr="009149BC">
              <w:rPr>
                <w:rFonts w:ascii="Times New Roman" w:hAnsi="Times New Roman" w:cs="Times New Roman"/>
                <w:sz w:val="20"/>
                <w:szCs w:val="20"/>
              </w:rPr>
              <w:t xml:space="preserve">– сравнение одного или нескольких явлений в образовании одного, двух или больше государствах в </w:t>
            </w:r>
            <w:proofErr w:type="gramStart"/>
            <w:r w:rsidRPr="009149BC">
              <w:rPr>
                <w:rFonts w:ascii="Times New Roman" w:hAnsi="Times New Roman" w:cs="Times New Roman"/>
                <w:sz w:val="20"/>
                <w:szCs w:val="20"/>
              </w:rPr>
              <w:t>одно и тоже</w:t>
            </w:r>
            <w:proofErr w:type="gramEnd"/>
            <w:r w:rsidRPr="009149BC">
              <w:rPr>
                <w:rFonts w:ascii="Times New Roman" w:hAnsi="Times New Roman" w:cs="Times New Roman"/>
                <w:sz w:val="20"/>
                <w:szCs w:val="20"/>
              </w:rPr>
              <w:t xml:space="preserve"> время (только если, по крайней мере, существуют два явления), т.е. сравнение параллельно протекающих явлений, при этом преимущественно в настоящее время. Если сравниваются явления только из прошлого, хотя и параллельно протекающие, можно считать, что сравнение происходит из области истории образования, а не из области сравнительного образования. Горизонтальные сравнения направлены на параллельно протекающие явления, которые относятся к современным состояниям образования.</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Горизонтальные сравнения являются менее трудными для проведения,  чем другие два вида, о которых мы остановимся  позднее, так как они (горизонтальные) являются </w:t>
            </w:r>
            <w:proofErr w:type="spellStart"/>
            <w:r w:rsidRPr="009149BC">
              <w:rPr>
                <w:rFonts w:ascii="Times New Roman" w:hAnsi="Times New Roman" w:cs="Times New Roman"/>
                <w:sz w:val="20"/>
                <w:szCs w:val="20"/>
              </w:rPr>
              <w:t>двуаспектными</w:t>
            </w:r>
            <w:proofErr w:type="spellEnd"/>
            <w:r w:rsidRPr="009149BC">
              <w:rPr>
                <w:rFonts w:ascii="Times New Roman" w:hAnsi="Times New Roman" w:cs="Times New Roman"/>
                <w:sz w:val="20"/>
                <w:szCs w:val="20"/>
              </w:rPr>
              <w:t xml:space="preserve">: один аспект есть образовательное явление (или явления); второй </w:t>
            </w:r>
            <w:r w:rsidRPr="009149BC">
              <w:rPr>
                <w:rFonts w:ascii="Times New Roman" w:hAnsi="Times New Roman" w:cs="Times New Roman"/>
                <w:sz w:val="20"/>
                <w:szCs w:val="20"/>
              </w:rPr>
              <w:lastRenderedPageBreak/>
              <w:t xml:space="preserve">аспект есть количество стран (можно включить только одну страну, если явлений, по крайней </w:t>
            </w:r>
            <w:proofErr w:type="gramStart"/>
            <w:r w:rsidRPr="009149BC">
              <w:rPr>
                <w:rFonts w:ascii="Times New Roman" w:hAnsi="Times New Roman" w:cs="Times New Roman"/>
                <w:sz w:val="20"/>
                <w:szCs w:val="20"/>
              </w:rPr>
              <w:t>мере</w:t>
            </w:r>
            <w:proofErr w:type="gramEnd"/>
            <w:r w:rsidRPr="009149BC">
              <w:rPr>
                <w:rFonts w:ascii="Times New Roman" w:hAnsi="Times New Roman" w:cs="Times New Roman"/>
                <w:sz w:val="20"/>
                <w:szCs w:val="20"/>
              </w:rPr>
              <w:t xml:space="preserve"> два,  например, сравнение организации частных и государственных школ в Англии). </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2) </w:t>
            </w:r>
            <w:proofErr w:type="gramStart"/>
            <w:r w:rsidRPr="009149BC">
              <w:rPr>
                <w:rFonts w:ascii="Times New Roman" w:hAnsi="Times New Roman" w:cs="Times New Roman"/>
                <w:b/>
                <w:sz w:val="20"/>
                <w:szCs w:val="20"/>
              </w:rPr>
              <w:t>ВЕРТИКАЛЬНЫЕ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сравнение одного или нескольких явлений в образовании одного, двух или более государств в разное время, то есть сравнение последовательно протекающих явлений. В сравнительных исследованиях целью является проследить с помощью вертикальных сравнений историческое развитие данного явлении, но только если оно заканчивается в настоящее время, т.е. достичь его современного состояния.</w:t>
            </w:r>
          </w:p>
          <w:p w:rsidR="00491773" w:rsidRPr="009149BC" w:rsidRDefault="00491773" w:rsidP="003D16C0">
            <w:pPr>
              <w:ind w:firstLine="709"/>
              <w:jc w:val="both"/>
              <w:rPr>
                <w:rFonts w:ascii="Times New Roman" w:hAnsi="Times New Roman" w:cs="Times New Roman"/>
                <w:sz w:val="20"/>
                <w:szCs w:val="20"/>
              </w:rPr>
            </w:pPr>
            <w:proofErr w:type="gramStart"/>
            <w:r w:rsidRPr="009149BC">
              <w:rPr>
                <w:rFonts w:ascii="Times New Roman" w:hAnsi="Times New Roman" w:cs="Times New Roman"/>
                <w:sz w:val="20"/>
                <w:szCs w:val="20"/>
              </w:rPr>
              <w:t>Вертикальные сравнения являются более сложными для проведения, чем горизонтальные, так как они состоят из трех аспектов: первый аспект - образовательное явление (или явления), второй аспект – количество стран  (можно исследовать только одно явление в одной стране различных исторических моментов, но это проводится очень редко), третий аспект – различные исторические моменты в развитии образования, или  рассматриваемого явления.</w:t>
            </w:r>
            <w:proofErr w:type="gramEnd"/>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3) </w:t>
            </w:r>
            <w:proofErr w:type="gramStart"/>
            <w:r w:rsidRPr="009149BC">
              <w:rPr>
                <w:rFonts w:ascii="Times New Roman" w:hAnsi="Times New Roman" w:cs="Times New Roman"/>
                <w:b/>
                <w:sz w:val="20"/>
                <w:szCs w:val="20"/>
              </w:rPr>
              <w:t>ГОРИЗОНТАЛЬНО-ВЕРТИКАЛЬНЫЕ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сравнение в различных моментах в прошлое и в настоящее время, одного или </w:t>
            </w:r>
            <w:r w:rsidRPr="009149BC">
              <w:rPr>
                <w:rFonts w:ascii="Times New Roman" w:hAnsi="Times New Roman" w:cs="Times New Roman"/>
                <w:sz w:val="20"/>
                <w:szCs w:val="20"/>
              </w:rPr>
              <w:lastRenderedPageBreak/>
              <w:t xml:space="preserve">нескольких явлений в образовании одного, двух или нескольких государств, то есть сравнение и последовательно, и параллельно протекающих явлений. Эти сравнения являются самыми трудными для проведения, и их трудность настолько велика, насколько велико количество явлений, государств и различных исторических моментов. </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Один из классиков сравнительного образования, австрийский компаративист </w:t>
            </w:r>
            <w:r w:rsidRPr="009149BC">
              <w:rPr>
                <w:rFonts w:ascii="Times New Roman" w:hAnsi="Times New Roman" w:cs="Times New Roman"/>
                <w:sz w:val="20"/>
                <w:szCs w:val="20"/>
                <w:lang w:val="en-US"/>
              </w:rPr>
              <w:t>Friedrich</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Schneider</w:t>
            </w:r>
            <w:r w:rsidRPr="009149BC">
              <w:rPr>
                <w:rFonts w:ascii="Times New Roman" w:hAnsi="Times New Roman" w:cs="Times New Roman"/>
                <w:sz w:val="20"/>
                <w:szCs w:val="20"/>
              </w:rPr>
              <w:t xml:space="preserve">, выражает мнение, что это сравнение отличается от других наук тем, что здесь можно успешно сочетать горизонтальные и вертикальные сравнительные исследования. </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Согласно </w:t>
            </w:r>
            <w:r w:rsidRPr="009149BC">
              <w:rPr>
                <w:rFonts w:ascii="Times New Roman" w:hAnsi="Times New Roman" w:cs="Times New Roman"/>
                <w:spacing w:val="60"/>
                <w:sz w:val="20"/>
                <w:szCs w:val="20"/>
              </w:rPr>
              <w:t>определенности исследовательской проблемы и согласно количеству стран</w:t>
            </w:r>
            <w:r w:rsidRPr="009149BC">
              <w:rPr>
                <w:rFonts w:ascii="Times New Roman" w:hAnsi="Times New Roman" w:cs="Times New Roman"/>
                <w:sz w:val="20"/>
                <w:szCs w:val="20"/>
              </w:rPr>
              <w:t xml:space="preserve">, где рассматривается образование, сравнения могут быть разделены на следующие виды (этот вопрос хорошо исследован немецким компаративистом </w:t>
            </w:r>
            <w:r w:rsidRPr="009149BC">
              <w:rPr>
                <w:rFonts w:ascii="Times New Roman" w:hAnsi="Times New Roman" w:cs="Times New Roman"/>
                <w:sz w:val="20"/>
                <w:szCs w:val="20"/>
                <w:lang w:val="en-US"/>
              </w:rPr>
              <w:t>Hermann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R</w:t>
            </w:r>
            <w:proofErr w:type="gramStart"/>
            <w:r w:rsidRPr="009149BC">
              <w:rPr>
                <w:rFonts w:ascii="Times New Roman" w:hAnsi="Times New Roman" w:cs="Times New Roman"/>
                <w:sz w:val="20"/>
                <w:szCs w:val="20"/>
              </w:rPr>
              <w:t>о</w:t>
            </w:r>
            <w:proofErr w:type="gramEnd"/>
            <w:r w:rsidRPr="009149BC">
              <w:rPr>
                <w:rFonts w:ascii="Times New Roman" w:hAnsi="Times New Roman" w:cs="Times New Roman"/>
                <w:sz w:val="20"/>
                <w:szCs w:val="20"/>
                <w:lang w:val="en-US"/>
              </w:rPr>
              <w:t>hrs</w:t>
            </w:r>
            <w:r w:rsidRPr="009149BC">
              <w:rPr>
                <w:rFonts w:ascii="Times New Roman" w:hAnsi="Times New Roman" w:cs="Times New Roman"/>
                <w:sz w:val="20"/>
                <w:szCs w:val="20"/>
              </w:rPr>
              <w:t xml:space="preserve"> (28).</w:t>
            </w:r>
          </w:p>
          <w:p w:rsidR="00491773" w:rsidRPr="009149BC" w:rsidRDefault="00491773"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  </w:t>
            </w:r>
            <w:proofErr w:type="gramStart"/>
            <w:r w:rsidRPr="009149BC">
              <w:rPr>
                <w:rFonts w:ascii="Times New Roman" w:hAnsi="Times New Roman" w:cs="Times New Roman"/>
                <w:sz w:val="20"/>
                <w:szCs w:val="20"/>
              </w:rPr>
              <w:t>Интерпретация</w:t>
            </w:r>
            <w:proofErr w:type="gramEnd"/>
            <w:r w:rsidRPr="009149BC">
              <w:rPr>
                <w:rFonts w:ascii="Times New Roman" w:hAnsi="Times New Roman" w:cs="Times New Roman"/>
                <w:sz w:val="20"/>
                <w:szCs w:val="20"/>
              </w:rPr>
              <w:t xml:space="preserve"> которого состоит в следующем:</w:t>
            </w:r>
          </w:p>
          <w:p w:rsidR="00491773" w:rsidRPr="009149BC" w:rsidRDefault="00491773" w:rsidP="00491773">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СИТУАТИВНЫЕ</w:t>
            </w:r>
            <w:proofErr w:type="gramEnd"/>
            <w:r w:rsidRPr="009149BC">
              <w:rPr>
                <w:rFonts w:ascii="Times New Roman" w:hAnsi="Times New Roman" w:cs="Times New Roman"/>
                <w:b/>
                <w:sz w:val="20"/>
                <w:szCs w:val="20"/>
              </w:rPr>
              <w:t xml:space="preserve"> </w:t>
            </w:r>
            <w:r w:rsidRPr="009149BC">
              <w:rPr>
                <w:rFonts w:ascii="Times New Roman" w:hAnsi="Times New Roman" w:cs="Times New Roman"/>
                <w:sz w:val="20"/>
                <w:szCs w:val="20"/>
              </w:rPr>
              <w:t xml:space="preserve">– не имеют систематичный характер и достаточно определенную целенаправленность. Не существует четко </w:t>
            </w:r>
            <w:proofErr w:type="spellStart"/>
            <w:r w:rsidRPr="009149BC">
              <w:rPr>
                <w:rFonts w:ascii="Times New Roman" w:hAnsi="Times New Roman" w:cs="Times New Roman"/>
                <w:sz w:val="20"/>
                <w:szCs w:val="20"/>
              </w:rPr>
              <w:t>дефинированной</w:t>
            </w:r>
            <w:proofErr w:type="spellEnd"/>
            <w:r w:rsidRPr="009149BC">
              <w:rPr>
                <w:rFonts w:ascii="Times New Roman" w:hAnsi="Times New Roman" w:cs="Times New Roman"/>
                <w:sz w:val="20"/>
                <w:szCs w:val="20"/>
              </w:rPr>
              <w:t xml:space="preserve"> исследовательской проблемы. Данные собираются и </w:t>
            </w:r>
            <w:r w:rsidRPr="009149BC">
              <w:rPr>
                <w:rFonts w:ascii="Times New Roman" w:hAnsi="Times New Roman" w:cs="Times New Roman"/>
                <w:sz w:val="20"/>
                <w:szCs w:val="20"/>
              </w:rPr>
              <w:lastRenderedPageBreak/>
              <w:t xml:space="preserve">представляются преимущественно описанием в сравнительном плане для образования в различных странах, но с условием, что они относятся к одинаковым по своему характеру источникам из всех стран. Анализ затруднен и проводится редко, а прогноз почти невозможен. </w:t>
            </w:r>
          </w:p>
          <w:p w:rsidR="00491773" w:rsidRPr="009149BC" w:rsidRDefault="00491773" w:rsidP="00491773">
            <w:pPr>
              <w:numPr>
                <w:ilvl w:val="0"/>
                <w:numId w:val="17"/>
              </w:numPr>
              <w:tabs>
                <w:tab w:val="clear" w:pos="720"/>
                <w:tab w:val="num" w:pos="1080"/>
              </w:tabs>
              <w:ind w:left="0" w:firstLine="709"/>
              <w:jc w:val="both"/>
              <w:rPr>
                <w:rFonts w:ascii="Times New Roman" w:hAnsi="Times New Roman" w:cs="Times New Roman"/>
                <w:sz w:val="20"/>
                <w:szCs w:val="20"/>
              </w:rPr>
            </w:pPr>
            <w:proofErr w:type="gramStart"/>
            <w:r w:rsidRPr="009149BC">
              <w:rPr>
                <w:rFonts w:ascii="Times New Roman" w:hAnsi="Times New Roman" w:cs="Times New Roman"/>
                <w:b/>
                <w:sz w:val="20"/>
                <w:szCs w:val="20"/>
              </w:rPr>
              <w:t>ДИАДИЧНЫЕ (БИНАРНЫЕ)</w:t>
            </w:r>
            <w:r w:rsidRPr="009149BC">
              <w:rPr>
                <w:rFonts w:ascii="Times New Roman" w:hAnsi="Times New Roman" w:cs="Times New Roman"/>
                <w:sz w:val="20"/>
                <w:szCs w:val="20"/>
              </w:rPr>
              <w:t xml:space="preserve"> -  четко определена проблема или группа проблем, исследуемых в образовании двух стран на основе сформулированных критериев для сравнения. </w:t>
            </w:r>
            <w:proofErr w:type="gramEnd"/>
          </w:p>
          <w:p w:rsidR="00491773" w:rsidRPr="009149BC" w:rsidRDefault="00491773" w:rsidP="00491773">
            <w:pPr>
              <w:numPr>
                <w:ilvl w:val="0"/>
                <w:numId w:val="17"/>
              </w:numPr>
              <w:tabs>
                <w:tab w:val="clear" w:pos="720"/>
                <w:tab w:val="num" w:pos="1080"/>
              </w:tabs>
              <w:ind w:left="0" w:firstLine="709"/>
              <w:jc w:val="both"/>
              <w:rPr>
                <w:rFonts w:ascii="Times New Roman" w:hAnsi="Times New Roman" w:cs="Times New Roman"/>
                <w:sz w:val="20"/>
                <w:szCs w:val="20"/>
              </w:rPr>
            </w:pPr>
            <w:r w:rsidRPr="009149BC">
              <w:rPr>
                <w:rFonts w:ascii="Times New Roman" w:hAnsi="Times New Roman" w:cs="Times New Roman"/>
                <w:b/>
                <w:sz w:val="20"/>
                <w:szCs w:val="20"/>
              </w:rPr>
              <w:t>ДИАДИЧНЫЕ СРАВНЕНИЯ ПРИ СРАВНИТЕЛЬНОЙ ОРИЕНТАЦИИ</w:t>
            </w:r>
            <w:r w:rsidRPr="009149BC">
              <w:rPr>
                <w:rFonts w:ascii="Times New Roman" w:hAnsi="Times New Roman" w:cs="Times New Roman"/>
                <w:sz w:val="20"/>
                <w:szCs w:val="20"/>
              </w:rPr>
              <w:t xml:space="preserve"> – исследование четко определенной проблемы или группы проблем в образовании двух стран, при которых в качестве дополнительной сравнительной ориентации привлекается схожая  проблема третьей страны. Благодаря этому способу увеличиваются возможности для научного анализа. Но ссылка на третий источник частичная, она не заложена во всех моментах анализа, в связи с тем, что в этом случае  исследование не будет </w:t>
            </w:r>
            <w:proofErr w:type="spellStart"/>
            <w:r w:rsidRPr="009149BC">
              <w:rPr>
                <w:rFonts w:ascii="Times New Roman" w:hAnsi="Times New Roman" w:cs="Times New Roman"/>
                <w:sz w:val="20"/>
                <w:szCs w:val="20"/>
              </w:rPr>
              <w:t>диадичным</w:t>
            </w:r>
            <w:proofErr w:type="spellEnd"/>
            <w:r w:rsidRPr="009149BC">
              <w:rPr>
                <w:rFonts w:ascii="Times New Roman" w:hAnsi="Times New Roman" w:cs="Times New Roman"/>
                <w:sz w:val="20"/>
                <w:szCs w:val="20"/>
              </w:rPr>
              <w:t>.</w:t>
            </w:r>
          </w:p>
          <w:p w:rsidR="00491773" w:rsidRPr="009149BC" w:rsidRDefault="00491773" w:rsidP="00491773">
            <w:pPr>
              <w:numPr>
                <w:ilvl w:val="0"/>
                <w:numId w:val="17"/>
              </w:numPr>
              <w:tabs>
                <w:tab w:val="clear" w:pos="720"/>
                <w:tab w:val="num" w:pos="1080"/>
              </w:tabs>
              <w:ind w:left="0" w:firstLine="709"/>
              <w:jc w:val="both"/>
              <w:rPr>
                <w:sz w:val="20"/>
                <w:szCs w:val="20"/>
              </w:rPr>
            </w:pPr>
            <w:proofErr w:type="gramStart"/>
            <w:r w:rsidRPr="009149BC">
              <w:rPr>
                <w:rFonts w:ascii="Times New Roman" w:hAnsi="Times New Roman" w:cs="Times New Roman"/>
                <w:b/>
                <w:sz w:val="20"/>
                <w:szCs w:val="20"/>
              </w:rPr>
              <w:t>МНОЖЕСТВЕННЫЙ</w:t>
            </w:r>
            <w:proofErr w:type="gramEnd"/>
            <w:r w:rsidRPr="009149BC">
              <w:rPr>
                <w:rFonts w:ascii="Times New Roman" w:hAnsi="Times New Roman" w:cs="Times New Roman"/>
                <w:sz w:val="20"/>
                <w:szCs w:val="20"/>
              </w:rPr>
              <w:t xml:space="preserve"> – сравниваются одна или несколько проблем в образовании более двух стран. Их преимущество в больших масштабах и в более высокой </w:t>
            </w:r>
            <w:r w:rsidRPr="009149BC">
              <w:rPr>
                <w:rFonts w:ascii="Times New Roman" w:hAnsi="Times New Roman" w:cs="Times New Roman"/>
                <w:sz w:val="20"/>
                <w:szCs w:val="20"/>
              </w:rPr>
              <w:lastRenderedPageBreak/>
              <w:t xml:space="preserve">ценности результатов. </w:t>
            </w:r>
            <w:r w:rsidRPr="009149BC">
              <w:rPr>
                <w:rFonts w:ascii="Times New Roman" w:hAnsi="Times New Roman" w:cs="Times New Roman"/>
                <w:sz w:val="20"/>
                <w:szCs w:val="20"/>
                <w:lang w:val="en-US"/>
              </w:rPr>
              <w:t>Hermann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R</w:t>
            </w:r>
            <w:proofErr w:type="spellStart"/>
            <w:r w:rsidRPr="009149BC">
              <w:rPr>
                <w:rFonts w:ascii="Times New Roman" w:hAnsi="Times New Roman" w:cs="Times New Roman"/>
                <w:sz w:val="20"/>
                <w:szCs w:val="20"/>
              </w:rPr>
              <w:t>ö</w:t>
            </w:r>
            <w:proofErr w:type="spellEnd"/>
            <w:r w:rsidRPr="009149BC">
              <w:rPr>
                <w:rFonts w:ascii="Times New Roman" w:hAnsi="Times New Roman" w:cs="Times New Roman"/>
                <w:sz w:val="20"/>
                <w:szCs w:val="20"/>
                <w:lang w:val="en-US"/>
              </w:rPr>
              <w:t>hrs</w:t>
            </w:r>
            <w:r w:rsidRPr="009149BC">
              <w:rPr>
                <w:rFonts w:ascii="Times New Roman" w:hAnsi="Times New Roman" w:cs="Times New Roman"/>
                <w:sz w:val="20"/>
                <w:szCs w:val="20"/>
              </w:rPr>
              <w:t xml:space="preserve"> их разделяет на два вида – множественные сравнения, проведенные одним и несколькими исследователями. Но, по нашему мнению, это разделение относится и к предыдущим видам. Конечно, наличие нескольких исследователей ведет к преодолению  ограничений, заложенных в индивидуальных возможностях. Когда между исследователями существует предварительное категориальное и методологическое согласование, кадровый потенциал может охватить все детали исследуемых проблем. </w:t>
            </w:r>
          </w:p>
          <w:p w:rsidR="00491773" w:rsidRPr="009149BC" w:rsidRDefault="00491773" w:rsidP="003D16C0">
            <w:pPr>
              <w:jc w:val="both"/>
              <w:rPr>
                <w:rFonts w:ascii="Times New Roman" w:hAnsi="Times New Roman" w:cs="Times New Roman"/>
                <w:sz w:val="20"/>
                <w:szCs w:val="20"/>
              </w:rPr>
            </w:pPr>
          </w:p>
        </w:tc>
      </w:tr>
      <w:tr w:rsidR="00A57860" w:rsidRPr="009149BC" w:rsidTr="00A57860">
        <w:tc>
          <w:tcPr>
            <w:tcW w:w="534" w:type="dxa"/>
          </w:tcPr>
          <w:p w:rsidR="00A57860" w:rsidRPr="009149BC" w:rsidRDefault="00A57860" w:rsidP="00A57860">
            <w:pPr>
              <w:rPr>
                <w:rFonts w:ascii="Times New Roman" w:hAnsi="Times New Roman" w:cs="Times New Roman"/>
                <w:sz w:val="20"/>
                <w:szCs w:val="20"/>
              </w:rPr>
            </w:pPr>
          </w:p>
        </w:tc>
        <w:tc>
          <w:tcPr>
            <w:tcW w:w="567" w:type="dxa"/>
            <w:gridSpan w:val="2"/>
          </w:tcPr>
          <w:p w:rsidR="00A57860" w:rsidRPr="009149BC" w:rsidRDefault="00A57860" w:rsidP="003D16C0">
            <w:pPr>
              <w:jc w:val="both"/>
              <w:rPr>
                <w:rFonts w:ascii="Times New Roman" w:hAnsi="Times New Roman" w:cs="Times New Roman"/>
                <w:sz w:val="20"/>
                <w:szCs w:val="20"/>
              </w:rPr>
            </w:pPr>
          </w:p>
        </w:tc>
        <w:tc>
          <w:tcPr>
            <w:tcW w:w="1275" w:type="dxa"/>
          </w:tcPr>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b/>
                <w:i/>
                <w:sz w:val="20"/>
                <w:szCs w:val="20"/>
              </w:rPr>
              <w:t>К третьей группе</w:t>
            </w:r>
            <w:r w:rsidRPr="009149BC">
              <w:rPr>
                <w:rFonts w:ascii="Times New Roman" w:hAnsi="Times New Roman" w:cs="Times New Roman"/>
                <w:sz w:val="20"/>
                <w:szCs w:val="20"/>
              </w:rPr>
              <w:t xml:space="preserve"> причисляем концепции, в которых не ставится острым вопрос об отношении между построением гипотез (или формулировкой проблем) и сбором данных. Авторами таких «умеренных</w:t>
            </w:r>
            <w:r w:rsidRPr="009149BC">
              <w:rPr>
                <w:rFonts w:ascii="Times New Roman" w:hAnsi="Times New Roman" w:cs="Times New Roman"/>
                <w:sz w:val="20"/>
                <w:szCs w:val="20"/>
              </w:rPr>
              <w:lastRenderedPageBreak/>
              <w:t xml:space="preserve">» концепций являются </w:t>
            </w:r>
            <w:proofErr w:type="spellStart"/>
            <w:r w:rsidRPr="009149BC">
              <w:rPr>
                <w:rFonts w:ascii="Times New Roman" w:hAnsi="Times New Roman" w:cs="Times New Roman"/>
                <w:sz w:val="20"/>
                <w:szCs w:val="20"/>
                <w:lang w:val="en-US"/>
              </w:rPr>
              <w:t>EdmundKing</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King</w:t>
            </w:r>
            <w:r w:rsidRPr="009149BC">
              <w:rPr>
                <w:rFonts w:ascii="Times New Roman" w:hAnsi="Times New Roman" w:cs="Times New Roman"/>
                <w:sz w:val="20"/>
                <w:szCs w:val="20"/>
              </w:rPr>
              <w:t xml:space="preserve"> рекомендует, что исследователь-компаративист должен быть заинтересован дать толчок принятию данного решения в области образовательной политики. Он убежден, что все аспекты жизни одного народа – экономические, психологические, политические, религиозные – важны для </w:t>
            </w:r>
            <w:r w:rsidRPr="009149BC">
              <w:rPr>
                <w:rFonts w:ascii="Times New Roman" w:hAnsi="Times New Roman" w:cs="Times New Roman"/>
                <w:sz w:val="20"/>
                <w:szCs w:val="20"/>
              </w:rPr>
              <w:lastRenderedPageBreak/>
              <w:t xml:space="preserve">формирования образования на всех уровнях. </w:t>
            </w:r>
          </w:p>
          <w:p w:rsidR="00A57860" w:rsidRPr="009149BC" w:rsidRDefault="00A57860" w:rsidP="003D16C0">
            <w:pPr>
              <w:jc w:val="both"/>
              <w:rPr>
                <w:rFonts w:ascii="Times New Roman" w:hAnsi="Times New Roman" w:cs="Times New Roman"/>
                <w:sz w:val="20"/>
                <w:szCs w:val="20"/>
              </w:rPr>
            </w:pPr>
          </w:p>
        </w:tc>
        <w:tc>
          <w:tcPr>
            <w:tcW w:w="4820" w:type="dxa"/>
            <w:gridSpan w:val="3"/>
          </w:tcPr>
          <w:p w:rsidR="00A57860" w:rsidRPr="009149BC" w:rsidRDefault="00A57860" w:rsidP="003D16C0">
            <w:pPr>
              <w:jc w:val="both"/>
              <w:outlineLvl w:val="0"/>
              <w:rPr>
                <w:rFonts w:ascii="Times New Roman" w:hAnsi="Times New Roman" w:cs="Times New Roman"/>
                <w:b/>
                <w:sz w:val="20"/>
                <w:szCs w:val="20"/>
              </w:rPr>
            </w:pPr>
            <w:r w:rsidRPr="009149BC">
              <w:rPr>
                <w:rFonts w:ascii="Times New Roman" w:hAnsi="Times New Roman" w:cs="Times New Roman"/>
                <w:sz w:val="20"/>
                <w:szCs w:val="20"/>
              </w:rPr>
              <w:lastRenderedPageBreak/>
              <w:t xml:space="preserve">тоже одобряет использование этого подхода. </w:t>
            </w:r>
            <w:r w:rsidRPr="009149BC">
              <w:rPr>
                <w:rFonts w:ascii="Times New Roman" w:hAnsi="Times New Roman" w:cs="Times New Roman"/>
                <w:sz w:val="20"/>
                <w:szCs w:val="20"/>
                <w:lang w:val="en-US"/>
              </w:rPr>
              <w:t>A</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H</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Moehlman</w:t>
            </w:r>
            <w:proofErr w:type="spellEnd"/>
            <w:r w:rsidRPr="009149BC">
              <w:rPr>
                <w:rFonts w:ascii="Times New Roman" w:hAnsi="Times New Roman" w:cs="Times New Roman"/>
                <w:sz w:val="20"/>
                <w:szCs w:val="20"/>
              </w:rPr>
              <w:t xml:space="preserve"> даже вводит в употребление понятие «национальный стиль. Этот подход оказывается очень актуальным в 50-70-х гг. и его самым выдающимся приверженцем является </w:t>
            </w:r>
            <w:proofErr w:type="spellStart"/>
            <w:r w:rsidRPr="009149BC">
              <w:rPr>
                <w:rFonts w:ascii="Times New Roman" w:hAnsi="Times New Roman" w:cs="Times New Roman"/>
                <w:sz w:val="20"/>
                <w:szCs w:val="20"/>
                <w:lang w:val="en-US"/>
              </w:rPr>
              <w:t>VernonMalinson</w:t>
            </w:r>
            <w:proofErr w:type="spellEnd"/>
            <w:r w:rsidRPr="009149BC">
              <w:rPr>
                <w:rFonts w:ascii="Times New Roman" w:hAnsi="Times New Roman" w:cs="Times New Roman"/>
                <w:sz w:val="20"/>
                <w:szCs w:val="20"/>
              </w:rPr>
              <w:t xml:space="preserve">. В 80-х гг. начинается сильная критика </w:t>
            </w:r>
            <w:proofErr w:type="gramStart"/>
            <w:r w:rsidRPr="009149BC">
              <w:rPr>
                <w:rFonts w:ascii="Times New Roman" w:hAnsi="Times New Roman" w:cs="Times New Roman"/>
                <w:sz w:val="20"/>
                <w:szCs w:val="20"/>
              </w:rPr>
              <w:t>подхода</w:t>
            </w:r>
            <w:proofErr w:type="gramEnd"/>
            <w:r w:rsidRPr="009149BC">
              <w:rPr>
                <w:rFonts w:ascii="Times New Roman" w:hAnsi="Times New Roman" w:cs="Times New Roman"/>
                <w:sz w:val="20"/>
                <w:szCs w:val="20"/>
              </w:rPr>
              <w:t xml:space="preserve"> прежде всего, из-за его аморфности, но все-таки подход еще применяется, например, ведущим французским компаративистом </w:t>
            </w:r>
            <w:proofErr w:type="spellStart"/>
            <w:r w:rsidRPr="009149BC">
              <w:rPr>
                <w:rFonts w:ascii="Times New Roman" w:hAnsi="Times New Roman" w:cs="Times New Roman"/>
                <w:sz w:val="20"/>
                <w:szCs w:val="20"/>
                <w:lang w:val="en-US"/>
              </w:rPr>
              <w:t>LeThanhKhoi</w:t>
            </w:r>
            <w:proofErr w:type="spellEnd"/>
            <w:r w:rsidRPr="009149BC">
              <w:rPr>
                <w:rFonts w:ascii="Times New Roman" w:hAnsi="Times New Roman" w:cs="Times New Roman"/>
                <w:sz w:val="20"/>
                <w:szCs w:val="20"/>
              </w:rPr>
              <w:t xml:space="preserve">. </w:t>
            </w: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Философский подход </w:t>
            </w:r>
            <w:r w:rsidRPr="009149BC">
              <w:rPr>
                <w:rFonts w:ascii="Times New Roman" w:hAnsi="Times New Roman" w:cs="Times New Roman"/>
                <w:sz w:val="20"/>
                <w:szCs w:val="20"/>
              </w:rPr>
              <w:t xml:space="preserve">выявляет и характеризует философскую основу конкретной образовательной системы. Одним  из тех, кто остро критикуют рассмотрение образовательных систем как результат, в основном, национального характера -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По его мнению, национальные традиции происходят от  философской ориентации каждой нации. Согласно его точке зрения, каждая образовательная система имеет социальную и политическую, философскую основы. Философская сущность какого-либо народа ясно определяет цели </w:t>
            </w:r>
            <w:r w:rsidRPr="009149BC">
              <w:rPr>
                <w:rFonts w:ascii="Times New Roman" w:hAnsi="Times New Roman" w:cs="Times New Roman"/>
                <w:sz w:val="20"/>
                <w:szCs w:val="20"/>
              </w:rPr>
              <w:lastRenderedPageBreak/>
              <w:t xml:space="preserve">образования. </w:t>
            </w:r>
            <w:proofErr w:type="spellStart"/>
            <w:r w:rsidRPr="009149BC">
              <w:rPr>
                <w:rFonts w:ascii="Times New Roman" w:hAnsi="Times New Roman" w:cs="Times New Roman"/>
                <w:sz w:val="20"/>
                <w:szCs w:val="20"/>
                <w:lang w:val="en-US"/>
              </w:rPr>
              <w:t>Lauwerys</w:t>
            </w:r>
            <w:proofErr w:type="spellEnd"/>
            <w:r w:rsidRPr="009149BC">
              <w:rPr>
                <w:rFonts w:ascii="Times New Roman" w:hAnsi="Times New Roman" w:cs="Times New Roman"/>
                <w:sz w:val="20"/>
                <w:szCs w:val="20"/>
              </w:rPr>
              <w:t xml:space="preserve"> выражает мнение, что у каждого исследователя-компаративиста есть собственная философская позиция, которой мы не можем пренебречь при исследовании. Исследуя образовательные системы в США, Германии, Англии, Франции и СССР в 50-60-х гг. </w:t>
            </w:r>
            <w:proofErr w:type="spellStart"/>
            <w:r w:rsidRPr="009149BC">
              <w:rPr>
                <w:rFonts w:ascii="Times New Roman" w:hAnsi="Times New Roman" w:cs="Times New Roman"/>
                <w:sz w:val="20"/>
                <w:szCs w:val="20"/>
                <w:lang w:val="en-US"/>
              </w:rPr>
              <w:t>Lauwerys</w:t>
            </w:r>
            <w:proofErr w:type="spellEnd"/>
            <w:r w:rsidRPr="009149BC">
              <w:rPr>
                <w:rFonts w:ascii="Times New Roman" w:hAnsi="Times New Roman" w:cs="Times New Roman"/>
                <w:sz w:val="20"/>
                <w:szCs w:val="20"/>
              </w:rPr>
              <w:t xml:space="preserve"> делает вывод, что их особенность является результатом исключительно философских концепций. Можно сказать, что в настоящее время философский подход используется только в комбинации с другими. </w:t>
            </w:r>
          </w:p>
          <w:p w:rsidR="00A57860" w:rsidRPr="009149BC" w:rsidRDefault="00A57860" w:rsidP="003D16C0">
            <w:pPr>
              <w:ind w:firstLine="709"/>
              <w:jc w:val="both"/>
              <w:outlineLvl w:val="0"/>
              <w:rPr>
                <w:rFonts w:ascii="Times New Roman" w:hAnsi="Times New Roman" w:cs="Times New Roman"/>
                <w:b/>
                <w:sz w:val="20"/>
                <w:szCs w:val="20"/>
              </w:rPr>
            </w:pP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Социологический подход. </w:t>
            </w:r>
            <w:r w:rsidRPr="009149BC">
              <w:rPr>
                <w:rFonts w:ascii="Times New Roman" w:hAnsi="Times New Roman" w:cs="Times New Roman"/>
                <w:sz w:val="20"/>
                <w:szCs w:val="20"/>
              </w:rPr>
              <w:t xml:space="preserve">Представители социологического подхода являются </w:t>
            </w:r>
            <w:proofErr w:type="spellStart"/>
            <w:r w:rsidRPr="009149BC">
              <w:rPr>
                <w:rFonts w:ascii="Times New Roman" w:hAnsi="Times New Roman" w:cs="Times New Roman"/>
                <w:sz w:val="20"/>
                <w:szCs w:val="20"/>
                <w:lang w:val="en-US"/>
              </w:rPr>
              <w:t>NicholasHans</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lang w:val="en-US"/>
              </w:rPr>
              <w:t>ArnoldC</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Anderson</w:t>
            </w:r>
            <w:r w:rsidRPr="009149BC">
              <w:rPr>
                <w:rFonts w:ascii="Times New Roman" w:hAnsi="Times New Roman" w:cs="Times New Roman"/>
                <w:sz w:val="20"/>
                <w:szCs w:val="20"/>
              </w:rPr>
              <w:t xml:space="preserve">. Существует, однако, значительная разница между точками зрения этих двух ученых. </w:t>
            </w:r>
            <w:proofErr w:type="spellStart"/>
            <w:r w:rsidRPr="009149BC">
              <w:rPr>
                <w:rFonts w:ascii="Times New Roman" w:hAnsi="Times New Roman" w:cs="Times New Roman"/>
                <w:sz w:val="20"/>
                <w:szCs w:val="20"/>
                <w:lang w:val="en-US"/>
              </w:rPr>
              <w:t>NicholasHans</w:t>
            </w:r>
            <w:proofErr w:type="spellEnd"/>
            <w:r w:rsidRPr="009149BC">
              <w:rPr>
                <w:rFonts w:ascii="Times New Roman" w:hAnsi="Times New Roman" w:cs="Times New Roman"/>
                <w:sz w:val="20"/>
                <w:szCs w:val="20"/>
              </w:rPr>
              <w:t xml:space="preserve"> рассматривает сравнительную педагогику как обособленную самостоятельную науку (его капитальный труд «</w:t>
            </w:r>
            <w:proofErr w:type="spellStart"/>
            <w:r w:rsidRPr="009149BC">
              <w:rPr>
                <w:rFonts w:ascii="Times New Roman" w:hAnsi="Times New Roman" w:cs="Times New Roman"/>
                <w:sz w:val="20"/>
                <w:szCs w:val="20"/>
                <w:lang w:val="en-US"/>
              </w:rPr>
              <w:t>ComparativeEducation</w:t>
            </w:r>
            <w:proofErr w:type="spellEnd"/>
            <w:r w:rsidRPr="009149BC">
              <w:rPr>
                <w:rFonts w:ascii="Times New Roman" w:hAnsi="Times New Roman" w:cs="Times New Roman"/>
                <w:sz w:val="20"/>
                <w:szCs w:val="20"/>
              </w:rPr>
              <w:t xml:space="preserve">», переиздавался 5-6 раз) и, по его мнению, при сравнительных исследованиях нужно сочетать исторический и социологический подходы. </w:t>
            </w:r>
            <w:proofErr w:type="spellStart"/>
            <w:r w:rsidRPr="009149BC">
              <w:rPr>
                <w:rFonts w:ascii="Times New Roman" w:hAnsi="Times New Roman" w:cs="Times New Roman"/>
                <w:sz w:val="20"/>
                <w:szCs w:val="20"/>
                <w:lang w:val="en-US"/>
              </w:rPr>
              <w:t>ArnoldC</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Anderson</w:t>
            </w:r>
            <w:r w:rsidRPr="009149BC">
              <w:rPr>
                <w:rFonts w:ascii="Times New Roman" w:hAnsi="Times New Roman" w:cs="Times New Roman"/>
                <w:sz w:val="20"/>
                <w:szCs w:val="20"/>
              </w:rPr>
              <w:t xml:space="preserve"> скептически относится к </w:t>
            </w:r>
            <w:proofErr w:type="spellStart"/>
            <w:r w:rsidRPr="009149BC">
              <w:rPr>
                <w:rFonts w:ascii="Times New Roman" w:hAnsi="Times New Roman" w:cs="Times New Roman"/>
                <w:sz w:val="20"/>
                <w:szCs w:val="20"/>
              </w:rPr>
              <w:t>конституированию</w:t>
            </w:r>
            <w:proofErr w:type="spellEnd"/>
            <w:r w:rsidRPr="009149BC">
              <w:rPr>
                <w:rFonts w:ascii="Times New Roman" w:hAnsi="Times New Roman" w:cs="Times New Roman"/>
                <w:sz w:val="20"/>
                <w:szCs w:val="20"/>
              </w:rPr>
              <w:t xml:space="preserve"> сравнительной педагогики как самостоятельной науки и учебной дисциплины, и считает, что социология является основой сравнительных исследований образования. Социологический подход становится модным в 50-60-х и отчасти 70-х гг. Его сущность выражается в рассматривании образования, прежде всего, как социальной </w:t>
            </w:r>
            <w:proofErr w:type="spellStart"/>
            <w:r w:rsidRPr="009149BC">
              <w:rPr>
                <w:rFonts w:ascii="Times New Roman" w:hAnsi="Times New Roman" w:cs="Times New Roman"/>
                <w:sz w:val="20"/>
                <w:szCs w:val="20"/>
              </w:rPr>
              <w:t>институционализированной</w:t>
            </w:r>
            <w:proofErr w:type="spellEnd"/>
            <w:r w:rsidRPr="009149BC">
              <w:rPr>
                <w:rFonts w:ascii="Times New Roman" w:hAnsi="Times New Roman" w:cs="Times New Roman"/>
                <w:sz w:val="20"/>
                <w:szCs w:val="20"/>
              </w:rPr>
              <w:t xml:space="preserve"> системы, которая имеет много функций, т.е. образование – социальная многофункциональная система. </w:t>
            </w:r>
            <w:proofErr w:type="gramStart"/>
            <w:r w:rsidRPr="009149BC">
              <w:rPr>
                <w:rFonts w:ascii="Times New Roman" w:hAnsi="Times New Roman" w:cs="Times New Roman"/>
                <w:sz w:val="20"/>
                <w:szCs w:val="20"/>
              </w:rPr>
              <w:t xml:space="preserve">Эта многофункциональность требует </w:t>
            </w:r>
            <w:proofErr w:type="spellStart"/>
            <w:r w:rsidRPr="009149BC">
              <w:rPr>
                <w:rFonts w:ascii="Times New Roman" w:hAnsi="Times New Roman" w:cs="Times New Roman"/>
                <w:sz w:val="20"/>
                <w:szCs w:val="20"/>
              </w:rPr>
              <w:t>мультидисциплинарного</w:t>
            </w:r>
            <w:proofErr w:type="spellEnd"/>
            <w:r w:rsidRPr="009149BC">
              <w:rPr>
                <w:rFonts w:ascii="Times New Roman" w:hAnsi="Times New Roman" w:cs="Times New Roman"/>
                <w:sz w:val="20"/>
                <w:szCs w:val="20"/>
              </w:rPr>
              <w:t xml:space="preserve"> рассматривания, т.е. приверженцы социологического подхода (кроме </w:t>
            </w:r>
            <w:proofErr w:type="spellStart"/>
            <w:r w:rsidRPr="009149BC">
              <w:rPr>
                <w:rFonts w:ascii="Times New Roman" w:hAnsi="Times New Roman" w:cs="Times New Roman"/>
                <w:sz w:val="20"/>
                <w:szCs w:val="20"/>
                <w:lang w:val="en-US"/>
              </w:rPr>
              <w:t>NicholasHans</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lang w:val="en-US"/>
              </w:rPr>
              <w:t>ArnoldC</w:t>
            </w:r>
            <w:proofErr w:type="spellEnd"/>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Anderson</w:t>
            </w:r>
            <w:r w:rsidRPr="009149BC">
              <w:rPr>
                <w:rFonts w:ascii="Times New Roman" w:hAnsi="Times New Roman" w:cs="Times New Roman"/>
                <w:sz w:val="20"/>
                <w:szCs w:val="20"/>
              </w:rPr>
              <w:t xml:space="preserve">, в той или иной степени ими являются и </w:t>
            </w:r>
            <w:r w:rsidRPr="009149BC">
              <w:rPr>
                <w:rFonts w:ascii="Times New Roman" w:hAnsi="Times New Roman" w:cs="Times New Roman"/>
                <w:sz w:val="20"/>
                <w:szCs w:val="20"/>
                <w:lang w:val="en-US"/>
              </w:rPr>
              <w:t>G</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Bereday</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B</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Holmes</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J</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Fischer</w:t>
            </w:r>
            <w:r w:rsidRPr="009149BC">
              <w:rPr>
                <w:rFonts w:ascii="Times New Roman" w:hAnsi="Times New Roman" w:cs="Times New Roman"/>
                <w:sz w:val="20"/>
                <w:szCs w:val="20"/>
              </w:rPr>
              <w:t xml:space="preserve"> и др.) против абсолютной монополии социологии. Часто рекомендуется заимствование </w:t>
            </w:r>
            <w:r w:rsidRPr="009149BC">
              <w:rPr>
                <w:rFonts w:ascii="Times New Roman" w:hAnsi="Times New Roman" w:cs="Times New Roman"/>
                <w:sz w:val="20"/>
                <w:szCs w:val="20"/>
              </w:rPr>
              <w:lastRenderedPageBreak/>
              <w:t>исследовательских возможностей из истории, экологии, антропологии.</w:t>
            </w:r>
          </w:p>
          <w:p w:rsidR="00A57860" w:rsidRPr="009149BC" w:rsidRDefault="00A57860" w:rsidP="003D16C0">
            <w:pPr>
              <w:jc w:val="both"/>
              <w:rPr>
                <w:rFonts w:ascii="Times New Roman" w:hAnsi="Times New Roman" w:cs="Times New Roman"/>
                <w:b/>
                <w:sz w:val="20"/>
                <w:szCs w:val="20"/>
                <w:lang w:val="bg-BG"/>
              </w:rPr>
            </w:pPr>
            <w:r w:rsidRPr="009149BC">
              <w:rPr>
                <w:rFonts w:ascii="Times New Roman" w:hAnsi="Times New Roman" w:cs="Times New Roman"/>
                <w:sz w:val="20"/>
                <w:szCs w:val="20"/>
              </w:rPr>
              <w:t xml:space="preserve">Но, согласно приверженцам этого подхода, социология это наука, которая может наилучшим образом раскрыть отношения между образовательной системой и политикой, обществом, экономикой. </w:t>
            </w:r>
            <w:proofErr w:type="gramStart"/>
            <w:r w:rsidRPr="009149BC">
              <w:rPr>
                <w:rFonts w:ascii="Times New Roman" w:hAnsi="Times New Roman" w:cs="Times New Roman"/>
                <w:sz w:val="20"/>
                <w:szCs w:val="20"/>
              </w:rPr>
              <w:t xml:space="preserve">Рекомендуется при сравнительных исследованиях образования направлять внимание на: географическое расположение учебных заведений; количество учащихся; состав учащихся и преподавателей по этническому происхождению, языку, полу, возрасту, религии, социальной принадлежности; сущность образовательной организации; источники, размеры и распределение финансирования; артикуляцию образовательных единиц внутри и вне образовательных секторов и организации этих секторов; разные уровни учебных заведений согласно виду образования и профессиональной направленности. </w:t>
            </w:r>
            <w:proofErr w:type="gramEnd"/>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Культурологический подход  </w:t>
            </w:r>
            <w:r w:rsidRPr="009149BC">
              <w:rPr>
                <w:rFonts w:ascii="Times New Roman" w:hAnsi="Times New Roman" w:cs="Times New Roman"/>
                <w:sz w:val="20"/>
                <w:szCs w:val="20"/>
              </w:rPr>
              <w:t xml:space="preserve">очень близок к социологическому подходу, из которого заимствует свою исключительную социологическую направленность. Здесь есть элементы и из факторной теории, прежде всего – требование обязательного исследования определенных детерминирующих факторов. Данный подход основывается на социологической и факторной концепциях </w:t>
            </w:r>
            <w:r w:rsidRPr="009149BC">
              <w:rPr>
                <w:rFonts w:ascii="Times New Roman" w:hAnsi="Times New Roman" w:cs="Times New Roman"/>
                <w:sz w:val="20"/>
                <w:szCs w:val="20"/>
                <w:lang w:val="en-US"/>
              </w:rPr>
              <w:t>N</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Hans</w:t>
            </w:r>
            <w:r w:rsidRPr="009149BC">
              <w:rPr>
                <w:rFonts w:ascii="Times New Roman" w:hAnsi="Times New Roman" w:cs="Times New Roman"/>
                <w:sz w:val="20"/>
                <w:szCs w:val="20"/>
              </w:rPr>
              <w:t>, (</w:t>
            </w:r>
            <w:r w:rsidRPr="009149BC">
              <w:rPr>
                <w:rFonts w:ascii="Times New Roman" w:hAnsi="Times New Roman" w:cs="Times New Roman"/>
                <w:i/>
                <w:sz w:val="20"/>
                <w:szCs w:val="20"/>
              </w:rPr>
              <w:t>который, однако, не считается его основателем, так как этот подход направлен на культурологическое рассматривание образовательных проблем).</w:t>
            </w:r>
          </w:p>
          <w:p w:rsidR="00A57860" w:rsidRPr="009149BC" w:rsidRDefault="00A57860"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Культурологический подход считается модным подходом. </w:t>
            </w:r>
            <w:proofErr w:type="gramStart"/>
            <w:r w:rsidRPr="009149BC">
              <w:rPr>
                <w:rFonts w:ascii="Times New Roman" w:hAnsi="Times New Roman" w:cs="Times New Roman"/>
                <w:sz w:val="20"/>
                <w:szCs w:val="20"/>
              </w:rPr>
              <w:t>Применяемый</w:t>
            </w:r>
            <w:proofErr w:type="gramEnd"/>
            <w:r w:rsidRPr="009149BC">
              <w:rPr>
                <w:rFonts w:ascii="Times New Roman" w:hAnsi="Times New Roman" w:cs="Times New Roman"/>
                <w:sz w:val="20"/>
                <w:szCs w:val="20"/>
              </w:rPr>
              <w:t xml:space="preserve"> в 70-х и 80-х гг. и в наше время, не считался и не считается  распространенным среди компаративистов. Трудно сказать, кто является его основателем. Самыми авторитетными теоретиками являются </w:t>
            </w:r>
            <w:r w:rsidRPr="009149BC">
              <w:rPr>
                <w:rFonts w:ascii="Times New Roman" w:hAnsi="Times New Roman" w:cs="Times New Roman"/>
                <w:sz w:val="20"/>
                <w:szCs w:val="20"/>
                <w:lang w:val="en-US"/>
              </w:rPr>
              <w:t>Pierre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Bourdieu</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Jean</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Claude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Passeron</w:t>
            </w:r>
            <w:proofErr w:type="spellEnd"/>
            <w:r w:rsidRPr="009149BC">
              <w:rPr>
                <w:rFonts w:ascii="Times New Roman" w:hAnsi="Times New Roman" w:cs="Times New Roman"/>
                <w:sz w:val="20"/>
                <w:szCs w:val="20"/>
              </w:rPr>
              <w:t xml:space="preserve">. В труде </w:t>
            </w:r>
            <w:r w:rsidRPr="009149BC">
              <w:rPr>
                <w:rFonts w:ascii="Times New Roman" w:hAnsi="Times New Roman" w:cs="Times New Roman"/>
                <w:sz w:val="20"/>
                <w:szCs w:val="20"/>
                <w:lang w:val="en-US"/>
              </w:rPr>
              <w:t>Jean</w:t>
            </w:r>
            <w:r w:rsidRPr="009149BC">
              <w:rPr>
                <w:rFonts w:ascii="Times New Roman" w:hAnsi="Times New Roman" w:cs="Times New Roman"/>
                <w:sz w:val="20"/>
                <w:szCs w:val="20"/>
              </w:rPr>
              <w:t>-</w:t>
            </w:r>
            <w:r w:rsidRPr="009149BC">
              <w:rPr>
                <w:rFonts w:ascii="Times New Roman" w:hAnsi="Times New Roman" w:cs="Times New Roman"/>
                <w:sz w:val="20"/>
                <w:szCs w:val="20"/>
                <w:lang w:val="en-US"/>
              </w:rPr>
              <w:t>Claude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Passeron</w:t>
            </w:r>
            <w:proofErr w:type="spellEnd"/>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Reproductionin</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Education</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Societyand</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Culture</w:t>
            </w:r>
            <w:r w:rsidRPr="009149BC">
              <w:rPr>
                <w:rFonts w:ascii="Times New Roman" w:hAnsi="Times New Roman" w:cs="Times New Roman"/>
                <w:sz w:val="20"/>
                <w:szCs w:val="20"/>
              </w:rPr>
              <w:t xml:space="preserve">” (1977) культура рассматривается как </w:t>
            </w:r>
            <w:r w:rsidRPr="009149BC">
              <w:rPr>
                <w:rFonts w:ascii="Times New Roman" w:hAnsi="Times New Roman" w:cs="Times New Roman"/>
                <w:sz w:val="20"/>
                <w:szCs w:val="20"/>
              </w:rPr>
              <w:lastRenderedPageBreak/>
              <w:t xml:space="preserve">«стандартизированные структуры деятельности и веры, изучаемые и демонстрируемые людьми в их коллективной жизни». </w:t>
            </w:r>
          </w:p>
          <w:p w:rsidR="00A57860" w:rsidRPr="009149BC" w:rsidRDefault="00A57860"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По мнению приверженцев этого подхода, одного из которых мы цитировали несколько раз </w:t>
            </w:r>
            <w:proofErr w:type="spellStart"/>
            <w:r w:rsidRPr="009149BC">
              <w:rPr>
                <w:rFonts w:ascii="Times New Roman" w:hAnsi="Times New Roman" w:cs="Times New Roman"/>
                <w:sz w:val="20"/>
                <w:szCs w:val="20"/>
                <w:lang w:val="en-US"/>
              </w:rPr>
              <w:t>WiliamD</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культурная типология </w:t>
            </w:r>
            <w:proofErr w:type="gramStart"/>
            <w:r w:rsidRPr="009149BC">
              <w:rPr>
                <w:rFonts w:ascii="Times New Roman" w:hAnsi="Times New Roman" w:cs="Times New Roman"/>
                <w:sz w:val="20"/>
                <w:szCs w:val="20"/>
              </w:rPr>
              <w:t>порождает  схожую</w:t>
            </w:r>
            <w:proofErr w:type="gramEnd"/>
            <w:r w:rsidRPr="009149BC">
              <w:rPr>
                <w:rFonts w:ascii="Times New Roman" w:hAnsi="Times New Roman" w:cs="Times New Roman"/>
                <w:sz w:val="20"/>
                <w:szCs w:val="20"/>
              </w:rPr>
              <w:t xml:space="preserve"> образовательную типологию. «Культурные и образовательные черты объединены и взаимно заменяют друг друга».</w:t>
            </w:r>
          </w:p>
          <w:p w:rsidR="00A57860" w:rsidRPr="009149BC" w:rsidRDefault="00603802" w:rsidP="003D16C0">
            <w:pPr>
              <w:ind w:firstLine="709"/>
              <w:jc w:val="both"/>
              <w:rPr>
                <w:rFonts w:ascii="Times New Roman" w:hAnsi="Times New Roman" w:cs="Times New Roman"/>
                <w:sz w:val="20"/>
                <w:szCs w:val="20"/>
              </w:rPr>
            </w:pPr>
            <w:r w:rsidRPr="00603802">
              <w:rPr>
                <w:rFonts w:ascii="Times New Roman" w:eastAsia="Times New Roman CYR" w:hAnsi="Times New Roman" w:cs="Times New Roman"/>
                <w:noProof/>
                <w:color w:val="000000"/>
                <w:spacing w:val="-6"/>
                <w:sz w:val="20"/>
                <w:szCs w:val="20"/>
                <w:lang w:eastAsia="ru-RU"/>
              </w:rPr>
              <w:pict>
                <v:group id="Группа 19" o:spid="_x0000_s1031" style="position:absolute;left:0;text-align:left;margin-left:381.85pt;margin-top:21.15pt;width:218.1pt;height:334.4pt;z-index:251668480;mso-width-relative:margin;mso-height-relative:margin" coordorigin="4664" coordsize="4448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8" o:spid="_x0000_s1032" type="#_x0000_t176" style="position:absolute;left:4664;width:20481;height:491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EfcUA&#10;AADbAAAADwAAAGRycy9kb3ducmV2LnhtbESPQW/CMAyF75P4D5GRdhspm8RYISC0aROHXVaQdjWN&#10;aSoap2pC6fj18wGJm633/N7n5Xrwjeqpi3VgA9NJBoq4DLbmysB+9/k0BxUTssUmMBn4owjr1ehh&#10;ibkNF/6hvkiVkhCOORpwKbW51rF05DFOQkss2jF0HpOsXaVthxcJ941+zrKZ9lizNDhs6d1ReSrO&#10;3sDwfT28nb+mZZHcfPb6+9J/bPbamMfxsFmASjSku/l2vbW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0R9xQAAANsAAAAPAAAAAAAAAAAAAAAAAJgCAABkcnMv&#10;ZG93bnJldi54bWxQSwUGAAAAAAQABAD1AAAAigMAAAAA&#10;">
                    <v:textbox style="mso-next-textbox:#Блок-схема: альтернативный процесс 18">
                      <w:txbxContent>
                        <w:p w:rsidR="007A63B7" w:rsidRPr="00A564C8" w:rsidRDefault="007A63B7" w:rsidP="00A57860">
                          <w:pPr>
                            <w:rPr>
                              <w:rFonts w:ascii="Times New Roman" w:hAnsi="Times New Roman" w:cs="Times New Roman"/>
                            </w:rPr>
                          </w:pPr>
                        </w:p>
                        <w:p w:rsidR="007A63B7" w:rsidRPr="00A564C8" w:rsidRDefault="007A63B7" w:rsidP="00A57860">
                          <w:pPr>
                            <w:rPr>
                              <w:rFonts w:ascii="Times New Roman" w:hAnsi="Times New Roman" w:cs="Times New Roman"/>
                            </w:rPr>
                          </w:pPr>
                          <w:r w:rsidRPr="00A564C8">
                            <w:rPr>
                              <w:rFonts w:ascii="Times New Roman" w:hAnsi="Times New Roman" w:cs="Times New Roman"/>
                            </w:rPr>
                            <w:t>Методы сравнительно – педагогического исследования</w:t>
                          </w:r>
                        </w:p>
                        <w:p w:rsidR="007A63B7" w:rsidRPr="00A564C8" w:rsidRDefault="007A63B7" w:rsidP="00A57860">
                          <w:pPr>
                            <w:rPr>
                              <w:rFonts w:ascii="Times New Roman" w:hAnsi="Times New Roman" w:cs="Times New Roman"/>
                            </w:rPr>
                          </w:pPr>
                        </w:p>
                        <w:p w:rsidR="007A63B7" w:rsidRPr="00A564C8" w:rsidRDefault="007A63B7" w:rsidP="00A57860">
                          <w:pPr>
                            <w:rPr>
                              <w:rFonts w:ascii="Times New Roman" w:hAnsi="Times New Roman" w:cs="Times New Roman"/>
                            </w:rPr>
                          </w:pPr>
                          <w:r w:rsidRPr="00A564C8">
                            <w:rPr>
                              <w:rFonts w:ascii="Times New Roman" w:hAnsi="Times New Roman" w:cs="Times New Roman"/>
                            </w:rPr>
                            <w:t>это способы сбора информации о состоянии и тенденциях развития педагогической теории и практики в различных странах, а также анализа теоретических понятий, способы решения научно-исследовательских задач</w:t>
                          </w:r>
                        </w:p>
                        <w:p w:rsidR="007A63B7" w:rsidRPr="00A564C8" w:rsidRDefault="007A63B7" w:rsidP="00A57860">
                          <w:pPr>
                            <w:rPr>
                              <w:rFonts w:ascii="Times New Roman" w:hAnsi="Times New Roman" w:cs="Times New Roman"/>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33" type="#_x0000_t13" style="position:absolute;left:25146;top:1494;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IVcAA&#10;AADbAAAADwAAAGRycy9kb3ducmV2LnhtbERPS2vCQBC+F/oflil4qxM9hJK6BlGE3Hz14HGaHZNg&#10;djZmV5P213cLhd7m43vOIh9tqx7c+8aJhtk0AcVSOtNIpeHjtH19A+UDiaHWCWv4Yg/58vlpQZlx&#10;gxz4cQyViiHiM9JQh9BliL6s2ZKfuo4lchfXWwoR9hWanoYYblucJ0mKlhqJDTV1vK65vB7vVsNn&#10;u0nP++5WoMFhz98JnsbDTuvJy7h6BxV4DP/iP3dh4vwUfn+JB+D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HIVcAAAADbAAAADwAAAAAAAAAAAAAAAACYAgAAZHJzL2Rvd25y&#10;ZXYueG1sUEsFBgAAAAAEAAQA9QAAAIUDAAAAAA==&#10;"/>
                  <v:shape id="Стрелка вправо 2" o:spid="_x0000_s1034" type="#_x0000_t13" style="position:absolute;left:25146;top:43873;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QYcEA&#10;AADaAAAADwAAAGRycy9kb3ducmV2LnhtbESPzYrCQBCE7wu+w9CCt7WjB1myjiKK4M2/PeyxzbRJ&#10;MNMTM6OJPv2OIOyxqKqvqOm8s5W6c+NLJxpGwwQUS+ZMKbmGn+P68wuUDySGKies4cEe5rPex5RS&#10;41rZ8/0QchUh4lPSUIRQp4g+K9iSH7qaJXpn11gKUTY5mobaCLcVjpNkgpZKiQsF1bwsOLscblbD&#10;qVpNfnf1dYMG2x0/Ezx2+63Wg363+AYVuAv/4Xd7YzSM4XUl3g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KUGHBAAAA2gAAAA8AAAAAAAAAAAAAAAAAmAIAAGRycy9kb3du&#10;cmV2LnhtbFBLBQYAAAAABAAEAPUAAACGAwAAAAA=&#10;"/>
                  <v:shape id="Стрелка вправо 14" o:spid="_x0000_s1035" type="#_x0000_t13" style="position:absolute;left:25146;top:7561;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ucEA&#10;AADbAAAADwAAAGRycy9kb3ducmV2LnhtbERPS2vCQBC+C/0PyxS8mUlLE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87nBAAAA2wAAAA8AAAAAAAAAAAAAAAAAmAIAAGRycy9kb3du&#10;cmV2LnhtbFBLBQYAAAAABAAEAPUAAACGAwAAAAA=&#10;"/>
                  <v:shape id="Стрелка вправо 11" o:spid="_x0000_s1036" type="#_x0000_t13" style="position:absolute;left:25146;top:13540;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QIb8A&#10;AADbAAAADwAAAGRycy9kb3ducmV2LnhtbERPS4vCMBC+C/sfwix406keRKpRFmXBm8+Dx9lmti3b&#10;TLpNtNVfbwTB23x8z5kvO1upKze+dKJhNExAsWTOlJJrOB2/B1NQPpAYqpywhht7WC4+enNKjWtl&#10;z9dDyFUMEZ+ShiKEOkX0WcGW/NDVLJH7dY2lEGGTo2mojeG2wnGSTNBSKbGhoJpXBWd/h4vV8FOt&#10;J+dd/b9Bg+2O7wkeu/1W6/5n9zUDFbgLb/HLvTFx/giev8QDcP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2FAhvwAAANsAAAAPAAAAAAAAAAAAAAAAAJgCAABkcnMvZG93bnJl&#10;di54bWxQSwUGAAAAAAQABAD1AAAAhAMAAAAA&#10;"/>
                  <v:shape id="Стрелка вправо 10" o:spid="_x0000_s1037" type="#_x0000_t13" style="position:absolute;left:25146;top:19694;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T1usMA&#10;AADbAAAADwAAAGRycy9kb3ducmV2LnhtbESPzW7CQAyE75V4h5WReisOPaAqZUEVqBI3fg89ulk3&#10;iZr1huxCUp4eHypxszXjmc/z5eAbc+Uu1kEsTCcZGJYiuFpKC6fj58sbmJhIHDVB2MIfR1guRk9z&#10;yl3oZc/XQyqNhkjMyUKVUpsjxqJiT3ESWhbVfkLnKenaleg66jXcN/iaZTP0VIs2VNTyquLi93Dx&#10;Fr6b9exr15436LDf8S3D47DfWvs8Hj7ewSQe0sP8f71xiq/0+osOg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T1usMAAADbAAAADwAAAAAAAAAAAAAAAACYAgAAZHJzL2Rv&#10;d25yZXYueG1sUEsFBgAAAAAEAAQA9QAAAIgDAAAAAA==&#10;"/>
                  <v:shape id="Стрелка вправо 8" o:spid="_x0000_s1038" type="#_x0000_t13" style="position:absolute;left:25146;top:25761;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ni70A&#10;AADaAAAADwAAAGRycy9kb3ducmV2LnhtbERPS4vCMBC+L/gfwgh7W6d6EOkaRRTBm8/DHsdmbIvN&#10;pDbRdv315iB4/Pje03lnK/XgxpdONAwHCSiWzJlScg2n4/pnAsoHEkOVE9bwzx7ms97XlFLjWtnz&#10;4xByFUPEp6ShCKFOEX1WsCU/cDVL5C6usRQibHI0DbUx3FY4SpIxWiolNhRU87Lg7Hq4Ww3najX+&#10;29W3DRpsd/xM8Njtt1p/97vFL6jAXfiI3+6N0RC3xivxBuDs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6Jni70AAADaAAAADwAAAAAAAAAAAAAAAACYAgAAZHJzL2Rvd25yZXYu&#10;eG1sUEsFBgAAAAAEAAQA9QAAAIIDAAAAAA==&#10;"/>
                  <v:shape id="Стрелка вправо 6" o:spid="_x0000_s1039" type="#_x0000_t13" style="position:absolute;left:25146;top:31828;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WYsIA&#10;AADaAAAADwAAAGRycy9kb3ducmV2LnhtbESPzWrDMBCE74G8g9hAb8m6PZjiRDEhpeBb83fIcWNt&#10;bBNr5Vpq7Pbpq0Ihx2FmvmFW+WhbdefeN040PC8SUCylM41UGk7H9/krKB9IDLVOWMM3e8jX08mK&#10;MuMG2fP9ECoVIeIz0lCH0GWIvqzZkl+4jiV6V9dbClH2FZqehgi3Lb4kSYqWGokLNXW8rbm8Hb6s&#10;hkv7lp533WeBBocd/yR4HPcfWj/Nxs0SVOAxPML/7cJoSOHvSrwBu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VZiwgAAANoAAAAPAAAAAAAAAAAAAAAAAJgCAABkcnMvZG93&#10;bnJldi54bWxQSwUGAAAAAAQABAD1AAAAhwMAAAAA&#10;"/>
                  <v:shape id="Стрелка вправо 4" o:spid="_x0000_s1040" type="#_x0000_t13" style="position:absolute;left:25146;top:37982;width:22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tjsMA&#10;AADaAAAADwAAAGRycy9kb3ducmV2LnhtbESPzWrDMBCE74G+g9hCbvG6pYT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9tjsMAAADaAAAADwAAAAAAAAAAAAAAAACYAgAAZHJzL2Rv&#10;d25yZXYueG1sUEsFBgAAAAAEAAQA9QAAAIgDAAAAAA==&#10;"/>
                  <v:roundrect id="Скругленный прямоугольник 17" o:spid="_x0000_s1041" style="position:absolute;left:28575;top:1406;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uHsEA&#10;AADbAAAADwAAAGRycy9kb3ducmV2LnhtbERPTWsCMRC9C/6HMEJvmihY7dYoIii9lW578DjdTHcX&#10;N5M1ya7b/vqmUPA2j/c5m91gG9GTD7VjDfOZAkFcOFNzqeHj/ThdgwgR2WDjmDR8U4DddjzaYGbc&#10;jd+oz2MpUgiHDDVUMbaZlKGoyGKYuZY4cV/OW4wJ+lIaj7cUbhu5UOpRWqw5NVTY0qGi4pJ3VkNh&#10;VKf8uX99+lzG/KfvrixPV60fJsP+GUSkId7F/+4Xk+av4O+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57h7BAAAA2wAAAA8AAAAAAAAAAAAAAAAAmAIAAGRycy9kb3du&#10;cmV2LnhtbFBLBQYAAAAABAAEAPUAAACGAwAAAAA=&#10;">
                    <v:textbox style="mso-next-textbox:#Скругленный прямоугольник 17">
                      <w:txbxContent>
                        <w:p w:rsidR="007A63B7" w:rsidRPr="00A564C8" w:rsidRDefault="007A63B7" w:rsidP="00A57860">
                          <w:pPr>
                            <w:jc w:val="center"/>
                            <w:rPr>
                              <w:rFonts w:ascii="Times New Roman" w:hAnsi="Times New Roman" w:cs="Times New Roman"/>
                            </w:rPr>
                          </w:pPr>
                          <w:r w:rsidRPr="00A564C8">
                            <w:rPr>
                              <w:rFonts w:ascii="Times New Roman" w:hAnsi="Times New Roman" w:cs="Times New Roman"/>
                            </w:rPr>
                            <w:t>исторический</w:t>
                          </w:r>
                        </w:p>
                      </w:txbxContent>
                    </v:textbox>
                  </v:roundrect>
                  <v:roundrect id="Скругленный прямоугольник 15" o:spid="_x0000_s1042" style="position:absolute;left:28575;top:7561;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style="mso-next-textbox:#Скругленный прямоугольник 15">
                      <w:txbxContent>
                        <w:p w:rsidR="007A63B7" w:rsidRPr="00A564C8" w:rsidRDefault="007A63B7" w:rsidP="00A57860">
                          <w:pPr>
                            <w:jc w:val="center"/>
                            <w:rPr>
                              <w:rFonts w:ascii="Times New Roman" w:hAnsi="Times New Roman" w:cs="Times New Roman"/>
                            </w:rPr>
                          </w:pPr>
                          <w:r w:rsidRPr="00A564C8">
                            <w:rPr>
                              <w:rFonts w:ascii="Times New Roman" w:hAnsi="Times New Roman" w:cs="Times New Roman"/>
                            </w:rPr>
                            <w:t>статистический</w:t>
                          </w:r>
                        </w:p>
                        <w:p w:rsidR="007A63B7" w:rsidRPr="00A564C8" w:rsidRDefault="007A63B7" w:rsidP="00A57860">
                          <w:pPr>
                            <w:rPr>
                              <w:rFonts w:ascii="Times New Roman" w:hAnsi="Times New Roman" w:cs="Times New Roman"/>
                            </w:rPr>
                          </w:pPr>
                        </w:p>
                        <w:p w:rsidR="007A63B7" w:rsidRPr="00A564C8" w:rsidRDefault="007A63B7" w:rsidP="00A57860">
                          <w:pPr>
                            <w:rPr>
                              <w:rFonts w:ascii="Times New Roman" w:hAnsi="Times New Roman" w:cs="Times New Roman"/>
                            </w:rPr>
                          </w:pPr>
                        </w:p>
                      </w:txbxContent>
                    </v:textbox>
                  </v:roundrect>
                  <v:roundrect id="Скругленный прямоугольник 12" o:spid="_x0000_s1043" style="position:absolute;left:28575;top:13540;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style="mso-next-textbox:#Скругленный прямоугольник 12">
                      <w:txbxContent>
                        <w:p w:rsidR="007A63B7" w:rsidRPr="00A564C8" w:rsidRDefault="007A63B7" w:rsidP="00A57860">
                          <w:pPr>
                            <w:jc w:val="center"/>
                            <w:rPr>
                              <w:rFonts w:ascii="Times New Roman" w:hAnsi="Times New Roman" w:cs="Times New Roman"/>
                            </w:rPr>
                          </w:pPr>
                          <w:r w:rsidRPr="00A564C8">
                            <w:rPr>
                              <w:rFonts w:ascii="Times New Roman" w:hAnsi="Times New Roman" w:cs="Times New Roman"/>
                            </w:rPr>
                            <w:t xml:space="preserve">социологический </w:t>
                          </w:r>
                        </w:p>
                        <w:p w:rsidR="007A63B7" w:rsidRPr="00A564C8" w:rsidRDefault="007A63B7" w:rsidP="00A57860">
                          <w:pPr>
                            <w:rPr>
                              <w:rFonts w:ascii="Times New Roman" w:hAnsi="Times New Roman" w:cs="Times New Roman"/>
                            </w:rPr>
                          </w:pPr>
                        </w:p>
                      </w:txbxContent>
                    </v:textbox>
                  </v:roundrect>
                  <v:roundrect id="Скругленный прямоугольник 9" o:spid="_x0000_s1044" style="position:absolute;left:28575;top:19606;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style="mso-next-textbox:#Скругленный прямоугольник 9">
                      <w:txbxContent>
                        <w:p w:rsidR="007A63B7" w:rsidRPr="00A564C8" w:rsidRDefault="007A63B7" w:rsidP="00A57860">
                          <w:pPr>
                            <w:jc w:val="center"/>
                            <w:rPr>
                              <w:rFonts w:ascii="Times New Roman" w:hAnsi="Times New Roman" w:cs="Times New Roman"/>
                            </w:rPr>
                          </w:pPr>
                          <w:r w:rsidRPr="00A564C8">
                            <w:rPr>
                              <w:rFonts w:ascii="Times New Roman" w:hAnsi="Times New Roman" w:cs="Times New Roman"/>
                            </w:rPr>
                            <w:t>метод моделирования</w:t>
                          </w:r>
                        </w:p>
                        <w:p w:rsidR="007A63B7" w:rsidRPr="00A564C8" w:rsidRDefault="007A63B7" w:rsidP="00A57860">
                          <w:pPr>
                            <w:rPr>
                              <w:rFonts w:ascii="Times New Roman" w:hAnsi="Times New Roman" w:cs="Times New Roman"/>
                            </w:rPr>
                          </w:pPr>
                        </w:p>
                      </w:txbxContent>
                    </v:textbox>
                  </v:roundrect>
                  <v:roundrect id="Скругленный прямоугольник 7" o:spid="_x0000_s1045" style="position:absolute;left:28575;top:25673;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style="mso-next-textbox:#Скругленный прямоугольник 7">
                      <w:txbxContent>
                        <w:p w:rsidR="007A63B7" w:rsidRPr="00A564C8" w:rsidRDefault="007A63B7" w:rsidP="00A57860">
                          <w:pPr>
                            <w:jc w:val="center"/>
                            <w:rPr>
                              <w:rFonts w:ascii="Times New Roman" w:hAnsi="Times New Roman" w:cs="Times New Roman"/>
                            </w:rPr>
                          </w:pPr>
                          <w:r w:rsidRPr="00A564C8">
                            <w:rPr>
                              <w:rFonts w:ascii="Times New Roman" w:hAnsi="Times New Roman" w:cs="Times New Roman"/>
                            </w:rPr>
                            <w:t>эксперимента</w:t>
                          </w:r>
                        </w:p>
                      </w:txbxContent>
                    </v:textbox>
                  </v:roundrect>
                  <v:roundrect id="Скругленный прямоугольник 5" o:spid="_x0000_s1046" style="position:absolute;left:28575;top:31740;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style="mso-next-textbox:#Скругленный прямоугольник 5">
                      <w:txbxContent>
                        <w:p w:rsidR="007A63B7" w:rsidRPr="00A564C8" w:rsidRDefault="007A63B7" w:rsidP="00A57860">
                          <w:pPr>
                            <w:jc w:val="center"/>
                            <w:rPr>
                              <w:rFonts w:ascii="Times New Roman" w:hAnsi="Times New Roman" w:cs="Times New Roman"/>
                            </w:rPr>
                          </w:pPr>
                          <w:r w:rsidRPr="00A564C8">
                            <w:rPr>
                              <w:rFonts w:ascii="Times New Roman" w:hAnsi="Times New Roman" w:cs="Times New Roman"/>
                            </w:rPr>
                            <w:t>анкетный</w:t>
                          </w:r>
                        </w:p>
                        <w:p w:rsidR="007A63B7" w:rsidRPr="00A564C8" w:rsidRDefault="007A63B7" w:rsidP="00A57860">
                          <w:pPr>
                            <w:rPr>
                              <w:rFonts w:ascii="Times New Roman" w:hAnsi="Times New Roman" w:cs="Times New Roman"/>
                            </w:rPr>
                          </w:pPr>
                        </w:p>
                      </w:txbxContent>
                    </v:textbox>
                  </v:roundrect>
                  <v:roundrect id="Скругленный прямоугольник 3" o:spid="_x0000_s1047" style="position:absolute;left:28575;top:37894;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style="mso-next-textbox:#Скругленный прямоугольник 3">
                      <w:txbxContent>
                        <w:p w:rsidR="007A63B7" w:rsidRPr="00A564C8" w:rsidRDefault="007A63B7" w:rsidP="00A57860">
                          <w:pPr>
                            <w:jc w:val="center"/>
                            <w:rPr>
                              <w:rFonts w:ascii="Times New Roman" w:hAnsi="Times New Roman" w:cs="Times New Roman"/>
                            </w:rPr>
                          </w:pPr>
                          <w:r w:rsidRPr="00A564C8">
                            <w:rPr>
                              <w:rFonts w:ascii="Times New Roman" w:hAnsi="Times New Roman" w:cs="Times New Roman"/>
                            </w:rPr>
                            <w:t>описательный</w:t>
                          </w:r>
                        </w:p>
                        <w:p w:rsidR="007A63B7" w:rsidRPr="00A564C8" w:rsidRDefault="007A63B7" w:rsidP="00A57860">
                          <w:pPr>
                            <w:rPr>
                              <w:rFonts w:ascii="Times New Roman" w:hAnsi="Times New Roman" w:cs="Times New Roman"/>
                            </w:rPr>
                          </w:pPr>
                        </w:p>
                      </w:txbxContent>
                    </v:textbox>
                  </v:roundrect>
                  <v:roundrect id="Скругленный прямоугольник 1" o:spid="_x0000_s1048" style="position:absolute;left:28575;top:43873;width:20574;height:342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textbox style="mso-next-textbox:#Скругленный прямоугольник 1">
                      <w:txbxContent>
                        <w:p w:rsidR="007A63B7" w:rsidRPr="00A564C8" w:rsidRDefault="007A63B7" w:rsidP="00A57860">
                          <w:pPr>
                            <w:jc w:val="center"/>
                            <w:rPr>
                              <w:rFonts w:ascii="Times New Roman" w:hAnsi="Times New Roman" w:cs="Times New Roman"/>
                            </w:rPr>
                          </w:pPr>
                          <w:r w:rsidRPr="00A564C8">
                            <w:rPr>
                              <w:rFonts w:ascii="Times New Roman" w:hAnsi="Times New Roman" w:cs="Times New Roman"/>
                            </w:rPr>
                            <w:t>аналитические</w:t>
                          </w:r>
                        </w:p>
                        <w:p w:rsidR="007A63B7" w:rsidRPr="00A564C8" w:rsidRDefault="007A63B7" w:rsidP="00A57860">
                          <w:pPr>
                            <w:rPr>
                              <w:rFonts w:ascii="Times New Roman" w:hAnsi="Times New Roman" w:cs="Times New Roman"/>
                            </w:rPr>
                          </w:pPr>
                        </w:p>
                      </w:txbxContent>
                    </v:textbox>
                  </v:roundrect>
                </v:group>
              </w:pict>
            </w:r>
            <w:r w:rsidR="00A57860" w:rsidRPr="009149BC">
              <w:rPr>
                <w:rFonts w:ascii="Times New Roman" w:hAnsi="Times New Roman" w:cs="Times New Roman"/>
                <w:sz w:val="20"/>
                <w:szCs w:val="20"/>
              </w:rPr>
              <w:t xml:space="preserve">Культурологический подход представляет собой объяснение образовательных явлений внутри,  их связей с культурой данного общества. </w:t>
            </w: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Социально-научный подход </w:t>
            </w:r>
            <w:r w:rsidRPr="009149BC">
              <w:rPr>
                <w:rFonts w:ascii="Times New Roman" w:hAnsi="Times New Roman" w:cs="Times New Roman"/>
                <w:sz w:val="20"/>
                <w:szCs w:val="20"/>
                <w:lang w:val="bg-BG"/>
              </w:rPr>
              <w:t xml:space="preserve">сформулирован </w:t>
            </w:r>
            <w:r w:rsidRPr="009149BC">
              <w:rPr>
                <w:rFonts w:ascii="Times New Roman" w:hAnsi="Times New Roman" w:cs="Times New Roman"/>
                <w:sz w:val="20"/>
                <w:szCs w:val="20"/>
                <w:lang w:val="en-US"/>
              </w:rPr>
              <w:t>Harold</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Noah</w:t>
            </w:r>
            <w:r w:rsidRPr="009149BC">
              <w:rPr>
                <w:rFonts w:ascii="Times New Roman" w:hAnsi="Times New Roman" w:cs="Times New Roman"/>
                <w:sz w:val="20"/>
                <w:szCs w:val="20"/>
                <w:lang w:val="bg-BG"/>
              </w:rPr>
              <w:t xml:space="preserve"> и </w:t>
            </w:r>
            <w:r w:rsidRPr="009149BC">
              <w:rPr>
                <w:rFonts w:ascii="Times New Roman" w:hAnsi="Times New Roman" w:cs="Times New Roman"/>
                <w:sz w:val="20"/>
                <w:szCs w:val="20"/>
                <w:lang w:val="en-US"/>
              </w:rPr>
              <w:t>Max</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Eckstein</w:t>
            </w:r>
            <w:r w:rsidRPr="009149BC">
              <w:rPr>
                <w:rFonts w:ascii="Times New Roman" w:hAnsi="Times New Roman" w:cs="Times New Roman"/>
                <w:sz w:val="20"/>
                <w:szCs w:val="20"/>
                <w:lang w:val="bg-BG"/>
              </w:rPr>
              <w:t xml:space="preserve"> в их труде “</w:t>
            </w:r>
            <w:r w:rsidRPr="009149BC">
              <w:rPr>
                <w:rFonts w:ascii="Times New Roman" w:hAnsi="Times New Roman" w:cs="Times New Roman"/>
                <w:sz w:val="20"/>
                <w:szCs w:val="20"/>
                <w:lang w:val="en-US"/>
              </w:rPr>
              <w:t>Toward</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Scienceof</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Comparative</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Education</w:t>
            </w:r>
            <w:r w:rsidRPr="009149BC">
              <w:rPr>
                <w:rFonts w:ascii="Times New Roman" w:hAnsi="Times New Roman" w:cs="Times New Roman"/>
                <w:sz w:val="20"/>
                <w:szCs w:val="20"/>
                <w:lang w:val="bg-BG"/>
              </w:rPr>
              <w:t xml:space="preserve">” (1969) и, несомненно, является самым общим подходом. </w:t>
            </w:r>
            <w:r w:rsidRPr="009149BC">
              <w:rPr>
                <w:rFonts w:ascii="Times New Roman" w:hAnsi="Times New Roman" w:cs="Times New Roman"/>
                <w:sz w:val="20"/>
                <w:szCs w:val="20"/>
              </w:rPr>
              <w:t xml:space="preserve">По мнению </w:t>
            </w:r>
            <w:r w:rsidRPr="009149BC">
              <w:rPr>
                <w:rFonts w:ascii="Times New Roman" w:hAnsi="Times New Roman" w:cs="Times New Roman"/>
                <w:sz w:val="20"/>
                <w:szCs w:val="20"/>
                <w:lang w:val="en-US"/>
              </w:rPr>
              <w:t>Harold</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Noah</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Max</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Eckstein</w:t>
            </w:r>
            <w:r w:rsidRPr="009149BC">
              <w:rPr>
                <w:rFonts w:ascii="Times New Roman" w:hAnsi="Times New Roman" w:cs="Times New Roman"/>
                <w:sz w:val="20"/>
                <w:szCs w:val="20"/>
              </w:rPr>
              <w:t xml:space="preserve"> сравнительные исследования образования не могут основываться только на </w:t>
            </w:r>
            <w:proofErr w:type="gramStart"/>
            <w:r w:rsidRPr="009149BC">
              <w:rPr>
                <w:rFonts w:ascii="Times New Roman" w:hAnsi="Times New Roman" w:cs="Times New Roman"/>
                <w:sz w:val="20"/>
                <w:szCs w:val="20"/>
              </w:rPr>
              <w:t>историческом</w:t>
            </w:r>
            <w:proofErr w:type="gramEnd"/>
            <w:r w:rsidRPr="009149BC">
              <w:rPr>
                <w:rFonts w:ascii="Times New Roman" w:hAnsi="Times New Roman" w:cs="Times New Roman"/>
                <w:sz w:val="20"/>
                <w:szCs w:val="20"/>
              </w:rPr>
              <w:t xml:space="preserve">, философском, социологическом и каким-либо других отдельных подходах. Необходимо сформулировать один подход из всех социальных наук. Но здесь речь идет об общем </w:t>
            </w:r>
            <w:proofErr w:type="spellStart"/>
            <w:r w:rsidRPr="009149BC">
              <w:rPr>
                <w:rFonts w:ascii="Times New Roman" w:hAnsi="Times New Roman" w:cs="Times New Roman"/>
                <w:sz w:val="20"/>
                <w:szCs w:val="20"/>
              </w:rPr>
              <w:t>социальнонаучном</w:t>
            </w:r>
            <w:proofErr w:type="spellEnd"/>
            <w:r w:rsidRPr="009149BC">
              <w:rPr>
                <w:rFonts w:ascii="Times New Roman" w:hAnsi="Times New Roman" w:cs="Times New Roman"/>
                <w:sz w:val="20"/>
                <w:szCs w:val="20"/>
              </w:rPr>
              <w:t xml:space="preserve"> подходе, а не о комбинированном применении отдельных подходов при сравнительных исследованиях. Использовался в 70-80-х гг. и в наше время.</w:t>
            </w: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Экономический подход </w:t>
            </w:r>
            <w:r w:rsidRPr="009149BC">
              <w:rPr>
                <w:rFonts w:ascii="Times New Roman" w:hAnsi="Times New Roman" w:cs="Times New Roman"/>
                <w:sz w:val="20"/>
                <w:szCs w:val="20"/>
              </w:rPr>
              <w:t xml:space="preserve">возникает в середине 60-х гг. и является последствием обособления промежуточной дисциплины экономика образования. Известные приверженцы этого подхода – </w:t>
            </w:r>
            <w:r w:rsidRPr="009149BC">
              <w:rPr>
                <w:rFonts w:ascii="Times New Roman" w:hAnsi="Times New Roman" w:cs="Times New Roman"/>
                <w:sz w:val="20"/>
                <w:szCs w:val="20"/>
                <w:lang w:val="en-US"/>
              </w:rPr>
              <w:t>F</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Edding</w:t>
            </w:r>
            <w:proofErr w:type="spellEnd"/>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G</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Psacharopoulos</w:t>
            </w:r>
            <w:proofErr w:type="spellEnd"/>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M</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Woodhall</w:t>
            </w:r>
            <w:proofErr w:type="spellEnd"/>
            <w:r w:rsidRPr="009149BC">
              <w:rPr>
                <w:rFonts w:ascii="Times New Roman" w:hAnsi="Times New Roman" w:cs="Times New Roman"/>
                <w:sz w:val="20"/>
                <w:szCs w:val="20"/>
              </w:rPr>
              <w:t xml:space="preserve">. Является модным подходом, широко используемым в наше время. </w:t>
            </w:r>
            <w:proofErr w:type="gramStart"/>
            <w:r w:rsidRPr="009149BC">
              <w:rPr>
                <w:rFonts w:ascii="Times New Roman" w:hAnsi="Times New Roman" w:cs="Times New Roman"/>
                <w:sz w:val="20"/>
                <w:szCs w:val="20"/>
              </w:rPr>
              <w:t>Направлен</w:t>
            </w:r>
            <w:proofErr w:type="gramEnd"/>
            <w:r w:rsidRPr="009149BC">
              <w:rPr>
                <w:rFonts w:ascii="Times New Roman" w:hAnsi="Times New Roman" w:cs="Times New Roman"/>
                <w:sz w:val="20"/>
                <w:szCs w:val="20"/>
              </w:rPr>
              <w:t xml:space="preserve"> на многосторонние экономические аспекты образования, и, прежде всего, на финансовую эффективность инвестиций в образовательной сфере. Посредством подхода выясняются  такие вопросы как: Как экономический рост, застой или упадок влияют непосредственно и косвенно на образовательное  развитие? Как образовательное развитие со своей стороны может </w:t>
            </w:r>
            <w:r w:rsidRPr="009149BC">
              <w:rPr>
                <w:rFonts w:ascii="Times New Roman" w:hAnsi="Times New Roman" w:cs="Times New Roman"/>
                <w:sz w:val="20"/>
                <w:szCs w:val="20"/>
              </w:rPr>
              <w:lastRenderedPageBreak/>
              <w:t>влиять на развитие экономики?</w:t>
            </w:r>
          </w:p>
          <w:p w:rsidR="00A57860" w:rsidRPr="009149BC" w:rsidRDefault="00A57860" w:rsidP="003D16C0">
            <w:pPr>
              <w:ind w:firstLine="709"/>
              <w:jc w:val="both"/>
              <w:rPr>
                <w:rFonts w:ascii="Times New Roman" w:hAnsi="Times New Roman" w:cs="Times New Roman"/>
                <w:sz w:val="20"/>
                <w:szCs w:val="20"/>
              </w:rPr>
            </w:pPr>
            <w:proofErr w:type="gramStart"/>
            <w:r w:rsidRPr="009149BC">
              <w:rPr>
                <w:rFonts w:ascii="Times New Roman" w:hAnsi="Times New Roman" w:cs="Times New Roman"/>
                <w:sz w:val="20"/>
                <w:szCs w:val="20"/>
              </w:rPr>
              <w:t>При экономическом подходе в сравнительных исследованиях образования в двух или больше странах обычно рассматриваются следующие проблемы: сколько стоит образование в каждой стране – как номинальная сумма, как процент годового бюджета, как усилие для экономических возможностей страны; кто финансирует образование в отдельных видах и уровнях учебных заведений; какая часть номинального национального продукта уделяется образованию;</w:t>
            </w:r>
            <w:proofErr w:type="gramEnd"/>
            <w:r w:rsidRPr="009149BC">
              <w:rPr>
                <w:rFonts w:ascii="Times New Roman" w:hAnsi="Times New Roman" w:cs="Times New Roman"/>
                <w:sz w:val="20"/>
                <w:szCs w:val="20"/>
              </w:rPr>
              <w:t xml:space="preserve"> каковы доходы работников в образовательных институтах; отвечает ли качество образования инвестированным суммам; насколько можно планировать финансирование и т. п. В наше время в каждом серьезном сравнительном исследовании нужно рассматривать, по крайней мере, несколько этих проблем.</w:t>
            </w:r>
          </w:p>
          <w:p w:rsidR="00A57860" w:rsidRPr="009149BC" w:rsidRDefault="00A57860" w:rsidP="003D16C0">
            <w:pPr>
              <w:jc w:val="both"/>
              <w:outlineLvl w:val="0"/>
              <w:rPr>
                <w:rFonts w:ascii="Times New Roman" w:hAnsi="Times New Roman" w:cs="Times New Roman"/>
                <w:sz w:val="20"/>
                <w:szCs w:val="20"/>
              </w:rPr>
            </w:pPr>
            <w:r w:rsidRPr="009149BC">
              <w:rPr>
                <w:rFonts w:ascii="Times New Roman" w:hAnsi="Times New Roman" w:cs="Times New Roman"/>
                <w:b/>
                <w:sz w:val="20"/>
                <w:szCs w:val="20"/>
              </w:rPr>
              <w:t xml:space="preserve">Контекстуальный подход. </w:t>
            </w:r>
            <w:r w:rsidRPr="009149BC">
              <w:rPr>
                <w:rFonts w:ascii="Times New Roman" w:hAnsi="Times New Roman" w:cs="Times New Roman"/>
                <w:sz w:val="20"/>
                <w:szCs w:val="20"/>
              </w:rPr>
              <w:t xml:space="preserve">Этот относительно новый подход возник в 70-х гг. в исследовании </w:t>
            </w:r>
            <w:r w:rsidRPr="009149BC">
              <w:rPr>
                <w:rFonts w:ascii="Times New Roman" w:hAnsi="Times New Roman" w:cs="Times New Roman"/>
                <w:sz w:val="20"/>
                <w:szCs w:val="20"/>
                <w:lang w:val="en-US"/>
              </w:rPr>
              <w:t>Edmund</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King</w:t>
            </w:r>
            <w:r w:rsidRPr="009149BC">
              <w:rPr>
                <w:rFonts w:ascii="Times New Roman" w:hAnsi="Times New Roman" w:cs="Times New Roman"/>
                <w:sz w:val="20"/>
                <w:szCs w:val="20"/>
              </w:rPr>
              <w:t xml:space="preserve"> и может быть описан как эклектический и прагматический  Он составлен в направлении сравнительного анализа к социальному, экономическому и политическому контексту целей образовательной системы и их современных достижений. Согласно </w:t>
            </w:r>
            <w:proofErr w:type="spellStart"/>
            <w:r w:rsidRPr="009149BC">
              <w:rPr>
                <w:rFonts w:ascii="Times New Roman" w:hAnsi="Times New Roman" w:cs="Times New Roman"/>
                <w:sz w:val="20"/>
                <w:szCs w:val="20"/>
                <w:lang w:val="en-US"/>
              </w:rPr>
              <w:t>EdmundKing</w:t>
            </w:r>
            <w:proofErr w:type="spellEnd"/>
            <w:r w:rsidRPr="009149BC">
              <w:rPr>
                <w:rFonts w:ascii="Times New Roman" w:hAnsi="Times New Roman" w:cs="Times New Roman"/>
                <w:sz w:val="20"/>
                <w:szCs w:val="20"/>
              </w:rPr>
              <w:t xml:space="preserve"> этим способом можно сформулировать законы, которые имеют прогнозирующую стоимость и могут способствовать образовательным решениям. В 80-х гг. </w:t>
            </w:r>
            <w:r w:rsidRPr="009149BC">
              <w:rPr>
                <w:rFonts w:ascii="Times New Roman" w:hAnsi="Times New Roman" w:cs="Times New Roman"/>
                <w:sz w:val="20"/>
                <w:szCs w:val="20"/>
                <w:lang w:val="en-US"/>
              </w:rPr>
              <w:t>Renate</w:t>
            </w:r>
            <w:r w:rsidRPr="009149BC">
              <w:rPr>
                <w:rFonts w:ascii="Times New Roman" w:hAnsi="Times New Roman" w:cs="Times New Roman"/>
                <w:sz w:val="20"/>
                <w:szCs w:val="20"/>
              </w:rPr>
              <w:t xml:space="preserve"> </w:t>
            </w:r>
            <w:proofErr w:type="spellStart"/>
            <w:r w:rsidRPr="009149BC">
              <w:rPr>
                <w:rFonts w:ascii="Times New Roman" w:hAnsi="Times New Roman" w:cs="Times New Roman"/>
                <w:sz w:val="20"/>
                <w:szCs w:val="20"/>
                <w:lang w:val="en-US"/>
              </w:rPr>
              <w:t>Nestvogel</w:t>
            </w:r>
            <w:proofErr w:type="spellEnd"/>
            <w:r w:rsidRPr="009149BC">
              <w:rPr>
                <w:rFonts w:ascii="Times New Roman" w:hAnsi="Times New Roman" w:cs="Times New Roman"/>
                <w:sz w:val="20"/>
                <w:szCs w:val="20"/>
              </w:rPr>
              <w:t xml:space="preserve"> вводит в это направление понятие «</w:t>
            </w:r>
            <w:proofErr w:type="spellStart"/>
            <w:r w:rsidRPr="009149BC">
              <w:rPr>
                <w:rFonts w:ascii="Times New Roman" w:hAnsi="Times New Roman" w:cs="Times New Roman"/>
                <w:sz w:val="20"/>
                <w:szCs w:val="20"/>
              </w:rPr>
              <w:t>общесоциальный</w:t>
            </w:r>
            <w:proofErr w:type="spellEnd"/>
            <w:r w:rsidRPr="009149BC">
              <w:rPr>
                <w:rFonts w:ascii="Times New Roman" w:hAnsi="Times New Roman" w:cs="Times New Roman"/>
                <w:sz w:val="20"/>
                <w:szCs w:val="20"/>
              </w:rPr>
              <w:t xml:space="preserve"> контекстуальный подход». Преобладает мнение, что этот подход может применяться не только педагогами, а требует </w:t>
            </w:r>
            <w:proofErr w:type="spellStart"/>
            <w:r w:rsidRPr="009149BC">
              <w:rPr>
                <w:rFonts w:ascii="Times New Roman" w:hAnsi="Times New Roman" w:cs="Times New Roman"/>
                <w:sz w:val="20"/>
                <w:szCs w:val="20"/>
              </w:rPr>
              <w:t>интердисциплинарного</w:t>
            </w:r>
            <w:proofErr w:type="spellEnd"/>
            <w:r w:rsidRPr="009149BC">
              <w:rPr>
                <w:rFonts w:ascii="Times New Roman" w:hAnsi="Times New Roman" w:cs="Times New Roman"/>
                <w:sz w:val="20"/>
                <w:szCs w:val="20"/>
              </w:rPr>
              <w:t xml:space="preserve"> сотрудничества. Основное требование сравнительного исследования раскрыть социальный контекст образования. </w:t>
            </w:r>
          </w:p>
          <w:p w:rsidR="00A57860" w:rsidRPr="009149BC" w:rsidRDefault="00A57860"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Будучи модным, этот подход не является хорошо известным специалистам и не применяется большинством компаративистов. </w:t>
            </w:r>
          </w:p>
          <w:p w:rsidR="00A57860" w:rsidRPr="009149BC" w:rsidRDefault="00A57860" w:rsidP="003D16C0">
            <w:pPr>
              <w:jc w:val="both"/>
              <w:rPr>
                <w:rFonts w:ascii="Times New Roman" w:hAnsi="Times New Roman" w:cs="Times New Roman"/>
                <w:sz w:val="20"/>
                <w:szCs w:val="20"/>
              </w:rPr>
            </w:pPr>
          </w:p>
        </w:tc>
        <w:tc>
          <w:tcPr>
            <w:tcW w:w="4252" w:type="dxa"/>
            <w:gridSpan w:val="2"/>
          </w:tcPr>
          <w:p w:rsidR="00A57860" w:rsidRPr="009149BC" w:rsidRDefault="00A57860"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lastRenderedPageBreak/>
              <w:t>б) исследование его элементов и их функциональных характеристик;</w:t>
            </w:r>
          </w:p>
          <w:p w:rsidR="00A57860" w:rsidRPr="009149BC" w:rsidRDefault="00A57860"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в) анализ изменения этих элементов и их функций;</w:t>
            </w:r>
          </w:p>
          <w:p w:rsidR="00A57860" w:rsidRPr="009149BC" w:rsidRDefault="00A57860" w:rsidP="003D16C0">
            <w:pPr>
              <w:pStyle w:val="a7"/>
              <w:tabs>
                <w:tab w:val="left" w:pos="1080"/>
              </w:tabs>
              <w:spacing w:before="0" w:after="0"/>
              <w:ind w:firstLine="709"/>
              <w:jc w:val="both"/>
              <w:rPr>
                <w:rFonts w:ascii="Times New Roman" w:hAnsi="Times New Roman"/>
                <w:sz w:val="20"/>
                <w:szCs w:val="20"/>
              </w:rPr>
            </w:pPr>
            <w:r w:rsidRPr="009149BC">
              <w:rPr>
                <w:rFonts w:ascii="Times New Roman" w:hAnsi="Times New Roman"/>
                <w:sz w:val="20"/>
                <w:szCs w:val="20"/>
              </w:rPr>
              <w:t>г) рассмотрение развития (истории) системного объекта в целом;</w:t>
            </w:r>
          </w:p>
          <w:p w:rsidR="00A57860" w:rsidRPr="009149BC" w:rsidRDefault="00A57860" w:rsidP="003D16C0">
            <w:pPr>
              <w:pStyle w:val="a7"/>
              <w:tabs>
                <w:tab w:val="left" w:pos="1080"/>
              </w:tabs>
              <w:spacing w:before="0" w:after="0"/>
              <w:ind w:firstLine="709"/>
              <w:jc w:val="both"/>
              <w:rPr>
                <w:rFonts w:ascii="Times New Roman" w:hAnsi="Times New Roman"/>
                <w:color w:val="000000"/>
                <w:spacing w:val="-5"/>
                <w:sz w:val="20"/>
                <w:szCs w:val="20"/>
              </w:rPr>
            </w:pPr>
            <w:proofErr w:type="spellStart"/>
            <w:r w:rsidRPr="009149BC">
              <w:rPr>
                <w:rFonts w:ascii="Times New Roman" w:hAnsi="Times New Roman"/>
                <w:color w:val="000000"/>
                <w:spacing w:val="-5"/>
                <w:sz w:val="20"/>
                <w:szCs w:val="20"/>
              </w:rPr>
              <w:t>д</w:t>
            </w:r>
            <w:proofErr w:type="spellEnd"/>
            <w:r w:rsidRPr="009149BC">
              <w:rPr>
                <w:rFonts w:ascii="Times New Roman" w:hAnsi="Times New Roman"/>
                <w:color w:val="000000"/>
                <w:spacing w:val="-5"/>
                <w:sz w:val="20"/>
                <w:szCs w:val="20"/>
              </w:rPr>
              <w:t>) представление объекта как гармонически функционирующей системы, все элементы которой "работают" на поддержание этой гармонии</w:t>
            </w:r>
            <w:r w:rsidRPr="009149BC">
              <w:rPr>
                <w:rFonts w:ascii="Times New Roman" w:hAnsi="Times New Roman"/>
                <w:sz w:val="20"/>
                <w:szCs w:val="20"/>
              </w:rPr>
              <w:t>.</w:t>
            </w:r>
          </w:p>
          <w:p w:rsidR="00A57860" w:rsidRPr="009149BC" w:rsidRDefault="00A57860" w:rsidP="003D16C0">
            <w:pPr>
              <w:tabs>
                <w:tab w:val="left" w:pos="1080"/>
              </w:tabs>
              <w:ind w:firstLine="709"/>
              <w:jc w:val="both"/>
              <w:rPr>
                <w:rFonts w:ascii="Times New Roman" w:hAnsi="Times New Roman" w:cs="Times New Roman"/>
                <w:sz w:val="20"/>
                <w:szCs w:val="20"/>
              </w:rPr>
            </w:pPr>
            <w:r w:rsidRPr="009149BC">
              <w:rPr>
                <w:rFonts w:ascii="Times New Roman" w:hAnsi="Times New Roman" w:cs="Times New Roman"/>
                <w:b/>
                <w:i/>
                <w:sz w:val="20"/>
                <w:szCs w:val="20"/>
              </w:rPr>
              <w:t>Принцип выявления  противоречивости зарубежного педагогического опыта</w:t>
            </w:r>
            <w:r w:rsidRPr="009149BC">
              <w:rPr>
                <w:rFonts w:ascii="Times New Roman" w:hAnsi="Times New Roman" w:cs="Times New Roman"/>
                <w:i/>
                <w:sz w:val="20"/>
                <w:szCs w:val="20"/>
              </w:rPr>
              <w:t>.</w:t>
            </w:r>
            <w:r w:rsidRPr="009149BC">
              <w:rPr>
                <w:rFonts w:ascii="Times New Roman" w:hAnsi="Times New Roman" w:cs="Times New Roman"/>
                <w:sz w:val="20"/>
                <w:szCs w:val="20"/>
              </w:rPr>
              <w:t xml:space="preserve"> В каждой стране опыт сочетает общее и особенное, интернациональное и национальное, типичное и единичное. Нечто общее связано фундаментальными физиологическими, психологическими и педагогическими закономерностями жизни людей, обучения и развития человека, глобальными мировыми условиями, нарастанием общего и </w:t>
            </w:r>
            <w:r w:rsidRPr="009149BC">
              <w:rPr>
                <w:rFonts w:ascii="Times New Roman" w:hAnsi="Times New Roman" w:cs="Times New Roman"/>
                <w:sz w:val="20"/>
                <w:szCs w:val="20"/>
              </w:rPr>
              <w:lastRenderedPageBreak/>
              <w:t xml:space="preserve">интернационального в образовании, обучении и меньше – в воспитании людей. Это повышает возможности использования педагогического опыта других стран, обладающего такими признаками. Но общее не всеобъемлюще. Поэтому в зарубежном педагогическом опыте есть плюсы и минусы, отсюда – «за» и «против» применения его в нашей действительности. Опыт надо использовать не механическим перемещением, не бездумно, не копировать слепо. Важно выделять в нем </w:t>
            </w:r>
            <w:proofErr w:type="gramStart"/>
            <w:r w:rsidRPr="009149BC">
              <w:rPr>
                <w:rFonts w:ascii="Times New Roman" w:hAnsi="Times New Roman" w:cs="Times New Roman"/>
                <w:sz w:val="20"/>
                <w:szCs w:val="20"/>
              </w:rPr>
              <w:t>интернациональное</w:t>
            </w:r>
            <w:proofErr w:type="gramEnd"/>
            <w:r w:rsidRPr="009149BC">
              <w:rPr>
                <w:rFonts w:ascii="Times New Roman" w:hAnsi="Times New Roman" w:cs="Times New Roman"/>
                <w:sz w:val="20"/>
                <w:szCs w:val="20"/>
              </w:rPr>
              <w:t xml:space="preserve"> от национального, использовать идею первого и менять, адаптировать к национальному, уникальному в своей стране. </w:t>
            </w:r>
          </w:p>
          <w:p w:rsidR="00A57860" w:rsidRPr="009149BC" w:rsidRDefault="00A57860" w:rsidP="003D16C0">
            <w:pPr>
              <w:tabs>
                <w:tab w:val="left" w:pos="1080"/>
              </w:tabs>
              <w:ind w:firstLine="709"/>
              <w:jc w:val="both"/>
              <w:rPr>
                <w:rFonts w:ascii="Times New Roman" w:hAnsi="Times New Roman" w:cs="Times New Roman"/>
                <w:sz w:val="20"/>
                <w:szCs w:val="20"/>
              </w:rPr>
            </w:pPr>
            <w:r w:rsidRPr="009149BC">
              <w:rPr>
                <w:rFonts w:ascii="Times New Roman" w:hAnsi="Times New Roman" w:cs="Times New Roman"/>
                <w:sz w:val="20"/>
                <w:szCs w:val="20"/>
              </w:rPr>
              <w:t>Данные принципы  мы дополнили следующими принципами.</w:t>
            </w:r>
          </w:p>
          <w:p w:rsidR="00A57860" w:rsidRPr="009149BC" w:rsidRDefault="00A57860" w:rsidP="003D16C0">
            <w:pPr>
              <w:jc w:val="both"/>
              <w:rPr>
                <w:rFonts w:ascii="Times New Roman" w:hAnsi="Times New Roman" w:cs="Times New Roman"/>
                <w:color w:val="000000"/>
                <w:sz w:val="20"/>
                <w:szCs w:val="20"/>
              </w:rPr>
            </w:pPr>
            <w:r w:rsidRPr="009149BC">
              <w:rPr>
                <w:rFonts w:ascii="Times New Roman" w:hAnsi="Times New Roman" w:cs="Times New Roman"/>
                <w:b/>
                <w:sz w:val="20"/>
                <w:szCs w:val="20"/>
              </w:rPr>
              <w:t>Во-первых,</w:t>
            </w:r>
            <w:r w:rsidRPr="009149BC">
              <w:rPr>
                <w:rFonts w:ascii="Times New Roman" w:hAnsi="Times New Roman" w:cs="Times New Roman"/>
                <w:sz w:val="20"/>
                <w:szCs w:val="20"/>
              </w:rPr>
              <w:t xml:space="preserve"> </w:t>
            </w:r>
            <w:r w:rsidRPr="009149BC">
              <w:rPr>
                <w:rFonts w:ascii="Times New Roman" w:hAnsi="Times New Roman" w:cs="Times New Roman"/>
                <w:color w:val="000000"/>
                <w:sz w:val="20"/>
                <w:szCs w:val="20"/>
              </w:rPr>
              <w:t xml:space="preserve">принципом отказа от выведения исторических и социально-политических теорий из тенденциозно подобранного и неверно </w:t>
            </w:r>
            <w:proofErr w:type="spellStart"/>
            <w:r w:rsidRPr="009149BC">
              <w:rPr>
                <w:rFonts w:ascii="Times New Roman" w:hAnsi="Times New Roman" w:cs="Times New Roman"/>
                <w:color w:val="000000"/>
                <w:sz w:val="20"/>
                <w:szCs w:val="20"/>
              </w:rPr>
              <w:t>хронологизированного</w:t>
            </w:r>
            <w:proofErr w:type="spellEnd"/>
            <w:r w:rsidRPr="009149BC">
              <w:rPr>
                <w:rFonts w:ascii="Times New Roman" w:hAnsi="Times New Roman" w:cs="Times New Roman"/>
                <w:color w:val="000000"/>
                <w:sz w:val="20"/>
                <w:szCs w:val="20"/>
              </w:rPr>
              <w:t xml:space="preserve"> эмпирического исторического материала, сформулированным Н.А.Морозовым.</w:t>
            </w:r>
          </w:p>
          <w:p w:rsidR="00A57860" w:rsidRPr="009149BC" w:rsidRDefault="00A57860" w:rsidP="003D16C0">
            <w:pPr>
              <w:jc w:val="both"/>
              <w:rPr>
                <w:rFonts w:ascii="Times New Roman" w:hAnsi="Times New Roman" w:cs="Times New Roman"/>
                <w:color w:val="000000"/>
                <w:sz w:val="20"/>
                <w:szCs w:val="20"/>
              </w:rPr>
            </w:pPr>
            <w:r w:rsidRPr="009149BC">
              <w:rPr>
                <w:rFonts w:ascii="Times New Roman" w:hAnsi="Times New Roman" w:cs="Times New Roman"/>
                <w:b/>
                <w:color w:val="000000"/>
                <w:sz w:val="20"/>
                <w:szCs w:val="20"/>
              </w:rPr>
              <w:t>Во-вторых,</w:t>
            </w:r>
            <w:r w:rsidRPr="009149BC">
              <w:rPr>
                <w:rFonts w:ascii="Times New Roman" w:hAnsi="Times New Roman" w:cs="Times New Roman"/>
                <w:color w:val="000000"/>
                <w:sz w:val="20"/>
                <w:szCs w:val="20"/>
              </w:rPr>
              <w:t xml:space="preserve"> мы согласны с мнением Г.М. Герасимова, что </w:t>
            </w:r>
            <w:r w:rsidRPr="009149BC">
              <w:rPr>
                <w:rFonts w:ascii="Times New Roman" w:hAnsi="Times New Roman" w:cs="Times New Roman"/>
                <w:bCs/>
                <w:i/>
                <w:color w:val="000000"/>
                <w:sz w:val="20"/>
                <w:szCs w:val="20"/>
              </w:rPr>
              <w:t>принцип непрерывной преемственности человеческой культуры</w:t>
            </w:r>
            <w:r w:rsidRPr="009149BC">
              <w:rPr>
                <w:rFonts w:ascii="Times New Roman" w:hAnsi="Times New Roman" w:cs="Times New Roman"/>
                <w:color w:val="000000"/>
                <w:sz w:val="20"/>
                <w:szCs w:val="20"/>
              </w:rPr>
              <w:t xml:space="preserve"> должен быть положен в основу задачи </w:t>
            </w:r>
            <w:proofErr w:type="gramStart"/>
            <w:r w:rsidRPr="009149BC">
              <w:rPr>
                <w:rFonts w:ascii="Times New Roman" w:hAnsi="Times New Roman" w:cs="Times New Roman"/>
                <w:color w:val="000000"/>
                <w:sz w:val="20"/>
                <w:szCs w:val="20"/>
              </w:rPr>
              <w:t>построения</w:t>
            </w:r>
            <w:proofErr w:type="gramEnd"/>
            <w:r w:rsidRPr="009149BC">
              <w:rPr>
                <w:rFonts w:ascii="Times New Roman" w:hAnsi="Times New Roman" w:cs="Times New Roman"/>
                <w:color w:val="000000"/>
                <w:sz w:val="20"/>
                <w:szCs w:val="20"/>
              </w:rPr>
              <w:t xml:space="preserve"> т.е. </w:t>
            </w:r>
            <w:r w:rsidRPr="009149BC">
              <w:rPr>
                <w:rFonts w:ascii="Times New Roman" w:hAnsi="Times New Roman" w:cs="Times New Roman"/>
                <w:i/>
                <w:color w:val="000000"/>
                <w:sz w:val="20"/>
                <w:szCs w:val="20"/>
              </w:rPr>
              <w:t>теоретической истории</w:t>
            </w:r>
            <w:r w:rsidRPr="009149BC">
              <w:rPr>
                <w:rFonts w:ascii="Times New Roman" w:hAnsi="Times New Roman" w:cs="Times New Roman"/>
                <w:color w:val="000000"/>
                <w:sz w:val="20"/>
                <w:szCs w:val="20"/>
              </w:rPr>
              <w:t>.</w:t>
            </w:r>
          </w:p>
          <w:p w:rsidR="00A57860" w:rsidRPr="009149BC" w:rsidRDefault="00A57860" w:rsidP="003D16C0">
            <w:pPr>
              <w:jc w:val="both"/>
              <w:rPr>
                <w:rFonts w:ascii="Times New Roman" w:eastAsia="Times New Roman CYR" w:hAnsi="Times New Roman" w:cs="Times New Roman"/>
                <w:color w:val="000000"/>
                <w:spacing w:val="-8"/>
                <w:sz w:val="20"/>
                <w:szCs w:val="20"/>
              </w:rPr>
            </w:pPr>
            <w:proofErr w:type="gramStart"/>
            <w:r w:rsidRPr="009149BC">
              <w:rPr>
                <w:rFonts w:ascii="Times New Roman" w:hAnsi="Times New Roman" w:cs="Times New Roman"/>
                <w:color w:val="000000"/>
                <w:sz w:val="20"/>
                <w:szCs w:val="20"/>
              </w:rPr>
              <w:t xml:space="preserve">А имеющийся эмпирический исторический материал, представленный источниками и предметами материальной культуры, необходимо подвергнуть проверке на соответствие различным теоретико-историческим моделям с целью, с одной стороны, верификации самих моделей и, с другой стороны, для дополнительной проверки на соответствие принципу непрерывной преемственности человеческой культуры, проверки показаний источников и их датировки, а также датировки предметов </w:t>
            </w:r>
            <w:r w:rsidRPr="009149BC">
              <w:rPr>
                <w:rFonts w:ascii="Times New Roman" w:hAnsi="Times New Roman" w:cs="Times New Roman"/>
                <w:color w:val="000000"/>
                <w:sz w:val="20"/>
                <w:szCs w:val="20"/>
              </w:rPr>
              <w:lastRenderedPageBreak/>
              <w:t xml:space="preserve">материальной культуры. </w:t>
            </w:r>
            <w:proofErr w:type="gramEnd"/>
          </w:p>
          <w:p w:rsidR="00A57860" w:rsidRPr="009149BC" w:rsidRDefault="00A57860" w:rsidP="003D16C0">
            <w:pPr>
              <w:jc w:val="both"/>
              <w:rPr>
                <w:rFonts w:ascii="Times New Roman" w:hAnsi="Times New Roman" w:cs="Times New Roman"/>
                <w:sz w:val="20"/>
                <w:szCs w:val="20"/>
                <w:highlight w:val="yellow"/>
              </w:rPr>
            </w:pPr>
            <w:r w:rsidRPr="009149BC">
              <w:rPr>
                <w:rFonts w:ascii="Times New Roman" w:eastAsia="Times New Roman CYR" w:hAnsi="Times New Roman" w:cs="Times New Roman"/>
                <w:b/>
                <w:color w:val="000000"/>
                <w:spacing w:val="-8"/>
                <w:sz w:val="20"/>
                <w:szCs w:val="20"/>
              </w:rPr>
              <w:t>В-третьих</w:t>
            </w:r>
            <w:r w:rsidRPr="009149BC">
              <w:rPr>
                <w:rFonts w:ascii="Times New Roman" w:eastAsia="Times New Roman CYR" w:hAnsi="Times New Roman" w:cs="Times New Roman"/>
                <w:color w:val="000000"/>
                <w:spacing w:val="-8"/>
                <w:sz w:val="20"/>
                <w:szCs w:val="20"/>
              </w:rPr>
              <w:t xml:space="preserve">, мы выделяем </w:t>
            </w:r>
            <w:r w:rsidRPr="009149BC">
              <w:rPr>
                <w:rFonts w:ascii="Times New Roman" w:eastAsia="Times New Roman CYR" w:hAnsi="Times New Roman" w:cs="Times New Roman"/>
                <w:bCs/>
                <w:i/>
                <w:color w:val="000000"/>
                <w:spacing w:val="-8"/>
                <w:sz w:val="20"/>
                <w:szCs w:val="20"/>
              </w:rPr>
              <w:t>принцип историзма</w:t>
            </w:r>
            <w:r w:rsidRPr="009149BC">
              <w:rPr>
                <w:rFonts w:ascii="Times New Roman" w:eastAsia="Times New Roman CYR" w:hAnsi="Times New Roman" w:cs="Times New Roman"/>
                <w:bCs/>
                <w:color w:val="000000"/>
                <w:spacing w:val="-8"/>
                <w:sz w:val="20"/>
                <w:szCs w:val="20"/>
              </w:rPr>
              <w:t>,</w:t>
            </w:r>
            <w:r w:rsidRPr="009149BC">
              <w:rPr>
                <w:rFonts w:ascii="Times New Roman" w:eastAsia="Times New Roman CYR" w:hAnsi="Times New Roman" w:cs="Times New Roman"/>
                <w:color w:val="000000"/>
                <w:spacing w:val="-8"/>
                <w:sz w:val="20"/>
                <w:szCs w:val="20"/>
              </w:rPr>
              <w:t xml:space="preserve"> как важный методологический принцип сравнительных исследований. Крупный  казахстанский этнограф, ученый исследователь А. </w:t>
            </w:r>
            <w:proofErr w:type="spellStart"/>
            <w:r w:rsidRPr="009149BC">
              <w:rPr>
                <w:rFonts w:ascii="Times New Roman" w:eastAsia="Times New Roman CYR" w:hAnsi="Times New Roman" w:cs="Times New Roman"/>
                <w:color w:val="000000"/>
                <w:spacing w:val="-8"/>
                <w:sz w:val="20"/>
                <w:szCs w:val="20"/>
              </w:rPr>
              <w:t>Сейдимбек</w:t>
            </w:r>
            <w:proofErr w:type="spellEnd"/>
            <w:r w:rsidRPr="009149BC">
              <w:rPr>
                <w:rFonts w:ascii="Times New Roman" w:eastAsia="Times New Roman CYR" w:hAnsi="Times New Roman" w:cs="Times New Roman"/>
                <w:color w:val="000000"/>
                <w:spacing w:val="-8"/>
                <w:sz w:val="20"/>
                <w:szCs w:val="20"/>
              </w:rPr>
              <w:t xml:space="preserve"> отмечает, чтобы изучение истории не превратилось  в «</w:t>
            </w:r>
            <w:proofErr w:type="spellStart"/>
            <w:r w:rsidRPr="009149BC">
              <w:rPr>
                <w:rFonts w:ascii="Times New Roman" w:eastAsia="Times New Roman CYR" w:hAnsi="Times New Roman" w:cs="Times New Roman"/>
                <w:color w:val="000000"/>
                <w:spacing w:val="-13"/>
                <w:sz w:val="20"/>
                <w:szCs w:val="20"/>
              </w:rPr>
              <w:t>очередноеперечислениедатисобытий</w:t>
            </w:r>
            <w:proofErr w:type="spellEnd"/>
            <w:r w:rsidRPr="009149BC">
              <w:rPr>
                <w:rFonts w:ascii="Times New Roman" w:eastAsia="Times New Roman CYR" w:hAnsi="Times New Roman" w:cs="Times New Roman"/>
                <w:color w:val="000000"/>
                <w:spacing w:val="-8"/>
                <w:sz w:val="20"/>
                <w:szCs w:val="20"/>
              </w:rPr>
              <w:t>», основным принципом работы исследователя  является принцип историзма. Однако</w:t>
            </w:r>
            <w:proofErr w:type="gramStart"/>
            <w:r w:rsidRPr="009149BC">
              <w:rPr>
                <w:rFonts w:ascii="Times New Roman" w:eastAsia="Times New Roman CYR" w:hAnsi="Times New Roman" w:cs="Times New Roman"/>
                <w:color w:val="000000"/>
                <w:spacing w:val="-8"/>
                <w:sz w:val="20"/>
                <w:szCs w:val="20"/>
              </w:rPr>
              <w:t>,</w:t>
            </w:r>
            <w:proofErr w:type="gramEnd"/>
            <w:r w:rsidRPr="009149BC">
              <w:rPr>
                <w:rFonts w:ascii="Times New Roman" w:eastAsia="Times New Roman CYR" w:hAnsi="Times New Roman" w:cs="Times New Roman"/>
                <w:color w:val="000000"/>
                <w:spacing w:val="-8"/>
                <w:sz w:val="20"/>
                <w:szCs w:val="20"/>
              </w:rPr>
              <w:t xml:space="preserve"> он подчеркивает, «</w:t>
            </w:r>
            <w:proofErr w:type="spellStart"/>
            <w:r w:rsidRPr="009149BC">
              <w:rPr>
                <w:rFonts w:ascii="Times New Roman" w:eastAsia="Times New Roman CYR" w:hAnsi="Times New Roman" w:cs="Times New Roman"/>
                <w:color w:val="000000"/>
                <w:spacing w:val="-2"/>
                <w:sz w:val="20"/>
                <w:szCs w:val="20"/>
              </w:rPr>
              <w:t>дляпониманияисторического</w:t>
            </w:r>
            <w:proofErr w:type="spellEnd"/>
            <w:r w:rsidRPr="009149BC">
              <w:rPr>
                <w:rFonts w:ascii="Times New Roman" w:eastAsia="Times New Roman CYR" w:hAnsi="Times New Roman" w:cs="Times New Roman"/>
                <w:color w:val="000000"/>
                <w:spacing w:val="-2"/>
                <w:sz w:val="20"/>
                <w:szCs w:val="20"/>
              </w:rPr>
              <w:t xml:space="preserve"> </w:t>
            </w:r>
            <w:proofErr w:type="spellStart"/>
            <w:r w:rsidRPr="009149BC">
              <w:rPr>
                <w:rFonts w:ascii="Times New Roman" w:eastAsia="Times New Roman CYR" w:hAnsi="Times New Roman" w:cs="Times New Roman"/>
                <w:color w:val="000000"/>
                <w:spacing w:val="-6"/>
                <w:sz w:val="20"/>
                <w:szCs w:val="20"/>
              </w:rPr>
              <w:t>процессамалознаниясовокупностифактов</w:t>
            </w:r>
            <w:proofErr w:type="spellEnd"/>
            <w:r w:rsidRPr="009149BC">
              <w:rPr>
                <w:rFonts w:ascii="Times New Roman" w:hAnsi="Times New Roman" w:cs="Times New Roman"/>
                <w:color w:val="000000"/>
                <w:spacing w:val="-6"/>
                <w:sz w:val="20"/>
                <w:szCs w:val="20"/>
              </w:rPr>
              <w:t xml:space="preserve">. </w:t>
            </w:r>
            <w:proofErr w:type="spellStart"/>
            <w:r w:rsidRPr="009149BC">
              <w:rPr>
                <w:rFonts w:ascii="Times New Roman" w:eastAsia="Times New Roman CYR" w:hAnsi="Times New Roman" w:cs="Times New Roman"/>
                <w:color w:val="000000"/>
                <w:spacing w:val="-6"/>
                <w:sz w:val="20"/>
                <w:szCs w:val="20"/>
              </w:rPr>
              <w:t>Нужноиметь</w:t>
            </w:r>
            <w:proofErr w:type="spellEnd"/>
            <w:r w:rsidRPr="009149BC">
              <w:rPr>
                <w:rFonts w:ascii="Times New Roman" w:eastAsia="Times New Roman CYR" w:hAnsi="Times New Roman" w:cs="Times New Roman"/>
                <w:color w:val="000000"/>
                <w:spacing w:val="-6"/>
                <w:sz w:val="20"/>
                <w:szCs w:val="20"/>
              </w:rPr>
              <w:t xml:space="preserve"> </w:t>
            </w:r>
            <w:proofErr w:type="spellStart"/>
            <w:r w:rsidRPr="009149BC">
              <w:rPr>
                <w:rFonts w:ascii="Times New Roman" w:eastAsia="Times New Roman CYR" w:hAnsi="Times New Roman" w:cs="Times New Roman"/>
                <w:color w:val="000000"/>
                <w:spacing w:val="-10"/>
                <w:sz w:val="20"/>
                <w:szCs w:val="20"/>
              </w:rPr>
              <w:t>представлениеиотом</w:t>
            </w:r>
            <w:proofErr w:type="spellEnd"/>
            <w:r w:rsidRPr="009149BC">
              <w:rPr>
                <w:rFonts w:ascii="Times New Roman" w:hAnsi="Times New Roman" w:cs="Times New Roman"/>
                <w:color w:val="000000"/>
                <w:spacing w:val="-10"/>
                <w:sz w:val="20"/>
                <w:szCs w:val="20"/>
              </w:rPr>
              <w:t xml:space="preserve">, </w:t>
            </w:r>
            <w:proofErr w:type="spellStart"/>
            <w:r w:rsidRPr="009149BC">
              <w:rPr>
                <w:rFonts w:ascii="Times New Roman" w:eastAsia="Times New Roman CYR" w:hAnsi="Times New Roman" w:cs="Times New Roman"/>
                <w:color w:val="000000"/>
                <w:spacing w:val="-10"/>
                <w:sz w:val="20"/>
                <w:szCs w:val="20"/>
              </w:rPr>
              <w:t>какинтерпретировались</w:t>
            </w:r>
            <w:proofErr w:type="spellEnd"/>
            <w:r w:rsidRPr="009149BC">
              <w:rPr>
                <w:rFonts w:ascii="Times New Roman" w:hAnsi="Times New Roman" w:cs="Times New Roman"/>
                <w:color w:val="000000"/>
                <w:spacing w:val="-10"/>
                <w:sz w:val="20"/>
                <w:szCs w:val="20"/>
              </w:rPr>
              <w:t xml:space="preserve">, </w:t>
            </w:r>
            <w:r w:rsidRPr="009149BC">
              <w:rPr>
                <w:rFonts w:ascii="Times New Roman" w:eastAsia="Times New Roman CYR" w:hAnsi="Times New Roman" w:cs="Times New Roman"/>
                <w:color w:val="000000"/>
                <w:spacing w:val="-10"/>
                <w:sz w:val="20"/>
                <w:szCs w:val="20"/>
              </w:rPr>
              <w:t xml:space="preserve">объяснялись </w:t>
            </w:r>
            <w:proofErr w:type="spellStart"/>
            <w:r w:rsidRPr="009149BC">
              <w:rPr>
                <w:rFonts w:ascii="Times New Roman" w:eastAsia="Times New Roman CYR" w:hAnsi="Times New Roman" w:cs="Times New Roman"/>
                <w:color w:val="000000"/>
                <w:spacing w:val="-5"/>
                <w:sz w:val="20"/>
                <w:szCs w:val="20"/>
              </w:rPr>
              <w:t>этифакты</w:t>
            </w:r>
            <w:proofErr w:type="spellEnd"/>
            <w:r w:rsidRPr="009149BC">
              <w:rPr>
                <w:rFonts w:ascii="Times New Roman" w:eastAsia="Times New Roman CYR" w:hAnsi="Times New Roman" w:cs="Times New Roman"/>
                <w:color w:val="000000"/>
                <w:spacing w:val="-5"/>
                <w:sz w:val="20"/>
                <w:szCs w:val="20"/>
              </w:rPr>
              <w:t>».</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Сравнительно-педагогическое исследование на основе описанных принципов предполагает использование системы научных  подходов и методов.</w:t>
            </w:r>
          </w:p>
          <w:p w:rsidR="00A57860" w:rsidRPr="009149BC" w:rsidRDefault="00A57860" w:rsidP="003D16C0">
            <w:pPr>
              <w:jc w:val="both"/>
              <w:rPr>
                <w:rFonts w:ascii="Times New Roman" w:hAnsi="Times New Roman" w:cs="Times New Roman"/>
                <w:sz w:val="20"/>
                <w:szCs w:val="20"/>
              </w:rPr>
            </w:pPr>
          </w:p>
        </w:tc>
        <w:tc>
          <w:tcPr>
            <w:tcW w:w="3686" w:type="dxa"/>
            <w:gridSpan w:val="3"/>
          </w:tcPr>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lastRenderedPageBreak/>
              <w:t>Методические рекомендации для исследования</w:t>
            </w:r>
          </w:p>
          <w:p w:rsidR="00A57860" w:rsidRPr="009149BC" w:rsidRDefault="00A57860" w:rsidP="003D16C0">
            <w:pPr>
              <w:ind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методические рекомендации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опубликованные в книге французских авторов </w:t>
            </w:r>
            <w:proofErr w:type="spellStart"/>
            <w:r w:rsidRPr="009149BC">
              <w:rPr>
                <w:rFonts w:ascii="Times New Roman" w:hAnsi="Times New Roman" w:cs="Times New Roman"/>
                <w:sz w:val="20"/>
                <w:szCs w:val="20"/>
                <w:lang w:val="en-US"/>
              </w:rPr>
              <w:t>MauriceDebesse</w:t>
            </w:r>
            <w:proofErr w:type="spellEnd"/>
            <w:r w:rsidRPr="009149BC">
              <w:rPr>
                <w:rFonts w:ascii="Times New Roman" w:hAnsi="Times New Roman" w:cs="Times New Roman"/>
                <w:sz w:val="20"/>
                <w:szCs w:val="20"/>
              </w:rPr>
              <w:t xml:space="preserve"> и </w:t>
            </w:r>
            <w:proofErr w:type="spellStart"/>
            <w:r w:rsidRPr="009149BC">
              <w:rPr>
                <w:rFonts w:ascii="Times New Roman" w:hAnsi="Times New Roman" w:cs="Times New Roman"/>
                <w:sz w:val="20"/>
                <w:szCs w:val="20"/>
                <w:lang w:val="en-US"/>
              </w:rPr>
              <w:t>GastonMialaret</w:t>
            </w:r>
            <w:proofErr w:type="spellEnd"/>
            <w:r w:rsidRPr="009149BC">
              <w:rPr>
                <w:rFonts w:ascii="Times New Roman" w:hAnsi="Times New Roman" w:cs="Times New Roman"/>
                <w:sz w:val="20"/>
                <w:szCs w:val="20"/>
              </w:rPr>
              <w:t xml:space="preserve">, где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является автором раздела о методологии сравнительного образования. Отражая реальную исследовательскую практику, советы </w:t>
            </w:r>
            <w:proofErr w:type="spellStart"/>
            <w:r w:rsidRPr="009149BC">
              <w:rPr>
                <w:rFonts w:ascii="Times New Roman" w:hAnsi="Times New Roman" w:cs="Times New Roman"/>
                <w:sz w:val="20"/>
                <w:szCs w:val="20"/>
                <w:lang w:val="en-US"/>
              </w:rPr>
              <w:t>JosephLauwerys</w:t>
            </w:r>
            <w:proofErr w:type="spellEnd"/>
            <w:r w:rsidRPr="009149BC">
              <w:rPr>
                <w:rFonts w:ascii="Times New Roman" w:hAnsi="Times New Roman" w:cs="Times New Roman"/>
                <w:sz w:val="20"/>
                <w:szCs w:val="20"/>
              </w:rPr>
              <w:t xml:space="preserve"> могут быть полезными для каждого компаративиста и сегодня: </w:t>
            </w:r>
          </w:p>
          <w:p w:rsidR="00A57860" w:rsidRPr="009149BC" w:rsidRDefault="00A57860" w:rsidP="00A57860">
            <w:pPr>
              <w:numPr>
                <w:ilvl w:val="0"/>
                <w:numId w:val="25"/>
              </w:numPr>
              <w:tabs>
                <w:tab w:val="clear" w:pos="795"/>
                <w:tab w:val="num" w:pos="1080"/>
              </w:tabs>
              <w:ind w:left="0" w:firstLine="709"/>
              <w:jc w:val="both"/>
              <w:rPr>
                <w:rFonts w:ascii="Times New Roman" w:hAnsi="Times New Roman" w:cs="Times New Roman"/>
                <w:sz w:val="20"/>
                <w:szCs w:val="20"/>
              </w:rPr>
            </w:pPr>
            <w:r w:rsidRPr="009149BC">
              <w:rPr>
                <w:rFonts w:ascii="Times New Roman" w:hAnsi="Times New Roman" w:cs="Times New Roman"/>
                <w:sz w:val="20"/>
                <w:szCs w:val="20"/>
              </w:rPr>
              <w:t xml:space="preserve">«Образование связано со всеми аспектами жизни в каком-то обществе: если вы проводите исследование образования в отдельной стране, пусть это происходит в самой стране с помощью изучения литературы. Необходимым является внимательное изучение, без преувеличения фактов. Ознакомьтесь с  </w:t>
            </w:r>
            <w:r w:rsidRPr="009149BC">
              <w:rPr>
                <w:rFonts w:ascii="Times New Roman" w:hAnsi="Times New Roman" w:cs="Times New Roman"/>
                <w:sz w:val="20"/>
                <w:szCs w:val="20"/>
              </w:rPr>
              <w:lastRenderedPageBreak/>
              <w:t xml:space="preserve">публикациями по истории этой страны, ее географии, экономике, социальной структуре, политике и т.д. Не переживайте, если связи между этими аспектами и образованием не становятся очевидными сразу, они постепенно будут вам известны. </w:t>
            </w:r>
          </w:p>
          <w:p w:rsidR="00A57860" w:rsidRPr="009149BC" w:rsidRDefault="00A57860" w:rsidP="00A57860">
            <w:pPr>
              <w:numPr>
                <w:ilvl w:val="0"/>
                <w:numId w:val="25"/>
              </w:numPr>
              <w:tabs>
                <w:tab w:val="clear" w:pos="795"/>
                <w:tab w:val="num" w:pos="1080"/>
              </w:tabs>
              <w:ind w:left="0" w:firstLine="709"/>
              <w:jc w:val="both"/>
              <w:rPr>
                <w:rFonts w:ascii="Times New Roman" w:hAnsi="Times New Roman" w:cs="Times New Roman"/>
                <w:sz w:val="20"/>
                <w:szCs w:val="20"/>
              </w:rPr>
            </w:pPr>
            <w:r w:rsidRPr="009149BC">
              <w:rPr>
                <w:rFonts w:ascii="Times New Roman" w:hAnsi="Times New Roman" w:cs="Times New Roman"/>
                <w:sz w:val="20"/>
                <w:szCs w:val="20"/>
              </w:rPr>
              <w:t>Рассматривайте образовательную систему как инструмент социальной активности: спрашивайте не только, что преподается, но и охватывая все перспективы событий, фактов, процессов. Не рассматривайте образовательную систему статично, а исследуйте ее в динамике, прослеживая все ее изменения.</w:t>
            </w:r>
          </w:p>
          <w:p w:rsidR="00A57860" w:rsidRPr="009149BC" w:rsidRDefault="00A57860" w:rsidP="00A57860">
            <w:pPr>
              <w:numPr>
                <w:ilvl w:val="0"/>
                <w:numId w:val="26"/>
              </w:numPr>
              <w:tabs>
                <w:tab w:val="clear" w:pos="1117"/>
              </w:tabs>
              <w:ind w:left="162" w:hanging="162"/>
              <w:jc w:val="both"/>
              <w:rPr>
                <w:rFonts w:ascii="Times New Roman" w:hAnsi="Times New Roman" w:cs="Times New Roman"/>
                <w:sz w:val="20"/>
                <w:szCs w:val="20"/>
              </w:rPr>
            </w:pPr>
            <w:r w:rsidRPr="009149BC">
              <w:rPr>
                <w:rFonts w:ascii="Times New Roman" w:hAnsi="Times New Roman" w:cs="Times New Roman"/>
                <w:sz w:val="20"/>
                <w:szCs w:val="20"/>
              </w:rPr>
              <w:t xml:space="preserve"> Когда классифицируете или анализируете литературу, вы должны убедиться, что вы профессионально подходите к сравнению того, что является сравнимым, т.е. законы с законами, структуры со структурами, программы с программами. Например, не надо сравнивать практику в своей стране с практикой там, где она является еще только проектом.</w:t>
            </w:r>
          </w:p>
          <w:p w:rsidR="00A57860" w:rsidRPr="009149BC" w:rsidRDefault="00A57860" w:rsidP="00A57860">
            <w:pPr>
              <w:numPr>
                <w:ilvl w:val="0"/>
                <w:numId w:val="26"/>
              </w:numPr>
              <w:tabs>
                <w:tab w:val="clear" w:pos="1117"/>
              </w:tabs>
              <w:ind w:left="162" w:hanging="162"/>
              <w:jc w:val="both"/>
              <w:rPr>
                <w:rFonts w:ascii="Times New Roman" w:hAnsi="Times New Roman" w:cs="Times New Roman"/>
                <w:sz w:val="20"/>
                <w:szCs w:val="20"/>
              </w:rPr>
            </w:pPr>
            <w:r w:rsidRPr="009149BC">
              <w:rPr>
                <w:rFonts w:ascii="Times New Roman" w:hAnsi="Times New Roman" w:cs="Times New Roman"/>
                <w:sz w:val="20"/>
                <w:szCs w:val="20"/>
              </w:rPr>
              <w:t xml:space="preserve">Не стесняйтесь выйти из области фактов и дойти до теории гипотез, потому что факты всегда временны и будут замещены другими. Но никогда не смешивайте проверенные факты с вашими попытками объяснения. Более того, в итоговой работе или труде не надо включать рабочие гипотезы и построенные на них теоретические суждения: теорию можно сравнить с лестницей, которая вам помогает войти через окно, и </w:t>
            </w:r>
            <w:r w:rsidRPr="009149BC">
              <w:rPr>
                <w:rFonts w:ascii="Times New Roman" w:hAnsi="Times New Roman" w:cs="Times New Roman"/>
                <w:sz w:val="20"/>
                <w:szCs w:val="20"/>
              </w:rPr>
              <w:lastRenderedPageBreak/>
              <w:t xml:space="preserve">которую после можно убрать. </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Отделите значимые факторы, которые помогают вам понять, почему некоторые решения оценены положительно, а некоторые практические действия будут развиты далее. </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В объяснительных вводных замечаниях сообщите о ваших личных интересах – если вы, например</w:t>
            </w:r>
            <w:proofErr w:type="gramStart"/>
            <w:r w:rsidRPr="009149BC">
              <w:rPr>
                <w:rFonts w:ascii="Times New Roman" w:hAnsi="Times New Roman" w:cs="Times New Roman"/>
                <w:sz w:val="20"/>
                <w:szCs w:val="20"/>
              </w:rPr>
              <w:t>,</w:t>
            </w:r>
            <w:proofErr w:type="gramEnd"/>
            <w:r w:rsidRPr="009149BC">
              <w:rPr>
                <w:rFonts w:ascii="Times New Roman" w:hAnsi="Times New Roman" w:cs="Times New Roman"/>
                <w:sz w:val="20"/>
                <w:szCs w:val="20"/>
              </w:rPr>
              <w:t xml:space="preserve"> историк, будете исследовать преимущественно исторические факты об образовании в одной или более странах, если вы социолог – социологические проблемы и т.д. Все эти подходы являются оправданными и взаимно дополняются.</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В мировом масштабе сегодня уделяется большое внимание образовательной политике, т.е. совокупности управленческих решений, которые относятся к образованию, и влияют на распределение бюджета. У </w:t>
            </w:r>
            <w:r w:rsidRPr="009149BC">
              <w:rPr>
                <w:rFonts w:ascii="Times New Roman" w:hAnsi="Times New Roman" w:cs="Times New Roman"/>
                <w:sz w:val="20"/>
                <w:szCs w:val="20"/>
                <w:lang w:val="en-US"/>
              </w:rPr>
              <w:t>Robert</w:t>
            </w:r>
            <w:r w:rsidRPr="009149BC">
              <w:rPr>
                <w:rFonts w:ascii="Times New Roman" w:hAnsi="Times New Roman" w:cs="Times New Roman"/>
                <w:sz w:val="20"/>
                <w:szCs w:val="20"/>
              </w:rPr>
              <w:t xml:space="preserve"> </w:t>
            </w:r>
            <w:r w:rsidRPr="009149BC">
              <w:rPr>
                <w:rFonts w:ascii="Times New Roman" w:hAnsi="Times New Roman" w:cs="Times New Roman"/>
                <w:sz w:val="20"/>
                <w:szCs w:val="20"/>
                <w:lang w:val="en-US"/>
              </w:rPr>
              <w:t>King</w:t>
            </w:r>
            <w:r w:rsidRPr="009149BC">
              <w:rPr>
                <w:rFonts w:ascii="Times New Roman" w:hAnsi="Times New Roman" w:cs="Times New Roman"/>
                <w:sz w:val="20"/>
                <w:szCs w:val="20"/>
              </w:rPr>
              <w:t xml:space="preserve"> и </w:t>
            </w:r>
            <w:r w:rsidRPr="009149BC">
              <w:rPr>
                <w:rFonts w:ascii="Times New Roman" w:hAnsi="Times New Roman" w:cs="Times New Roman"/>
                <w:sz w:val="20"/>
                <w:szCs w:val="20"/>
                <w:lang w:val="en-US"/>
              </w:rPr>
              <w:t>Halls</w:t>
            </w:r>
            <w:r w:rsidRPr="009149BC">
              <w:rPr>
                <w:rFonts w:ascii="Times New Roman" w:hAnsi="Times New Roman" w:cs="Times New Roman"/>
                <w:sz w:val="20"/>
                <w:szCs w:val="20"/>
              </w:rPr>
              <w:t xml:space="preserve"> был соблазн назвать свой курс «Образовательная политика» вместо «Сравнительного образования». При изучении этой политики надо учитывать, что детерминанты, т.е. факторы, определяют свободу действия политиков, управляющих, обучающихся. Например, расовый фактор является одним из детерминантов образовательной политики Южной Африки. </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Если возможно представить данные в форме таблиц и использовать количественные данные, сделайте это. Но надо быть уверенным, что они имеют связь с изучаемой вами проблемой.</w:t>
            </w:r>
          </w:p>
          <w:p w:rsidR="00A57860" w:rsidRPr="009149BC" w:rsidRDefault="00A57860" w:rsidP="003D16C0">
            <w:pPr>
              <w:jc w:val="both"/>
              <w:rPr>
                <w:rFonts w:ascii="Times New Roman" w:hAnsi="Times New Roman" w:cs="Times New Roman"/>
                <w:sz w:val="20"/>
                <w:szCs w:val="20"/>
              </w:rPr>
            </w:pPr>
            <w:r w:rsidRPr="009149BC">
              <w:rPr>
                <w:rFonts w:ascii="Times New Roman" w:hAnsi="Times New Roman" w:cs="Times New Roman"/>
                <w:sz w:val="20"/>
                <w:szCs w:val="20"/>
              </w:rPr>
              <w:t xml:space="preserve">Как обобщение: начните с определения </w:t>
            </w:r>
            <w:r w:rsidRPr="009149BC">
              <w:rPr>
                <w:rFonts w:ascii="Times New Roman" w:hAnsi="Times New Roman" w:cs="Times New Roman"/>
                <w:sz w:val="20"/>
                <w:szCs w:val="20"/>
              </w:rPr>
              <w:lastRenderedPageBreak/>
              <w:t xml:space="preserve">и формулирования основной проблемы. Далее, разделите эту проблему на более частные, которые будут анализироваться отдельно. Исследуйте, являются ли значимыми эти проблемы в мировой практике, после соберите данные о них. Выражайте ваши выводы и знания ясными, простыми, но обобщенными понятиями» </w:t>
            </w:r>
          </w:p>
          <w:p w:rsidR="00A57860" w:rsidRPr="009149BC" w:rsidRDefault="00A57860" w:rsidP="00A57860">
            <w:pPr>
              <w:numPr>
                <w:ilvl w:val="1"/>
                <w:numId w:val="27"/>
              </w:numPr>
              <w:jc w:val="center"/>
              <w:rPr>
                <w:rFonts w:ascii="Times New Roman" w:hAnsi="Times New Roman" w:cs="Times New Roman"/>
                <w:b/>
                <w:sz w:val="20"/>
                <w:szCs w:val="20"/>
              </w:rPr>
            </w:pPr>
            <w:r w:rsidRPr="009149BC">
              <w:rPr>
                <w:rFonts w:ascii="Times New Roman" w:hAnsi="Times New Roman" w:cs="Times New Roman"/>
                <w:b/>
                <w:sz w:val="20"/>
                <w:szCs w:val="20"/>
              </w:rPr>
              <w:t>Классификация методов сравнительной педагогики:</w:t>
            </w: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b/>
                <w:sz w:val="20"/>
                <w:szCs w:val="20"/>
              </w:rPr>
            </w:pPr>
          </w:p>
          <w:p w:rsidR="00A57860" w:rsidRPr="009149BC" w:rsidRDefault="00A57860" w:rsidP="003D16C0">
            <w:pPr>
              <w:jc w:val="both"/>
              <w:rPr>
                <w:rFonts w:ascii="Times New Roman" w:hAnsi="Times New Roman" w:cs="Times New Roman"/>
                <w:sz w:val="20"/>
                <w:szCs w:val="20"/>
              </w:rPr>
            </w:pPr>
          </w:p>
          <w:p w:rsidR="00A57860" w:rsidRPr="009149BC" w:rsidRDefault="00A57860" w:rsidP="003D16C0">
            <w:pPr>
              <w:jc w:val="both"/>
              <w:rPr>
                <w:rFonts w:ascii="Times New Roman" w:hAnsi="Times New Roman" w:cs="Times New Roman"/>
                <w:sz w:val="20"/>
                <w:szCs w:val="20"/>
              </w:rPr>
            </w:pPr>
          </w:p>
        </w:tc>
      </w:tr>
    </w:tbl>
    <w:p w:rsidR="00A57860" w:rsidRPr="009149BC" w:rsidRDefault="00A57860" w:rsidP="00A57860">
      <w:pPr>
        <w:jc w:val="both"/>
        <w:rPr>
          <w:rFonts w:ascii="Times New Roman" w:hAnsi="Times New Roman" w:cs="Times New Roman"/>
          <w:sz w:val="20"/>
          <w:szCs w:val="20"/>
        </w:rPr>
      </w:pPr>
    </w:p>
    <w:p w:rsidR="00442B84" w:rsidRPr="009149BC" w:rsidRDefault="00442B84" w:rsidP="00A2192D">
      <w:pPr>
        <w:rPr>
          <w:rFonts w:ascii="Times New Roman" w:hAnsi="Times New Roman" w:cs="Times New Roman"/>
          <w:sz w:val="20"/>
          <w:szCs w:val="20"/>
        </w:rPr>
      </w:pPr>
    </w:p>
    <w:sectPr w:rsidR="00442B84" w:rsidRPr="009149BC" w:rsidSect="00A2192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327"/>
    <w:multiLevelType w:val="hybridMultilevel"/>
    <w:tmpl w:val="2494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335855"/>
    <w:multiLevelType w:val="hybridMultilevel"/>
    <w:tmpl w:val="1086494E"/>
    <w:lvl w:ilvl="0" w:tplc="ADC27A3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4A2983"/>
    <w:multiLevelType w:val="hybridMultilevel"/>
    <w:tmpl w:val="5D18CA56"/>
    <w:lvl w:ilvl="0" w:tplc="01488F8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
    <w:nsid w:val="05C515CC"/>
    <w:multiLevelType w:val="hybridMultilevel"/>
    <w:tmpl w:val="AD844E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6F46A4B"/>
    <w:multiLevelType w:val="hybridMultilevel"/>
    <w:tmpl w:val="0376343E"/>
    <w:lvl w:ilvl="0" w:tplc="7E82D7C8">
      <w:start w:val="1"/>
      <w:numFmt w:val="bullet"/>
      <w:lvlText w:val=""/>
      <w:lvlJc w:val="left"/>
      <w:pPr>
        <w:tabs>
          <w:tab w:val="num" w:pos="1507"/>
        </w:tabs>
        <w:ind w:left="787" w:firstLine="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ED441A"/>
    <w:multiLevelType w:val="hybridMultilevel"/>
    <w:tmpl w:val="DB166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08076C"/>
    <w:multiLevelType w:val="hybridMultilevel"/>
    <w:tmpl w:val="CACC73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A3E14E9"/>
    <w:multiLevelType w:val="hybridMultilevel"/>
    <w:tmpl w:val="E92AA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167E94"/>
    <w:multiLevelType w:val="hybridMultilevel"/>
    <w:tmpl w:val="909E8D06"/>
    <w:lvl w:ilvl="0" w:tplc="A9FEFE92">
      <w:start w:val="1"/>
      <w:numFmt w:val="bullet"/>
      <w:lvlText w:val="-"/>
      <w:lvlJc w:val="left"/>
      <w:pPr>
        <w:ind w:left="753" w:hanging="360"/>
      </w:pPr>
      <w:rPr>
        <w:rFonts w:ascii="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9">
    <w:nsid w:val="12086440"/>
    <w:multiLevelType w:val="hybridMultilevel"/>
    <w:tmpl w:val="43C43D2E"/>
    <w:lvl w:ilvl="0" w:tplc="14D44F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A509C1"/>
    <w:multiLevelType w:val="hybridMultilevel"/>
    <w:tmpl w:val="859C35E8"/>
    <w:name w:val="WW8Num1722"/>
    <w:lvl w:ilvl="0" w:tplc="5D0C2D9A">
      <w:start w:val="1"/>
      <w:numFmt w:val="bullet"/>
      <w:lvlText w:val=""/>
      <w:lvlJc w:val="left"/>
      <w:pPr>
        <w:tabs>
          <w:tab w:val="num" w:pos="1117"/>
        </w:tabs>
        <w:ind w:left="1117" w:hanging="360"/>
      </w:pPr>
      <w:rPr>
        <w:rFonts w:ascii="Symbol" w:hAnsi="Symbol" w:hint="default"/>
        <w:color w:val="auto"/>
      </w:rPr>
    </w:lvl>
    <w:lvl w:ilvl="1" w:tplc="0419000F">
      <w:start w:val="1"/>
      <w:numFmt w:val="decimal"/>
      <w:lvlText w:val="%2."/>
      <w:lvlJc w:val="left"/>
      <w:pPr>
        <w:tabs>
          <w:tab w:val="num" w:pos="1837"/>
        </w:tabs>
        <w:ind w:left="1837" w:hanging="360"/>
      </w:pPr>
      <w:rPr>
        <w:rFonts w:hint="default"/>
        <w:color w:val="auto"/>
      </w:rPr>
    </w:lvl>
    <w:lvl w:ilvl="2" w:tplc="04190005" w:tentative="1">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color w:val="auto"/>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1">
    <w:nsid w:val="146D6119"/>
    <w:multiLevelType w:val="hybridMultilevel"/>
    <w:tmpl w:val="76A03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354728"/>
    <w:multiLevelType w:val="hybridMultilevel"/>
    <w:tmpl w:val="16F652BC"/>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3">
    <w:nsid w:val="16EE566A"/>
    <w:multiLevelType w:val="hybridMultilevel"/>
    <w:tmpl w:val="31AC0550"/>
    <w:lvl w:ilvl="0" w:tplc="B9323C3A">
      <w:numFmt w:val="bullet"/>
      <w:lvlText w:val="-"/>
      <w:lvlJc w:val="left"/>
      <w:pPr>
        <w:ind w:left="284" w:hanging="224"/>
      </w:pPr>
      <w:rPr>
        <w:rFonts w:ascii="Times New Roman" w:eastAsia="Times New Roman" w:hAnsi="Times New Roman" w:hint="default"/>
      </w:rPr>
    </w:lvl>
    <w:lvl w:ilvl="1" w:tplc="04190003">
      <w:start w:val="1"/>
      <w:numFmt w:val="bullet"/>
      <w:lvlText w:val="o"/>
      <w:lvlJc w:val="left"/>
      <w:pPr>
        <w:ind w:left="1140" w:hanging="360"/>
      </w:pPr>
      <w:rPr>
        <w:rFonts w:ascii="Courier New" w:hAnsi="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hint="default"/>
      </w:rPr>
    </w:lvl>
    <w:lvl w:ilvl="8" w:tplc="04190005">
      <w:start w:val="1"/>
      <w:numFmt w:val="bullet"/>
      <w:lvlText w:val=""/>
      <w:lvlJc w:val="left"/>
      <w:pPr>
        <w:ind w:left="6180" w:hanging="360"/>
      </w:pPr>
      <w:rPr>
        <w:rFonts w:ascii="Wingdings" w:hAnsi="Wingdings" w:hint="default"/>
      </w:rPr>
    </w:lvl>
  </w:abstractNum>
  <w:abstractNum w:abstractNumId="14">
    <w:nsid w:val="19B84EC3"/>
    <w:multiLevelType w:val="hybridMultilevel"/>
    <w:tmpl w:val="862A6B3E"/>
    <w:lvl w:ilvl="0" w:tplc="A9FEFE92">
      <w:start w:val="1"/>
      <w:numFmt w:val="bullet"/>
      <w:lvlText w:val="-"/>
      <w:lvlJc w:val="left"/>
      <w:pPr>
        <w:ind w:left="754" w:hanging="360"/>
      </w:pPr>
      <w:rPr>
        <w:rFonts w:ascii="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5">
    <w:nsid w:val="1E816506"/>
    <w:multiLevelType w:val="hybridMultilevel"/>
    <w:tmpl w:val="92460FCA"/>
    <w:lvl w:ilvl="0" w:tplc="2E1E980A">
      <w:start w:val="1"/>
      <w:numFmt w:val="decimal"/>
      <w:lvlText w:val="%1."/>
      <w:lvlJc w:val="left"/>
      <w:pPr>
        <w:tabs>
          <w:tab w:val="num" w:pos="813"/>
        </w:tabs>
        <w:ind w:left="113" w:firstLine="227"/>
      </w:pPr>
      <w:rPr>
        <w:rFonts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BEF2A00"/>
    <w:multiLevelType w:val="hybridMultilevel"/>
    <w:tmpl w:val="EC3E89A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17">
    <w:nsid w:val="2C1F5651"/>
    <w:multiLevelType w:val="hybridMultilevel"/>
    <w:tmpl w:val="4B8CA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3F50C1"/>
    <w:multiLevelType w:val="hybridMultilevel"/>
    <w:tmpl w:val="EEE09726"/>
    <w:lvl w:ilvl="0" w:tplc="A9FEFE92">
      <w:start w:val="1"/>
      <w:numFmt w:val="bullet"/>
      <w:lvlText w:val="-"/>
      <w:lvlJc w:val="left"/>
      <w:pPr>
        <w:ind w:left="1114" w:hanging="360"/>
      </w:pPr>
      <w:rPr>
        <w:rFonts w:ascii="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9">
    <w:nsid w:val="2F0C26C3"/>
    <w:multiLevelType w:val="hybridMultilevel"/>
    <w:tmpl w:val="B8007408"/>
    <w:lvl w:ilvl="0" w:tplc="5680CCF0">
      <w:start w:val="1"/>
      <w:numFmt w:val="decimal"/>
      <w:lvlText w:val="%1)"/>
      <w:lvlJc w:val="left"/>
      <w:pPr>
        <w:ind w:left="1827" w:hanging="360"/>
      </w:pPr>
    </w:lvl>
    <w:lvl w:ilvl="1" w:tplc="04190019">
      <w:start w:val="1"/>
      <w:numFmt w:val="lowerLetter"/>
      <w:lvlText w:val="%2."/>
      <w:lvlJc w:val="left"/>
      <w:pPr>
        <w:ind w:left="2547" w:hanging="360"/>
      </w:pPr>
    </w:lvl>
    <w:lvl w:ilvl="2" w:tplc="0419001B">
      <w:start w:val="1"/>
      <w:numFmt w:val="lowerRoman"/>
      <w:lvlText w:val="%3."/>
      <w:lvlJc w:val="right"/>
      <w:pPr>
        <w:ind w:left="3267" w:hanging="180"/>
      </w:pPr>
    </w:lvl>
    <w:lvl w:ilvl="3" w:tplc="0419000F">
      <w:start w:val="1"/>
      <w:numFmt w:val="decimal"/>
      <w:lvlText w:val="%4."/>
      <w:lvlJc w:val="left"/>
      <w:pPr>
        <w:ind w:left="3987" w:hanging="360"/>
      </w:pPr>
    </w:lvl>
    <w:lvl w:ilvl="4" w:tplc="04190019">
      <w:start w:val="1"/>
      <w:numFmt w:val="lowerLetter"/>
      <w:lvlText w:val="%5."/>
      <w:lvlJc w:val="left"/>
      <w:pPr>
        <w:ind w:left="4707" w:hanging="360"/>
      </w:pPr>
    </w:lvl>
    <w:lvl w:ilvl="5" w:tplc="0419001B">
      <w:start w:val="1"/>
      <w:numFmt w:val="lowerRoman"/>
      <w:lvlText w:val="%6."/>
      <w:lvlJc w:val="right"/>
      <w:pPr>
        <w:ind w:left="5427" w:hanging="180"/>
      </w:pPr>
    </w:lvl>
    <w:lvl w:ilvl="6" w:tplc="0419000F">
      <w:start w:val="1"/>
      <w:numFmt w:val="decimal"/>
      <w:lvlText w:val="%7."/>
      <w:lvlJc w:val="left"/>
      <w:pPr>
        <w:ind w:left="6147" w:hanging="360"/>
      </w:pPr>
    </w:lvl>
    <w:lvl w:ilvl="7" w:tplc="04190019">
      <w:start w:val="1"/>
      <w:numFmt w:val="lowerLetter"/>
      <w:lvlText w:val="%8."/>
      <w:lvlJc w:val="left"/>
      <w:pPr>
        <w:ind w:left="6867" w:hanging="360"/>
      </w:pPr>
    </w:lvl>
    <w:lvl w:ilvl="8" w:tplc="0419001B">
      <w:start w:val="1"/>
      <w:numFmt w:val="lowerRoman"/>
      <w:lvlText w:val="%9."/>
      <w:lvlJc w:val="right"/>
      <w:pPr>
        <w:ind w:left="7587" w:hanging="180"/>
      </w:pPr>
    </w:lvl>
  </w:abstractNum>
  <w:abstractNum w:abstractNumId="20">
    <w:nsid w:val="376C790B"/>
    <w:multiLevelType w:val="hybridMultilevel"/>
    <w:tmpl w:val="CAFCE4FC"/>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21">
    <w:nsid w:val="3BD50D67"/>
    <w:multiLevelType w:val="hybridMultilevel"/>
    <w:tmpl w:val="CBB21F06"/>
    <w:lvl w:ilvl="0" w:tplc="7E82D7C8">
      <w:start w:val="1"/>
      <w:numFmt w:val="bullet"/>
      <w:lvlText w:val=""/>
      <w:lvlJc w:val="left"/>
      <w:pPr>
        <w:tabs>
          <w:tab w:val="num" w:pos="1507"/>
        </w:tabs>
        <w:ind w:left="787" w:firstLine="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BE91222"/>
    <w:multiLevelType w:val="hybridMultilevel"/>
    <w:tmpl w:val="BF92C4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92301D"/>
    <w:multiLevelType w:val="hybridMultilevel"/>
    <w:tmpl w:val="9C620096"/>
    <w:lvl w:ilvl="0" w:tplc="C0868D6A">
      <w:start w:val="1"/>
      <w:numFmt w:val="bullet"/>
      <w:lvlText w:val=""/>
      <w:lvlJc w:val="left"/>
      <w:pPr>
        <w:tabs>
          <w:tab w:val="num" w:pos="680"/>
        </w:tabs>
        <w:ind w:left="0" w:firstLine="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040B29"/>
    <w:multiLevelType w:val="hybridMultilevel"/>
    <w:tmpl w:val="A6D00960"/>
    <w:lvl w:ilvl="0" w:tplc="7E82D7C8">
      <w:start w:val="1"/>
      <w:numFmt w:val="bullet"/>
      <w:lvlText w:val=""/>
      <w:lvlJc w:val="left"/>
      <w:pPr>
        <w:tabs>
          <w:tab w:val="num" w:pos="853"/>
        </w:tabs>
        <w:ind w:left="133" w:firstLine="227"/>
      </w:pPr>
      <w:rPr>
        <w:rFonts w:ascii="Symbol" w:hAnsi="Symbol" w:hint="default"/>
      </w:rPr>
    </w:lvl>
    <w:lvl w:ilvl="1" w:tplc="04190003" w:tentative="1">
      <w:start w:val="1"/>
      <w:numFmt w:val="bullet"/>
      <w:lvlText w:val="o"/>
      <w:lvlJc w:val="left"/>
      <w:pPr>
        <w:tabs>
          <w:tab w:val="num" w:pos="853"/>
        </w:tabs>
        <w:ind w:left="853" w:hanging="360"/>
      </w:pPr>
      <w:rPr>
        <w:rFonts w:ascii="Courier New" w:hAnsi="Courier New" w:cs="Courier New" w:hint="default"/>
      </w:rPr>
    </w:lvl>
    <w:lvl w:ilvl="2" w:tplc="04190005" w:tentative="1">
      <w:start w:val="1"/>
      <w:numFmt w:val="bullet"/>
      <w:lvlText w:val=""/>
      <w:lvlJc w:val="left"/>
      <w:pPr>
        <w:tabs>
          <w:tab w:val="num" w:pos="1573"/>
        </w:tabs>
        <w:ind w:left="1573" w:hanging="360"/>
      </w:pPr>
      <w:rPr>
        <w:rFonts w:ascii="Wingdings" w:hAnsi="Wingdings" w:hint="default"/>
      </w:rPr>
    </w:lvl>
    <w:lvl w:ilvl="3" w:tplc="04190001" w:tentative="1">
      <w:start w:val="1"/>
      <w:numFmt w:val="bullet"/>
      <w:lvlText w:val=""/>
      <w:lvlJc w:val="left"/>
      <w:pPr>
        <w:tabs>
          <w:tab w:val="num" w:pos="2293"/>
        </w:tabs>
        <w:ind w:left="2293" w:hanging="360"/>
      </w:pPr>
      <w:rPr>
        <w:rFonts w:ascii="Symbol" w:hAnsi="Symbol" w:hint="default"/>
      </w:rPr>
    </w:lvl>
    <w:lvl w:ilvl="4" w:tplc="04190003" w:tentative="1">
      <w:start w:val="1"/>
      <w:numFmt w:val="bullet"/>
      <w:lvlText w:val="o"/>
      <w:lvlJc w:val="left"/>
      <w:pPr>
        <w:tabs>
          <w:tab w:val="num" w:pos="3013"/>
        </w:tabs>
        <w:ind w:left="3013" w:hanging="360"/>
      </w:pPr>
      <w:rPr>
        <w:rFonts w:ascii="Courier New" w:hAnsi="Courier New" w:cs="Courier New" w:hint="default"/>
      </w:rPr>
    </w:lvl>
    <w:lvl w:ilvl="5" w:tplc="04190005" w:tentative="1">
      <w:start w:val="1"/>
      <w:numFmt w:val="bullet"/>
      <w:lvlText w:val=""/>
      <w:lvlJc w:val="left"/>
      <w:pPr>
        <w:tabs>
          <w:tab w:val="num" w:pos="3733"/>
        </w:tabs>
        <w:ind w:left="3733" w:hanging="360"/>
      </w:pPr>
      <w:rPr>
        <w:rFonts w:ascii="Wingdings" w:hAnsi="Wingdings" w:hint="default"/>
      </w:rPr>
    </w:lvl>
    <w:lvl w:ilvl="6" w:tplc="04190001" w:tentative="1">
      <w:start w:val="1"/>
      <w:numFmt w:val="bullet"/>
      <w:lvlText w:val=""/>
      <w:lvlJc w:val="left"/>
      <w:pPr>
        <w:tabs>
          <w:tab w:val="num" w:pos="4453"/>
        </w:tabs>
        <w:ind w:left="4453" w:hanging="360"/>
      </w:pPr>
      <w:rPr>
        <w:rFonts w:ascii="Symbol" w:hAnsi="Symbol" w:hint="default"/>
      </w:rPr>
    </w:lvl>
    <w:lvl w:ilvl="7" w:tplc="04190003" w:tentative="1">
      <w:start w:val="1"/>
      <w:numFmt w:val="bullet"/>
      <w:lvlText w:val="o"/>
      <w:lvlJc w:val="left"/>
      <w:pPr>
        <w:tabs>
          <w:tab w:val="num" w:pos="5173"/>
        </w:tabs>
        <w:ind w:left="5173" w:hanging="360"/>
      </w:pPr>
      <w:rPr>
        <w:rFonts w:ascii="Courier New" w:hAnsi="Courier New" w:cs="Courier New" w:hint="default"/>
      </w:rPr>
    </w:lvl>
    <w:lvl w:ilvl="8" w:tplc="04190005" w:tentative="1">
      <w:start w:val="1"/>
      <w:numFmt w:val="bullet"/>
      <w:lvlText w:val=""/>
      <w:lvlJc w:val="left"/>
      <w:pPr>
        <w:tabs>
          <w:tab w:val="num" w:pos="5893"/>
        </w:tabs>
        <w:ind w:left="5893" w:hanging="360"/>
      </w:pPr>
      <w:rPr>
        <w:rFonts w:ascii="Wingdings" w:hAnsi="Wingdings" w:hint="default"/>
      </w:rPr>
    </w:lvl>
  </w:abstractNum>
  <w:abstractNum w:abstractNumId="25">
    <w:nsid w:val="43513154"/>
    <w:multiLevelType w:val="hybridMultilevel"/>
    <w:tmpl w:val="62AAB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E53710"/>
    <w:multiLevelType w:val="hybridMultilevel"/>
    <w:tmpl w:val="337EB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007E5F"/>
    <w:multiLevelType w:val="hybridMultilevel"/>
    <w:tmpl w:val="AF9EEEF8"/>
    <w:lvl w:ilvl="0" w:tplc="073CD6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7D74C88"/>
    <w:multiLevelType w:val="hybridMultilevel"/>
    <w:tmpl w:val="C8446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E26E33"/>
    <w:multiLevelType w:val="hybridMultilevel"/>
    <w:tmpl w:val="9EFE033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97F4F56"/>
    <w:multiLevelType w:val="hybridMultilevel"/>
    <w:tmpl w:val="D78E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AA5820"/>
    <w:multiLevelType w:val="hybridMultilevel"/>
    <w:tmpl w:val="31526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C27F7A"/>
    <w:multiLevelType w:val="hybridMultilevel"/>
    <w:tmpl w:val="F9DC3300"/>
    <w:lvl w:ilvl="0" w:tplc="21C4A066">
      <w:start w:val="2"/>
      <w:numFmt w:val="decimal"/>
      <w:lvlText w:val="%1)"/>
      <w:lvlJc w:val="left"/>
      <w:pPr>
        <w:ind w:left="1854"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33">
    <w:nsid w:val="4EEA3B09"/>
    <w:multiLevelType w:val="hybridMultilevel"/>
    <w:tmpl w:val="34AC2ED4"/>
    <w:lvl w:ilvl="0" w:tplc="F33281EE">
      <w:start w:val="1"/>
      <w:numFmt w:val="bullet"/>
      <w:lvlText w:val=""/>
      <w:lvlJc w:val="left"/>
      <w:pPr>
        <w:tabs>
          <w:tab w:val="num" w:pos="720"/>
        </w:tabs>
        <w:ind w:left="720" w:hanging="360"/>
      </w:pPr>
      <w:rPr>
        <w:rFonts w:ascii="Symbol" w:hAnsi="Symbol" w:hint="default"/>
      </w:rPr>
    </w:lvl>
    <w:lvl w:ilvl="1" w:tplc="07744746">
      <w:start w:val="1"/>
      <w:numFmt w:val="decimal"/>
      <w:lvlText w:val="%2."/>
      <w:lvlJc w:val="left"/>
      <w:pPr>
        <w:tabs>
          <w:tab w:val="num" w:pos="1440"/>
        </w:tabs>
        <w:ind w:left="1440" w:hanging="360"/>
      </w:pPr>
    </w:lvl>
    <w:lvl w:ilvl="2" w:tplc="9880052E">
      <w:start w:val="1"/>
      <w:numFmt w:val="decimal"/>
      <w:lvlText w:val="%3."/>
      <w:lvlJc w:val="left"/>
      <w:pPr>
        <w:tabs>
          <w:tab w:val="num" w:pos="2160"/>
        </w:tabs>
        <w:ind w:left="2160" w:hanging="360"/>
      </w:pPr>
    </w:lvl>
    <w:lvl w:ilvl="3" w:tplc="2954D2A8">
      <w:start w:val="1"/>
      <w:numFmt w:val="decimal"/>
      <w:lvlText w:val="%4."/>
      <w:lvlJc w:val="left"/>
      <w:pPr>
        <w:tabs>
          <w:tab w:val="num" w:pos="2880"/>
        </w:tabs>
        <w:ind w:left="2880" w:hanging="360"/>
      </w:pPr>
    </w:lvl>
    <w:lvl w:ilvl="4" w:tplc="F0D47D40">
      <w:start w:val="1"/>
      <w:numFmt w:val="decimal"/>
      <w:lvlText w:val="%5."/>
      <w:lvlJc w:val="left"/>
      <w:pPr>
        <w:tabs>
          <w:tab w:val="num" w:pos="3600"/>
        </w:tabs>
        <w:ind w:left="3600" w:hanging="360"/>
      </w:pPr>
    </w:lvl>
    <w:lvl w:ilvl="5" w:tplc="7AB01CC0">
      <w:start w:val="1"/>
      <w:numFmt w:val="decimal"/>
      <w:lvlText w:val="%6."/>
      <w:lvlJc w:val="left"/>
      <w:pPr>
        <w:tabs>
          <w:tab w:val="num" w:pos="4320"/>
        </w:tabs>
        <w:ind w:left="4320" w:hanging="360"/>
      </w:pPr>
    </w:lvl>
    <w:lvl w:ilvl="6" w:tplc="5968871E">
      <w:start w:val="1"/>
      <w:numFmt w:val="decimal"/>
      <w:lvlText w:val="%7."/>
      <w:lvlJc w:val="left"/>
      <w:pPr>
        <w:tabs>
          <w:tab w:val="num" w:pos="5040"/>
        </w:tabs>
        <w:ind w:left="5040" w:hanging="360"/>
      </w:pPr>
    </w:lvl>
    <w:lvl w:ilvl="7" w:tplc="EC16941E">
      <w:start w:val="1"/>
      <w:numFmt w:val="decimal"/>
      <w:lvlText w:val="%8."/>
      <w:lvlJc w:val="left"/>
      <w:pPr>
        <w:tabs>
          <w:tab w:val="num" w:pos="5760"/>
        </w:tabs>
        <w:ind w:left="5760" w:hanging="360"/>
      </w:pPr>
    </w:lvl>
    <w:lvl w:ilvl="8" w:tplc="BCFA345C">
      <w:start w:val="1"/>
      <w:numFmt w:val="decimal"/>
      <w:lvlText w:val="%9."/>
      <w:lvlJc w:val="left"/>
      <w:pPr>
        <w:tabs>
          <w:tab w:val="num" w:pos="6480"/>
        </w:tabs>
        <w:ind w:left="6480" w:hanging="360"/>
      </w:pPr>
    </w:lvl>
  </w:abstractNum>
  <w:abstractNum w:abstractNumId="34">
    <w:nsid w:val="56890BB0"/>
    <w:multiLevelType w:val="hybridMultilevel"/>
    <w:tmpl w:val="25F23AE2"/>
    <w:lvl w:ilvl="0" w:tplc="16F4E246">
      <w:numFmt w:val="bullet"/>
      <w:lvlText w:val="-"/>
      <w:lvlJc w:val="left"/>
      <w:pPr>
        <w:tabs>
          <w:tab w:val="num" w:pos="1065"/>
        </w:tabs>
        <w:ind w:left="1065" w:hanging="705"/>
      </w:pPr>
      <w:rPr>
        <w:rFonts w:ascii="Times New Roman" w:eastAsia="Times New Roman" w:hAnsi="Times New Roman" w:cs="Times New Roman" w:hint="default"/>
        <w:color w:val="000000"/>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BE64837"/>
    <w:multiLevelType w:val="hybridMultilevel"/>
    <w:tmpl w:val="4C3ACC90"/>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36">
    <w:nsid w:val="63784DFD"/>
    <w:multiLevelType w:val="hybridMultilevel"/>
    <w:tmpl w:val="FE827BF6"/>
    <w:lvl w:ilvl="0" w:tplc="16F4E246">
      <w:numFmt w:val="bullet"/>
      <w:lvlText w:val="-"/>
      <w:lvlJc w:val="left"/>
      <w:pPr>
        <w:tabs>
          <w:tab w:val="num" w:pos="1245"/>
        </w:tabs>
        <w:ind w:left="1245" w:hanging="705"/>
      </w:pPr>
      <w:rPr>
        <w:rFonts w:ascii="Times New Roman" w:eastAsia="Times New Roman" w:hAnsi="Times New Roman" w:cs="Times New Roman" w:hint="default"/>
        <w:color w:val="000000"/>
        <w:sz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653D2C42"/>
    <w:multiLevelType w:val="hybridMultilevel"/>
    <w:tmpl w:val="27927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09250A"/>
    <w:multiLevelType w:val="hybridMultilevel"/>
    <w:tmpl w:val="652E27A8"/>
    <w:lvl w:ilvl="0" w:tplc="B248ED46">
      <w:start w:val="1"/>
      <w:numFmt w:val="decimal"/>
      <w:lvlText w:val="%1."/>
      <w:lvlJc w:val="left"/>
      <w:pPr>
        <w:tabs>
          <w:tab w:val="num" w:pos="720"/>
        </w:tabs>
        <w:ind w:left="720" w:hanging="360"/>
      </w:pPr>
      <w:rPr>
        <w:rFonts w:hint="default"/>
      </w:rPr>
    </w:lvl>
    <w:lvl w:ilvl="1" w:tplc="6032FA28">
      <w:numFmt w:val="none"/>
      <w:lvlText w:val=""/>
      <w:lvlJc w:val="left"/>
      <w:pPr>
        <w:tabs>
          <w:tab w:val="num" w:pos="360"/>
        </w:tabs>
      </w:pPr>
    </w:lvl>
    <w:lvl w:ilvl="2" w:tplc="55ECA690">
      <w:numFmt w:val="none"/>
      <w:lvlText w:val=""/>
      <w:lvlJc w:val="left"/>
      <w:pPr>
        <w:tabs>
          <w:tab w:val="num" w:pos="360"/>
        </w:tabs>
      </w:pPr>
    </w:lvl>
    <w:lvl w:ilvl="3" w:tplc="77C05DD2">
      <w:numFmt w:val="none"/>
      <w:lvlText w:val=""/>
      <w:lvlJc w:val="left"/>
      <w:pPr>
        <w:tabs>
          <w:tab w:val="num" w:pos="360"/>
        </w:tabs>
      </w:pPr>
    </w:lvl>
    <w:lvl w:ilvl="4" w:tplc="C7326338">
      <w:numFmt w:val="none"/>
      <w:lvlText w:val=""/>
      <w:lvlJc w:val="left"/>
      <w:pPr>
        <w:tabs>
          <w:tab w:val="num" w:pos="360"/>
        </w:tabs>
      </w:pPr>
    </w:lvl>
    <w:lvl w:ilvl="5" w:tplc="C6ECF6E0">
      <w:numFmt w:val="none"/>
      <w:lvlText w:val=""/>
      <w:lvlJc w:val="left"/>
      <w:pPr>
        <w:tabs>
          <w:tab w:val="num" w:pos="360"/>
        </w:tabs>
      </w:pPr>
    </w:lvl>
    <w:lvl w:ilvl="6" w:tplc="A55C31C0">
      <w:numFmt w:val="none"/>
      <w:lvlText w:val=""/>
      <w:lvlJc w:val="left"/>
      <w:pPr>
        <w:tabs>
          <w:tab w:val="num" w:pos="360"/>
        </w:tabs>
      </w:pPr>
    </w:lvl>
    <w:lvl w:ilvl="7" w:tplc="D870BDEC">
      <w:numFmt w:val="none"/>
      <w:lvlText w:val=""/>
      <w:lvlJc w:val="left"/>
      <w:pPr>
        <w:tabs>
          <w:tab w:val="num" w:pos="360"/>
        </w:tabs>
      </w:pPr>
    </w:lvl>
    <w:lvl w:ilvl="8" w:tplc="9ECC78C8">
      <w:numFmt w:val="none"/>
      <w:lvlText w:val=""/>
      <w:lvlJc w:val="left"/>
      <w:pPr>
        <w:tabs>
          <w:tab w:val="num" w:pos="360"/>
        </w:tabs>
      </w:pPr>
    </w:lvl>
  </w:abstractNum>
  <w:abstractNum w:abstractNumId="39">
    <w:nsid w:val="68CF1FE6"/>
    <w:multiLevelType w:val="hybridMultilevel"/>
    <w:tmpl w:val="969C8180"/>
    <w:lvl w:ilvl="0" w:tplc="810286EC">
      <w:start w:val="1"/>
      <w:numFmt w:val="bullet"/>
      <w:lvlText w:val=""/>
      <w:lvlJc w:val="left"/>
      <w:pPr>
        <w:tabs>
          <w:tab w:val="num" w:pos="1220"/>
        </w:tabs>
        <w:ind w:left="540" w:firstLine="360"/>
      </w:pPr>
      <w:rPr>
        <w:rFonts w:ascii="Symbol" w:hAnsi="Symbol" w:hint="default"/>
        <w:sz w:val="24"/>
        <w:szCs w:val="24"/>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69FB1AA0"/>
    <w:multiLevelType w:val="hybridMultilevel"/>
    <w:tmpl w:val="2D080BB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587AF0"/>
    <w:multiLevelType w:val="hybridMultilevel"/>
    <w:tmpl w:val="56FA491C"/>
    <w:lvl w:ilvl="0" w:tplc="0419000F">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42">
    <w:nsid w:val="75C25D3F"/>
    <w:multiLevelType w:val="hybridMultilevel"/>
    <w:tmpl w:val="25D83C7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26"/>
  </w:num>
  <w:num w:numId="3">
    <w:abstractNumId w:val="17"/>
  </w:num>
  <w:num w:numId="4">
    <w:abstractNumId w:val="25"/>
  </w:num>
  <w:num w:numId="5">
    <w:abstractNumId w:val="31"/>
  </w:num>
  <w:num w:numId="6">
    <w:abstractNumId w:val="12"/>
  </w:num>
  <w:num w:numId="7">
    <w:abstractNumId w:val="41"/>
  </w:num>
  <w:num w:numId="8">
    <w:abstractNumId w:val="20"/>
  </w:num>
  <w:num w:numId="9">
    <w:abstractNumId w:val="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23"/>
  </w:num>
  <w:num w:numId="14">
    <w:abstractNumId w:val="13"/>
  </w:num>
  <w:num w:numId="15">
    <w:abstractNumId w:val="3"/>
  </w:num>
  <w:num w:numId="16">
    <w:abstractNumId w:val="28"/>
  </w:num>
  <w:num w:numId="17">
    <w:abstractNumId w:val="9"/>
  </w:num>
  <w:num w:numId="18">
    <w:abstractNumId w:val="37"/>
  </w:num>
  <w:num w:numId="19">
    <w:abstractNumId w:val="30"/>
  </w:num>
  <w:num w:numId="20">
    <w:abstractNumId w:val="14"/>
  </w:num>
  <w:num w:numId="21">
    <w:abstractNumId w:val="18"/>
  </w:num>
  <w:num w:numId="22">
    <w:abstractNumId w:val="8"/>
  </w:num>
  <w:num w:numId="23">
    <w:abstractNumId w:val="35"/>
  </w:num>
  <w:num w:numId="24">
    <w:abstractNumId w:val="16"/>
  </w:num>
  <w:num w:numId="25">
    <w:abstractNumId w:val="1"/>
  </w:num>
  <w:num w:numId="26">
    <w:abstractNumId w:val="10"/>
  </w:num>
  <w:num w:numId="27">
    <w:abstractNumId w:val="38"/>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4"/>
  </w:num>
  <w:num w:numId="35">
    <w:abstractNumId w:val="21"/>
  </w:num>
  <w:num w:numId="36">
    <w:abstractNumId w:val="2"/>
  </w:num>
  <w:num w:numId="37">
    <w:abstractNumId w:val="3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27"/>
  </w:num>
  <w:num w:numId="42">
    <w:abstractNumId w:val="0"/>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FD6"/>
    <w:rsid w:val="000023F8"/>
    <w:rsid w:val="00024963"/>
    <w:rsid w:val="00027465"/>
    <w:rsid w:val="00056C9F"/>
    <w:rsid w:val="000638BA"/>
    <w:rsid w:val="0006585F"/>
    <w:rsid w:val="00077BC9"/>
    <w:rsid w:val="000A08BD"/>
    <w:rsid w:val="000A5DE7"/>
    <w:rsid w:val="000E4236"/>
    <w:rsid w:val="000E5530"/>
    <w:rsid w:val="00134DC3"/>
    <w:rsid w:val="00152094"/>
    <w:rsid w:val="00160305"/>
    <w:rsid w:val="001606D9"/>
    <w:rsid w:val="00167761"/>
    <w:rsid w:val="00174C5D"/>
    <w:rsid w:val="001A6984"/>
    <w:rsid w:val="001A76BE"/>
    <w:rsid w:val="001E18C9"/>
    <w:rsid w:val="001E7CC8"/>
    <w:rsid w:val="001F4699"/>
    <w:rsid w:val="001F5CD4"/>
    <w:rsid w:val="002023FD"/>
    <w:rsid w:val="002077E7"/>
    <w:rsid w:val="0024224F"/>
    <w:rsid w:val="00242C9B"/>
    <w:rsid w:val="002733C8"/>
    <w:rsid w:val="0027630E"/>
    <w:rsid w:val="00281BBE"/>
    <w:rsid w:val="00283FA8"/>
    <w:rsid w:val="0029453B"/>
    <w:rsid w:val="0029492C"/>
    <w:rsid w:val="00297916"/>
    <w:rsid w:val="002D23DB"/>
    <w:rsid w:val="002D28BA"/>
    <w:rsid w:val="002D78A6"/>
    <w:rsid w:val="002D795B"/>
    <w:rsid w:val="002E1E8D"/>
    <w:rsid w:val="00331C04"/>
    <w:rsid w:val="00364F25"/>
    <w:rsid w:val="00385317"/>
    <w:rsid w:val="00385C78"/>
    <w:rsid w:val="003B4278"/>
    <w:rsid w:val="003C4890"/>
    <w:rsid w:val="003D16C0"/>
    <w:rsid w:val="003E2088"/>
    <w:rsid w:val="003F38DB"/>
    <w:rsid w:val="004036C5"/>
    <w:rsid w:val="004036D2"/>
    <w:rsid w:val="00403D57"/>
    <w:rsid w:val="00423AC5"/>
    <w:rsid w:val="00435E34"/>
    <w:rsid w:val="00442B84"/>
    <w:rsid w:val="00457136"/>
    <w:rsid w:val="004620D1"/>
    <w:rsid w:val="00464982"/>
    <w:rsid w:val="00491773"/>
    <w:rsid w:val="0049662D"/>
    <w:rsid w:val="004B00AC"/>
    <w:rsid w:val="004B0EB9"/>
    <w:rsid w:val="004D4E69"/>
    <w:rsid w:val="004F6CE7"/>
    <w:rsid w:val="00512824"/>
    <w:rsid w:val="00543421"/>
    <w:rsid w:val="00567E74"/>
    <w:rsid w:val="005814E2"/>
    <w:rsid w:val="005A19B2"/>
    <w:rsid w:val="005B0BE0"/>
    <w:rsid w:val="005C2CB1"/>
    <w:rsid w:val="00603802"/>
    <w:rsid w:val="006427C0"/>
    <w:rsid w:val="00651C8C"/>
    <w:rsid w:val="00662591"/>
    <w:rsid w:val="00667D8E"/>
    <w:rsid w:val="006703DA"/>
    <w:rsid w:val="00672419"/>
    <w:rsid w:val="006A790A"/>
    <w:rsid w:val="006B0078"/>
    <w:rsid w:val="006C373C"/>
    <w:rsid w:val="006D06A4"/>
    <w:rsid w:val="006D4579"/>
    <w:rsid w:val="006D45C7"/>
    <w:rsid w:val="006E1A11"/>
    <w:rsid w:val="007060A7"/>
    <w:rsid w:val="007144FB"/>
    <w:rsid w:val="007202FF"/>
    <w:rsid w:val="00720ED6"/>
    <w:rsid w:val="007624DC"/>
    <w:rsid w:val="00765160"/>
    <w:rsid w:val="00780791"/>
    <w:rsid w:val="00780C99"/>
    <w:rsid w:val="007A63B7"/>
    <w:rsid w:val="007E11C4"/>
    <w:rsid w:val="007F0E9E"/>
    <w:rsid w:val="008018A5"/>
    <w:rsid w:val="00806E0F"/>
    <w:rsid w:val="00812C2F"/>
    <w:rsid w:val="0083138F"/>
    <w:rsid w:val="0084287A"/>
    <w:rsid w:val="00851F3A"/>
    <w:rsid w:val="00856565"/>
    <w:rsid w:val="00875CDC"/>
    <w:rsid w:val="008916B9"/>
    <w:rsid w:val="008A1A73"/>
    <w:rsid w:val="008A4C33"/>
    <w:rsid w:val="008A6701"/>
    <w:rsid w:val="008C5731"/>
    <w:rsid w:val="008D3FA5"/>
    <w:rsid w:val="00911A9B"/>
    <w:rsid w:val="009149BC"/>
    <w:rsid w:val="00957D0C"/>
    <w:rsid w:val="0096096F"/>
    <w:rsid w:val="009937BF"/>
    <w:rsid w:val="009A0D66"/>
    <w:rsid w:val="009C39EE"/>
    <w:rsid w:val="009F63ED"/>
    <w:rsid w:val="00A0711B"/>
    <w:rsid w:val="00A1542E"/>
    <w:rsid w:val="00A2192D"/>
    <w:rsid w:val="00A34DE9"/>
    <w:rsid w:val="00A42514"/>
    <w:rsid w:val="00A4432D"/>
    <w:rsid w:val="00A56146"/>
    <w:rsid w:val="00A57860"/>
    <w:rsid w:val="00A7692F"/>
    <w:rsid w:val="00AA53C2"/>
    <w:rsid w:val="00B22A41"/>
    <w:rsid w:val="00B356F3"/>
    <w:rsid w:val="00B83BDE"/>
    <w:rsid w:val="00BA587B"/>
    <w:rsid w:val="00BB084D"/>
    <w:rsid w:val="00BB1AFD"/>
    <w:rsid w:val="00C207A0"/>
    <w:rsid w:val="00C45C70"/>
    <w:rsid w:val="00C50909"/>
    <w:rsid w:val="00C642F2"/>
    <w:rsid w:val="00C852AE"/>
    <w:rsid w:val="00C95605"/>
    <w:rsid w:val="00CC38F4"/>
    <w:rsid w:val="00CC46ED"/>
    <w:rsid w:val="00CC55A0"/>
    <w:rsid w:val="00D10D0A"/>
    <w:rsid w:val="00D24F9C"/>
    <w:rsid w:val="00D427B6"/>
    <w:rsid w:val="00D51CBF"/>
    <w:rsid w:val="00D54FD6"/>
    <w:rsid w:val="00D560E4"/>
    <w:rsid w:val="00D61992"/>
    <w:rsid w:val="00D760A6"/>
    <w:rsid w:val="00D8549A"/>
    <w:rsid w:val="00D8614C"/>
    <w:rsid w:val="00DC3B75"/>
    <w:rsid w:val="00E073DD"/>
    <w:rsid w:val="00E10269"/>
    <w:rsid w:val="00E10872"/>
    <w:rsid w:val="00E25FBB"/>
    <w:rsid w:val="00E3274E"/>
    <w:rsid w:val="00E37161"/>
    <w:rsid w:val="00E65BDF"/>
    <w:rsid w:val="00E70F20"/>
    <w:rsid w:val="00E714B5"/>
    <w:rsid w:val="00E75CCF"/>
    <w:rsid w:val="00E77A5F"/>
    <w:rsid w:val="00E858D1"/>
    <w:rsid w:val="00EF66D4"/>
    <w:rsid w:val="00F36D71"/>
    <w:rsid w:val="00F438D8"/>
    <w:rsid w:val="00F7157C"/>
    <w:rsid w:val="00F9060E"/>
    <w:rsid w:val="00F969F1"/>
    <w:rsid w:val="00FB1EB7"/>
    <w:rsid w:val="00FD3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8A5"/>
  </w:style>
  <w:style w:type="paragraph" w:styleId="1">
    <w:name w:val="heading 1"/>
    <w:basedOn w:val="a"/>
    <w:next w:val="a"/>
    <w:link w:val="10"/>
    <w:qFormat/>
    <w:rsid w:val="00281BBE"/>
    <w:pPr>
      <w:keepNext/>
      <w:spacing w:after="0" w:line="240" w:lineRule="auto"/>
      <w:jc w:val="both"/>
      <w:outlineLvl w:val="0"/>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3F96"/>
    <w:pPr>
      <w:ind w:left="720"/>
      <w:contextualSpacing/>
    </w:pPr>
  </w:style>
  <w:style w:type="paragraph" w:styleId="a5">
    <w:name w:val="Balloon Text"/>
    <w:basedOn w:val="a"/>
    <w:link w:val="a6"/>
    <w:uiPriority w:val="99"/>
    <w:semiHidden/>
    <w:unhideWhenUsed/>
    <w:rsid w:val="008428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287A"/>
    <w:rPr>
      <w:rFonts w:ascii="Tahoma" w:hAnsi="Tahoma" w:cs="Tahoma"/>
      <w:sz w:val="16"/>
      <w:szCs w:val="16"/>
    </w:rPr>
  </w:style>
  <w:style w:type="paragraph" w:customStyle="1" w:styleId="11">
    <w:name w:val="Абзац списка1"/>
    <w:basedOn w:val="a"/>
    <w:rsid w:val="001A76BE"/>
    <w:pPr>
      <w:spacing w:after="0" w:line="240" w:lineRule="auto"/>
      <w:ind w:left="720"/>
    </w:pPr>
    <w:rPr>
      <w:rFonts w:ascii="Times New Roman" w:eastAsia="Calibri" w:hAnsi="Times New Roman" w:cs="Times New Roman"/>
      <w:sz w:val="24"/>
      <w:szCs w:val="24"/>
      <w:lang w:eastAsia="ru-RU"/>
    </w:rPr>
  </w:style>
  <w:style w:type="paragraph" w:styleId="a7">
    <w:name w:val="Normal (Web)"/>
    <w:aliases w:val=" Знак Знак"/>
    <w:basedOn w:val="a"/>
    <w:link w:val="a8"/>
    <w:rsid w:val="000A08BD"/>
    <w:pPr>
      <w:widowControl w:val="0"/>
      <w:suppressAutoHyphens/>
      <w:spacing w:before="280" w:after="280" w:line="240" w:lineRule="auto"/>
    </w:pPr>
    <w:rPr>
      <w:rFonts w:ascii="Arial" w:eastAsia="Lucida Sans Unicode" w:hAnsi="Arial" w:cs="Times New Roman"/>
      <w:sz w:val="24"/>
      <w:szCs w:val="24"/>
    </w:rPr>
  </w:style>
  <w:style w:type="character" w:customStyle="1" w:styleId="a8">
    <w:name w:val="Обычный (веб) Знак"/>
    <w:aliases w:val=" Знак Знак Знак"/>
    <w:basedOn w:val="a0"/>
    <w:link w:val="a7"/>
    <w:locked/>
    <w:rsid w:val="000A08BD"/>
    <w:rPr>
      <w:rFonts w:ascii="Arial" w:eastAsia="Lucida Sans Unicode" w:hAnsi="Arial" w:cs="Times New Roman"/>
      <w:sz w:val="24"/>
      <w:szCs w:val="24"/>
    </w:rPr>
  </w:style>
  <w:style w:type="paragraph" w:styleId="a9">
    <w:name w:val="Title"/>
    <w:basedOn w:val="a"/>
    <w:link w:val="aa"/>
    <w:qFormat/>
    <w:rsid w:val="00C95605"/>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ние Знак"/>
    <w:basedOn w:val="a0"/>
    <w:link w:val="a9"/>
    <w:rsid w:val="00C95605"/>
    <w:rPr>
      <w:rFonts w:ascii="Times New Roman" w:eastAsia="Times New Roman" w:hAnsi="Times New Roman" w:cs="Times New Roman"/>
      <w:b/>
      <w:bCs/>
      <w:sz w:val="28"/>
      <w:szCs w:val="24"/>
      <w:lang w:eastAsia="ru-RU"/>
    </w:rPr>
  </w:style>
  <w:style w:type="paragraph" w:styleId="ab">
    <w:name w:val="Subtitle"/>
    <w:basedOn w:val="a"/>
    <w:link w:val="ac"/>
    <w:qFormat/>
    <w:rsid w:val="00C95605"/>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Подзаголовок Знак"/>
    <w:basedOn w:val="a0"/>
    <w:link w:val="ab"/>
    <w:rsid w:val="00C95605"/>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281BBE"/>
    <w:rPr>
      <w:rFonts w:ascii="Times New Roman" w:eastAsia="Arial Unicode MS" w:hAnsi="Times New Roman" w:cs="Times New Roman"/>
      <w:b/>
      <w:bCs/>
      <w:sz w:val="28"/>
      <w:szCs w:val="24"/>
      <w:lang w:eastAsia="ru-RU"/>
    </w:rPr>
  </w:style>
  <w:style w:type="paragraph" w:styleId="ad">
    <w:name w:val="Body Text"/>
    <w:basedOn w:val="a"/>
    <w:link w:val="ae"/>
    <w:rsid w:val="00281BB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281BBE"/>
    <w:rPr>
      <w:rFonts w:ascii="Times New Roman" w:eastAsia="Times New Roman" w:hAnsi="Times New Roman" w:cs="Times New Roman"/>
      <w:sz w:val="24"/>
      <w:szCs w:val="24"/>
      <w:lang w:eastAsia="ru-RU"/>
    </w:rPr>
  </w:style>
  <w:style w:type="paragraph" w:customStyle="1" w:styleId="12">
    <w:name w:val="Обычный1"/>
    <w:rsid w:val="00281BBE"/>
    <w:pPr>
      <w:widowControl w:val="0"/>
      <w:snapToGrid w:val="0"/>
      <w:spacing w:before="100" w:after="100" w:line="240" w:lineRule="auto"/>
    </w:pPr>
    <w:rPr>
      <w:rFonts w:ascii="Times New Roman" w:eastAsia="Times New Roman" w:hAnsi="Times New Roman" w:cs="Times New Roman"/>
      <w:color w:val="000080"/>
      <w:sz w:val="24"/>
      <w:szCs w:val="20"/>
      <w:lang w:eastAsia="ru-RU"/>
    </w:rPr>
  </w:style>
  <w:style w:type="character" w:customStyle="1" w:styleId="rvts6">
    <w:name w:val="rvts6"/>
    <w:basedOn w:val="a0"/>
    <w:rsid w:val="008916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package" Target="embeddings/_________Microsoft_Office_Word2.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package" Target="embeddings/_________Microsoft_Office_Word1.docx"/><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17A8-F016-4E9F-B3AE-38835C30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1</Pages>
  <Words>33889</Words>
  <Characters>193170</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Ботик</dc:creator>
  <cp:keywords/>
  <dc:description/>
  <cp:lastModifiedBy>Admin</cp:lastModifiedBy>
  <cp:revision>98</cp:revision>
  <dcterms:created xsi:type="dcterms:W3CDTF">2016-03-10T14:34:00Z</dcterms:created>
  <dcterms:modified xsi:type="dcterms:W3CDTF">2020-08-10T09:43:00Z</dcterms:modified>
</cp:coreProperties>
</file>